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8F" w:rsidRDefault="00730E8F" w:rsidP="00730E8F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30E8F" w:rsidRDefault="00730E8F" w:rsidP="00730E8F">
      <w:pPr>
        <w:pStyle w:val="PlainText"/>
      </w:pP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:</w:t>
      </w:r>
    </w:p>
    <w:p w:rsidR="00730E8F" w:rsidRDefault="00730E8F" w:rsidP="00730E8F">
      <w:pPr>
        <w:pStyle w:val="PlainText"/>
      </w:pPr>
      <w:r>
        <w:t xml:space="preserve">- </w:t>
      </w:r>
      <w:proofErr w:type="gramStart"/>
      <w:r>
        <w:t>art</w:t>
      </w:r>
      <w:proofErr w:type="gramEnd"/>
      <w:r>
        <w:t xml:space="preserve"> 13 (5)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autorizeasza</w:t>
      </w:r>
      <w:proofErr w:type="spellEnd"/>
      <w:r>
        <w:t xml:space="preserve"> de maxim 10 </w:t>
      </w:r>
      <w:proofErr w:type="spellStart"/>
      <w:r>
        <w:t>ani</w:t>
      </w:r>
      <w:proofErr w:type="spellEnd"/>
    </w:p>
    <w:p w:rsidR="00730E8F" w:rsidRDefault="00730E8F" w:rsidP="00730E8F">
      <w:pPr>
        <w:pStyle w:val="PlainText"/>
      </w:pPr>
      <w:r>
        <w:t xml:space="preserve">- </w:t>
      </w:r>
      <w:proofErr w:type="gramStart"/>
      <w:r>
        <w:t>art</w:t>
      </w:r>
      <w:proofErr w:type="gramEnd"/>
      <w:r>
        <w:t xml:space="preserve">. 13 (5) </w:t>
      </w:r>
      <w:proofErr w:type="spellStart"/>
      <w:r>
        <w:t>autoturism</w:t>
      </w:r>
      <w:proofErr w:type="spellEnd"/>
      <w:r>
        <w:t xml:space="preserve"> cu </w:t>
      </w:r>
      <w:proofErr w:type="spellStart"/>
      <w:proofErr w:type="gramStart"/>
      <w:r>
        <w:t>norma</w:t>
      </w:r>
      <w:proofErr w:type="spellEnd"/>
      <w:proofErr w:type="gramEnd"/>
      <w:r>
        <w:t xml:space="preserve"> de </w:t>
      </w:r>
      <w:proofErr w:type="spellStart"/>
      <w:r>
        <w:t>poluare</w:t>
      </w:r>
      <w:proofErr w:type="spellEnd"/>
      <w:r>
        <w:t xml:space="preserve"> minim euro 5</w:t>
      </w:r>
    </w:p>
    <w:p w:rsidR="00730E8F" w:rsidRDefault="00730E8F" w:rsidP="00730E8F">
      <w:pPr>
        <w:pStyle w:val="PlainText"/>
      </w:pPr>
    </w:p>
    <w:p w:rsidR="00730E8F" w:rsidRDefault="00730E8F" w:rsidP="00730E8F">
      <w:pPr>
        <w:pStyle w:val="PlainText"/>
      </w:pPr>
      <w:r>
        <w:t xml:space="preserve">- </w:t>
      </w:r>
      <w:proofErr w:type="gramStart"/>
      <w:r>
        <w:t>art</w:t>
      </w:r>
      <w:proofErr w:type="gramEnd"/>
      <w:r>
        <w:t xml:space="preserve">. 13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bagaje</w:t>
      </w:r>
      <w:proofErr w:type="spellEnd"/>
    </w:p>
    <w:p w:rsidR="00730E8F" w:rsidRDefault="00730E8F" w:rsidP="00730E8F">
      <w:pPr>
        <w:pStyle w:val="PlainText"/>
      </w:pPr>
    </w:p>
    <w:p w:rsidR="00730E8F" w:rsidRDefault="00730E8F" w:rsidP="00730E8F">
      <w:pPr>
        <w:pStyle w:val="PlainText"/>
      </w:pPr>
      <w:r>
        <w:t xml:space="preserve">Consider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decent ca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tip de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nepoluante</w:t>
      </w:r>
      <w:proofErr w:type="spellEnd"/>
      <w:r>
        <w:t xml:space="preserve">,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soferi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calificati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8F"/>
    <w:rsid w:val="00730E8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F0E85-ACE0-4B31-8722-2091BCD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0E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E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2019-05-24T05:18:00Z</dcterms:created>
  <dcterms:modified xsi:type="dcterms:W3CDTF">2019-05-24T05:19:00Z</dcterms:modified>
</cp:coreProperties>
</file>