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F4" w:rsidRDefault="000E4AAE" w:rsidP="00F60CF4">
      <w:pPr>
        <w:pStyle w:val="PlainText"/>
      </w:pPr>
      <w:r>
        <w:rPr>
          <w:lang w:val="ro-RO"/>
        </w:rPr>
        <w:t>1.MASINA MAXIM 5 ANI LA PRIMA INTRARE PE PLATFORMA. 2.APARAT DE TAXAT METROLOGIC VERIFICAT ANUAL.3. ITP LA 6 LUNI.4. RCA.CA LA TAXI PT CA ESTE EXPUSA MASINA IN TRAFIC. 5.CERTIFICAT DE AGREERE ANUAL. 6.AVIZ MEDICAL SI PSIHOLOGIC ANUAL. 7.EXCLUS MASINI VOLAN PE DRRAPTA SAU CU NUMERE ROSI. 8.VECHIMEA IN PERMIS A SOFERULUI MINIM 2 ANI</w:t>
      </w:r>
      <w:bookmarkStart w:id="0" w:name="_GoBack"/>
      <w:bookmarkEnd w:id="0"/>
      <w:r w:rsidR="00F60CF4">
        <w:t>..</w:t>
      </w:r>
    </w:p>
    <w:p w:rsidR="00B404AB" w:rsidRPr="00F60CF4" w:rsidRDefault="00B404AB" w:rsidP="00F60CF4"/>
    <w:sectPr w:rsidR="00B404AB" w:rsidRPr="00F60CF4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E"/>
    <w:rsid w:val="000E4AAE"/>
    <w:rsid w:val="002203D9"/>
    <w:rsid w:val="005E1E67"/>
    <w:rsid w:val="00657772"/>
    <w:rsid w:val="00923984"/>
    <w:rsid w:val="00B404AB"/>
    <w:rsid w:val="00CB14BE"/>
    <w:rsid w:val="00D16BC8"/>
    <w:rsid w:val="00F37F90"/>
    <w:rsid w:val="00F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42684-5357-40BB-99C9-0838BD92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5777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7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2019-05-27T05:54:00Z</dcterms:created>
  <dcterms:modified xsi:type="dcterms:W3CDTF">2019-05-27T05:54:00Z</dcterms:modified>
</cp:coreProperties>
</file>