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D3" w:rsidRDefault="00E438D3" w:rsidP="00E438D3">
      <w:pPr>
        <w:pStyle w:val="PlainText"/>
      </w:pPr>
      <w:proofErr w:type="spellStart"/>
      <w:r>
        <w:t>Sunt</w:t>
      </w:r>
      <w:proofErr w:type="spellEnd"/>
      <w:r>
        <w:t xml:space="preserve">  un </w:t>
      </w:r>
      <w:proofErr w:type="spellStart"/>
      <w:r>
        <w:t>transportator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as </w:t>
      </w:r>
      <w:proofErr w:type="spellStart"/>
      <w:r>
        <w:t>dori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cateva</w:t>
      </w:r>
      <w:proofErr w:type="spellEnd"/>
      <w:r>
        <w:t xml:space="preserve"> </w:t>
      </w:r>
      <w:proofErr w:type="spellStart"/>
      <w:r>
        <w:t>observati</w:t>
      </w:r>
      <w:proofErr w:type="spellEnd"/>
      <w:r>
        <w:t xml:space="preserve"> la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spuneti</w:t>
      </w:r>
      <w:proofErr w:type="spellEnd"/>
      <w:r>
        <w:t xml:space="preserve"> ca </w:t>
      </w:r>
      <w:proofErr w:type="spellStart"/>
      <w:r>
        <w:t>veti</w:t>
      </w:r>
      <w:proofErr w:type="spellEnd"/>
      <w:r>
        <w:t xml:space="preserve"> face o </w:t>
      </w:r>
      <w:proofErr w:type="spellStart"/>
      <w:r>
        <w:t>egalitate</w:t>
      </w:r>
      <w:proofErr w:type="spellEnd"/>
      <w:r>
        <w:t xml:space="preserve">  </w:t>
      </w:r>
      <w:proofErr w:type="spellStart"/>
      <w:r>
        <w:t>intre</w:t>
      </w:r>
      <w:proofErr w:type="spellEnd"/>
      <w:r>
        <w:t xml:space="preserve"> </w:t>
      </w:r>
      <w:proofErr w:type="spellStart"/>
      <w:r>
        <w:t>firmele</w:t>
      </w:r>
      <w:proofErr w:type="spellEnd"/>
      <w:r>
        <w:t xml:space="preserve"> de transport taxi </w:t>
      </w:r>
      <w:proofErr w:type="spellStart"/>
      <w:r>
        <w:t>si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>:</w:t>
      </w:r>
    </w:p>
    <w:p w:rsidR="00E438D3" w:rsidRDefault="00E438D3" w:rsidP="00E438D3">
      <w:pPr>
        <w:pStyle w:val="PlainText"/>
      </w:pPr>
      <w:r>
        <w:t xml:space="preserve">-CAP. </w:t>
      </w:r>
      <w:proofErr w:type="gramStart"/>
      <w:r>
        <w:t xml:space="preserve">II, </w:t>
      </w:r>
      <w:proofErr w:type="spellStart"/>
      <w:r>
        <w:t>Sectiunea</w:t>
      </w:r>
      <w:proofErr w:type="spellEnd"/>
      <w:r>
        <w:t xml:space="preserve"> 2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de transport -la Art.13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exista</w:t>
      </w:r>
      <w:proofErr w:type="spellEnd"/>
      <w:r>
        <w:t xml:space="preserve"> o </w:t>
      </w:r>
      <w:proofErr w:type="spellStart"/>
      <w:r>
        <w:t>limita</w:t>
      </w:r>
      <w:proofErr w:type="spellEnd"/>
      <w:r>
        <w:t xml:space="preserve"> de </w:t>
      </w:r>
      <w:proofErr w:type="spellStart"/>
      <w:r>
        <w:t>autorizari</w:t>
      </w:r>
      <w:proofErr w:type="spellEnd"/>
      <w:r>
        <w:t xml:space="preserve"> proportional cu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locuitori</w:t>
      </w:r>
      <w:proofErr w:type="spellEnd"/>
      <w:r>
        <w:t xml:space="preserve"> al </w:t>
      </w:r>
      <w:proofErr w:type="spellStart"/>
      <w:r>
        <w:t>fiecarui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tinandu</w:t>
      </w:r>
      <w:proofErr w:type="spellEnd"/>
      <w:r>
        <w:t xml:space="preserve">-se </w:t>
      </w:r>
      <w:proofErr w:type="spellStart"/>
      <w:r>
        <w:t>cont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autorizatiile</w:t>
      </w:r>
      <w:proofErr w:type="spellEnd"/>
      <w:r>
        <w:t xml:space="preserve"> taxi care </w:t>
      </w:r>
      <w:proofErr w:type="spellStart"/>
      <w:r>
        <w:t>exista</w:t>
      </w:r>
      <w:proofErr w:type="spellEnd"/>
      <w:r>
        <w:t xml:space="preserve"> in </w:t>
      </w:r>
      <w:proofErr w:type="spellStart"/>
      <w:r>
        <w:t>orasele</w:t>
      </w:r>
      <w:proofErr w:type="spellEnd"/>
      <w:r>
        <w:t xml:space="preserve"> respective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ca </w:t>
      </w:r>
      <w:proofErr w:type="spellStart"/>
      <w:r>
        <w:t>una</w:t>
      </w:r>
      <w:proofErr w:type="spellEnd"/>
      <w:r>
        <w:t xml:space="preserve"> din 2-3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inscrise</w:t>
      </w:r>
      <w:proofErr w:type="spellEnd"/>
      <w:r>
        <w:t xml:space="preserve"> in </w:t>
      </w:r>
      <w:proofErr w:type="spellStart"/>
      <w:r>
        <w:t>circulatie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efectueze</w:t>
      </w:r>
      <w:proofErr w:type="spellEnd"/>
      <w:r>
        <w:t xml:space="preserve"> transport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ca </w:t>
      </w:r>
      <w:proofErr w:type="spellStart"/>
      <w:r>
        <w:t>operatorii</w:t>
      </w:r>
      <w:proofErr w:type="spellEnd"/>
      <w:r>
        <w:t xml:space="preserve"> de transport in </w:t>
      </w:r>
      <w:proofErr w:type="spellStart"/>
      <w:r>
        <w:t>momentul</w:t>
      </w:r>
      <w:proofErr w:type="spellEnd"/>
      <w:r>
        <w:t xml:space="preserve"> in care </w:t>
      </w:r>
      <w:proofErr w:type="spellStart"/>
      <w:r>
        <w:t>ajung</w:t>
      </w:r>
      <w:proofErr w:type="spellEnd"/>
      <w:r>
        <w:t xml:space="preserve"> </w:t>
      </w:r>
      <w:proofErr w:type="spellStart"/>
      <w:r>
        <w:t>platitori</w:t>
      </w:r>
      <w:proofErr w:type="spellEnd"/>
      <w:r>
        <w:t xml:space="preserve"> de TVA </w:t>
      </w:r>
      <w:proofErr w:type="spellStart"/>
      <w:r>
        <w:t>sa</w:t>
      </w:r>
      <w:proofErr w:type="spellEnd"/>
      <w:r>
        <w:t xml:space="preserve"> 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renunta</w:t>
      </w:r>
      <w:proofErr w:type="spellEnd"/>
      <w:r>
        <w:t xml:space="preserve"> la firma </w:t>
      </w:r>
      <w:proofErr w:type="spellStart"/>
      <w:r>
        <w:t>pe</w:t>
      </w:r>
      <w:proofErr w:type="spellEnd"/>
      <w:r>
        <w:t xml:space="preserve"> care o </w:t>
      </w:r>
      <w:proofErr w:type="spellStart"/>
      <w:r>
        <w:t>detin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infiinteze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firma </w:t>
      </w:r>
      <w:proofErr w:type="spellStart"/>
      <w:r>
        <w:t>neplatioare</w:t>
      </w:r>
      <w:proofErr w:type="spellEnd"/>
      <w:r>
        <w:t xml:space="preserve"> de </w:t>
      </w:r>
      <w:proofErr w:type="spellStart"/>
      <w:r>
        <w:t>tva</w:t>
      </w:r>
      <w:proofErr w:type="spellEnd"/>
      <w:r>
        <w:t xml:space="preserve"> </w:t>
      </w:r>
      <w:proofErr w:type="spellStart"/>
      <w:r>
        <w:t>obtinand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autoturisme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in prima firma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rezulta</w:t>
      </w:r>
      <w:proofErr w:type="spellEnd"/>
      <w:r>
        <w:t xml:space="preserve"> o firma </w:t>
      </w:r>
      <w:proofErr w:type="spellStart"/>
      <w:r>
        <w:t>nou</w:t>
      </w:r>
      <w:proofErr w:type="spellEnd"/>
      <w:r>
        <w:t xml:space="preserve"> </w:t>
      </w:r>
      <w:proofErr w:type="spellStart"/>
      <w:r>
        <w:t>infiintata</w:t>
      </w:r>
      <w:proofErr w:type="spellEnd"/>
      <w:r>
        <w:t xml:space="preserve"> cu </w:t>
      </w:r>
      <w:proofErr w:type="spellStart"/>
      <w:r>
        <w:t>aceleasi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de transport care </w:t>
      </w:r>
      <w:proofErr w:type="spellStart"/>
      <w:r>
        <w:t>plateste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impozitul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 de 1% </w:t>
      </w:r>
      <w:proofErr w:type="spellStart"/>
      <w:r>
        <w:t>neplatind</w:t>
      </w:r>
      <w:proofErr w:type="spellEnd"/>
      <w:r>
        <w:t xml:space="preserve"> TVA </w:t>
      </w:r>
      <w:proofErr w:type="spellStart"/>
      <w:r>
        <w:t>fiind</w:t>
      </w:r>
      <w:proofErr w:type="spellEnd"/>
      <w:r>
        <w:t xml:space="preserve"> firma </w:t>
      </w:r>
      <w:proofErr w:type="spellStart"/>
      <w:r>
        <w:t>noua</w:t>
      </w:r>
      <w:proofErr w:type="spellEnd"/>
      <w:r>
        <w:t>.</w:t>
      </w:r>
      <w:proofErr w:type="gramEnd"/>
      <w:r>
        <w:t xml:space="preserve"> De </w:t>
      </w:r>
      <w:proofErr w:type="spellStart"/>
      <w:r>
        <w:t>aceea</w:t>
      </w:r>
      <w:proofErr w:type="spellEnd"/>
      <w:r>
        <w:t xml:space="preserve"> la taxi </w:t>
      </w:r>
      <w:proofErr w:type="spellStart"/>
      <w:proofErr w:type="gramStart"/>
      <w:r>
        <w:t>multe</w:t>
      </w:r>
      <w:proofErr w:type="spellEnd"/>
      <w:r>
        <w:t xml:space="preserve">  </w:t>
      </w:r>
      <w:proofErr w:type="spellStart"/>
      <w:r>
        <w:t>firme</w:t>
      </w:r>
      <w:proofErr w:type="spellEnd"/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platitoare</w:t>
      </w:r>
      <w:proofErr w:type="spellEnd"/>
      <w:r>
        <w:t xml:space="preserve"> de TVA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conforma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atribuita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neputand</w:t>
      </w:r>
      <w:proofErr w:type="spellEnd"/>
      <w:r>
        <w:t xml:space="preserve"> </w:t>
      </w:r>
      <w:proofErr w:type="spellStart"/>
      <w:r>
        <w:t>fii</w:t>
      </w:r>
      <w:proofErr w:type="spellEnd"/>
      <w:r>
        <w:t xml:space="preserve"> </w:t>
      </w:r>
      <w:proofErr w:type="spellStart"/>
      <w:r>
        <w:t>obtinuta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o </w:t>
      </w:r>
      <w:proofErr w:type="spellStart"/>
      <w:r>
        <w:t>noua</w:t>
      </w:r>
      <w:proofErr w:type="spellEnd"/>
      <w:r>
        <w:t xml:space="preserve"> firma </w:t>
      </w:r>
      <w:proofErr w:type="spellStart"/>
      <w:r>
        <w:t>deoarece</w:t>
      </w:r>
      <w:proofErr w:type="spellEnd"/>
      <w:r>
        <w:t xml:space="preserve">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limitat</w:t>
      </w:r>
      <w:proofErr w:type="spellEnd"/>
      <w:r>
        <w:t>.</w:t>
      </w:r>
    </w:p>
    <w:p w:rsidR="00E438D3" w:rsidRDefault="00E438D3" w:rsidP="00E438D3">
      <w:pPr>
        <w:pStyle w:val="PlainText"/>
      </w:pPr>
      <w:r>
        <w:t xml:space="preserve">-la Art.13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introdusa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ca </w:t>
      </w:r>
      <w:proofErr w:type="spellStart"/>
      <w:r>
        <w:t>autoturismele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in </w:t>
      </w:r>
      <w:proofErr w:type="spellStart"/>
      <w:r>
        <w:t>proprietatea</w:t>
      </w:r>
      <w:proofErr w:type="spellEnd"/>
      <w:r>
        <w:t xml:space="preserve"> </w:t>
      </w:r>
      <w:proofErr w:type="spellStart"/>
      <w:r>
        <w:t>firmei</w:t>
      </w:r>
      <w:proofErr w:type="spellEnd"/>
      <w:r>
        <w:t xml:space="preserve">  </w:t>
      </w:r>
      <w:proofErr w:type="spellStart"/>
      <w:r>
        <w:t>sau</w:t>
      </w:r>
      <w:proofErr w:type="spellEnd"/>
      <w:r>
        <w:t xml:space="preserve"> in leasing </w:t>
      </w:r>
      <w:proofErr w:type="spellStart"/>
      <w:r>
        <w:t>avand</w:t>
      </w:r>
      <w:proofErr w:type="spellEnd"/>
      <w:r>
        <w:t xml:space="preserve"> o </w:t>
      </w:r>
      <w:proofErr w:type="spellStart"/>
      <w:r>
        <w:t>vechime</w:t>
      </w:r>
      <w:proofErr w:type="spellEnd"/>
      <w:r>
        <w:t xml:space="preserve"> de maxim 5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la </w:t>
      </w:r>
      <w:proofErr w:type="spellStart"/>
      <w:r>
        <w:t>tranportatorii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cresterea</w:t>
      </w:r>
      <w:proofErr w:type="spellEnd"/>
      <w:r>
        <w:t xml:space="preserve"> </w:t>
      </w:r>
      <w:proofErr w:type="spellStart"/>
      <w:r>
        <w:t>poluarii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da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pasagerilor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incuraja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rabla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masinii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minim 8 </w:t>
      </w:r>
      <w:proofErr w:type="spellStart"/>
      <w:r>
        <w:t>ani</w:t>
      </w:r>
      <w:proofErr w:type="spellEnd"/>
      <w:r>
        <w:t xml:space="preserve">. </w:t>
      </w:r>
      <w:proofErr w:type="spellStart"/>
      <w:r>
        <w:t>Vechimea</w:t>
      </w:r>
      <w:proofErr w:type="spellEnd"/>
      <w:r>
        <w:t xml:space="preserve"> maxima de </w:t>
      </w:r>
      <w:proofErr w:type="gramStart"/>
      <w:r>
        <w:t xml:space="preserve">15 </w:t>
      </w:r>
      <w:proofErr w:type="spellStart"/>
      <w:r>
        <w:t>ani</w:t>
      </w:r>
      <w:proofErr w:type="spellEnd"/>
      <w:proofErr w:type="gramEnd"/>
      <w:r>
        <w:t xml:space="preserve">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propusa</w:t>
      </w:r>
      <w:proofErr w:type="spellEnd"/>
      <w:r>
        <w:t xml:space="preserve"> in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incuraja</w:t>
      </w:r>
      <w:proofErr w:type="spellEnd"/>
      <w:r>
        <w:t xml:space="preserve"> </w:t>
      </w:r>
      <w:proofErr w:type="spellStart"/>
      <w:r>
        <w:t>aducerea</w:t>
      </w:r>
      <w:proofErr w:type="spellEnd"/>
      <w:r>
        <w:t xml:space="preserve"> in </w:t>
      </w:r>
      <w:proofErr w:type="spellStart"/>
      <w:r>
        <w:t>tara</w:t>
      </w:r>
      <w:proofErr w:type="spellEnd"/>
      <w:r>
        <w:t xml:space="preserve"> a </w:t>
      </w:r>
      <w:proofErr w:type="spellStart"/>
      <w:r>
        <w:t>multor</w:t>
      </w:r>
      <w:proofErr w:type="spellEnd"/>
      <w:r>
        <w:t xml:space="preserve"> </w:t>
      </w:r>
      <w:proofErr w:type="spellStart"/>
      <w:r>
        <w:t>rable</w:t>
      </w:r>
      <w:proofErr w:type="spellEnd"/>
      <w:r>
        <w:t xml:space="preserve"> din </w:t>
      </w:r>
      <w:proofErr w:type="spellStart"/>
      <w:r>
        <w:t>strainatate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altii</w:t>
      </w:r>
      <w:proofErr w:type="spellEnd"/>
      <w:r>
        <w:t xml:space="preserve"> le </w:t>
      </w:r>
      <w:proofErr w:type="spellStart"/>
      <w:r>
        <w:t>arunca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deasemenea</w:t>
      </w:r>
      <w:proofErr w:type="spellEnd"/>
      <w:r>
        <w:t xml:space="preserve"> </w:t>
      </w:r>
      <w:proofErr w:type="spellStart"/>
      <w:r>
        <w:t>incurajeaza</w:t>
      </w:r>
      <w:proofErr w:type="spellEnd"/>
      <w:r>
        <w:t xml:space="preserve"> </w:t>
      </w:r>
      <w:proofErr w:type="spellStart"/>
      <w:r>
        <w:t>invechirea</w:t>
      </w:r>
      <w:proofErr w:type="spellEnd"/>
      <w:r>
        <w:t xml:space="preserve"> </w:t>
      </w:r>
      <w:proofErr w:type="spellStart"/>
      <w:r>
        <w:t>parcului</w:t>
      </w:r>
      <w:proofErr w:type="spellEnd"/>
      <w:r>
        <w:t xml:space="preserve"> auto.</w:t>
      </w:r>
    </w:p>
    <w:p w:rsidR="00E438D3" w:rsidRDefault="00E438D3" w:rsidP="00E438D3">
      <w:pPr>
        <w:pStyle w:val="PlainText"/>
      </w:pPr>
      <w:r>
        <w:t xml:space="preserve">-tot la Art.13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introdusa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de a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un contract de </w:t>
      </w:r>
      <w:proofErr w:type="spellStart"/>
      <w:r>
        <w:t>munca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</w:t>
      </w:r>
      <w:proofErr w:type="spellStart"/>
      <w:r>
        <w:t>efectuaza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transport cu </w:t>
      </w:r>
      <w:proofErr w:type="spellStart"/>
      <w:r>
        <w:t>precizarea</w:t>
      </w:r>
      <w:proofErr w:type="spellEnd"/>
      <w:r>
        <w:t xml:space="preserve"> exacta a </w:t>
      </w:r>
      <w:proofErr w:type="spellStart"/>
      <w:r>
        <w:t>numarului</w:t>
      </w:r>
      <w:proofErr w:type="spellEnd"/>
      <w:r>
        <w:t xml:space="preserve"> de ore </w:t>
      </w:r>
      <w:proofErr w:type="spellStart"/>
      <w:r>
        <w:t>lucrate</w:t>
      </w:r>
      <w:proofErr w:type="spellEnd"/>
      <w:r>
        <w:t xml:space="preserve"> </w:t>
      </w:r>
      <w:proofErr w:type="spellStart"/>
      <w:r>
        <w:t>zilnic</w:t>
      </w:r>
      <w:proofErr w:type="spellEnd"/>
      <w:r>
        <w:t xml:space="preserve">.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mai</w:t>
      </w:r>
      <w:proofErr w:type="spellEnd"/>
      <w:r>
        <w:t xml:space="preserve"> au </w:t>
      </w:r>
      <w:proofErr w:type="gramStart"/>
      <w:r>
        <w:t>un</w:t>
      </w:r>
      <w:proofErr w:type="gramEnd"/>
      <w:r>
        <w:t xml:space="preserve"> alt contract de </w:t>
      </w:r>
      <w:proofErr w:type="spellStart"/>
      <w:r>
        <w:t>munca</w:t>
      </w:r>
      <w:proofErr w:type="spellEnd"/>
      <w:r>
        <w:t xml:space="preserve"> de 8 ore </w:t>
      </w:r>
      <w:proofErr w:type="spellStart"/>
      <w:r>
        <w:t>pe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, cate ore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capabili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conduca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cum </w:t>
      </w:r>
      <w:proofErr w:type="spellStart"/>
      <w:r>
        <w:t>vor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controlati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acestia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pot </w:t>
      </w:r>
      <w:proofErr w:type="spellStart"/>
      <w:r>
        <w:t>efectua</w:t>
      </w:r>
      <w:proofErr w:type="spellEnd"/>
      <w:r>
        <w:t xml:space="preserve"> in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>?</w:t>
      </w:r>
    </w:p>
    <w:p w:rsidR="00E438D3" w:rsidRDefault="00E438D3" w:rsidP="00E438D3">
      <w:pPr>
        <w:pStyle w:val="PlainText"/>
      </w:pPr>
      <w:r>
        <w:t>-</w:t>
      </w:r>
      <w:proofErr w:type="gramStart"/>
      <w:r>
        <w:t xml:space="preserve">Art.18  </w:t>
      </w:r>
      <w:proofErr w:type="spellStart"/>
      <w:r>
        <w:t>ar</w:t>
      </w:r>
      <w:proofErr w:type="spellEnd"/>
      <w:proofErr w:type="gram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introdusa</w:t>
      </w:r>
      <w:proofErr w:type="spellEnd"/>
      <w:r>
        <w:t xml:space="preserve"> </w:t>
      </w:r>
      <w:proofErr w:type="spellStart"/>
      <w:r>
        <w:t>interzicerea</w:t>
      </w:r>
      <w:proofErr w:type="spellEnd"/>
      <w:r>
        <w:t xml:space="preserve"> </w:t>
      </w:r>
      <w:proofErr w:type="spellStart"/>
      <w:r>
        <w:t>masiniilor</w:t>
      </w:r>
      <w:proofErr w:type="spellEnd"/>
      <w:r>
        <w:t xml:space="preserve"> cu </w:t>
      </w:r>
      <w:proofErr w:type="spellStart"/>
      <w:r>
        <w:t>folii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geamuri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luneta</w:t>
      </w:r>
      <w:proofErr w:type="spellEnd"/>
      <w:r>
        <w:t xml:space="preserve">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omologate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observa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pasagerilor</w:t>
      </w:r>
      <w:proofErr w:type="spellEnd"/>
      <w:r>
        <w:t xml:space="preserve"> in </w:t>
      </w:r>
      <w:proofErr w:type="spellStart"/>
      <w:r>
        <w:t>autoturism</w:t>
      </w:r>
      <w:proofErr w:type="spellEnd"/>
      <w:r>
        <w:t>.</w:t>
      </w:r>
    </w:p>
    <w:p w:rsidR="00E438D3" w:rsidRDefault="00E438D3" w:rsidP="00E438D3">
      <w:pPr>
        <w:pStyle w:val="PlainText"/>
      </w:pPr>
      <w:r>
        <w:t>CAPITOLUL III EFECTUAREA TRANSPORTULUI ALTERNATIV</w:t>
      </w:r>
    </w:p>
    <w:p w:rsidR="00E438D3" w:rsidRDefault="00E438D3" w:rsidP="00E438D3">
      <w:pPr>
        <w:pStyle w:val="PlainText"/>
      </w:pPr>
      <w:r>
        <w:t>-</w:t>
      </w:r>
      <w:proofErr w:type="gramStart"/>
      <w:r>
        <w:t xml:space="preserve">Art.20  </w:t>
      </w:r>
      <w:proofErr w:type="spellStart"/>
      <w:r>
        <w:t>aparatele</w:t>
      </w:r>
      <w:proofErr w:type="spellEnd"/>
      <w:proofErr w:type="gramEnd"/>
      <w:r>
        <w:t xml:space="preserve"> de </w:t>
      </w:r>
      <w:proofErr w:type="spellStart"/>
      <w:r>
        <w:t>marcat</w:t>
      </w:r>
      <w:proofErr w:type="spellEnd"/>
      <w:r>
        <w:t xml:space="preserve"> </w:t>
      </w:r>
      <w:proofErr w:type="spellStart"/>
      <w:r>
        <w:t>eletronice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inlocuite</w:t>
      </w:r>
      <w:proofErr w:type="spellEnd"/>
      <w:r>
        <w:t xml:space="preserve"> cu </w:t>
      </w:r>
      <w:proofErr w:type="spellStart"/>
      <w:r>
        <w:t>aparate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verificate</w:t>
      </w:r>
      <w:proofErr w:type="spellEnd"/>
      <w:r>
        <w:t xml:space="preserve"> </w:t>
      </w:r>
      <w:proofErr w:type="spellStart"/>
      <w:r>
        <w:t>metrologic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incat</w:t>
      </w:r>
      <w:proofErr w:type="spellEnd"/>
      <w:r>
        <w:t xml:space="preserve"> la </w:t>
      </w:r>
      <w:proofErr w:type="spellStart"/>
      <w:r>
        <w:t>terminarea</w:t>
      </w:r>
      <w:proofErr w:type="spellEnd"/>
      <w:r>
        <w:t xml:space="preserve"> </w:t>
      </w:r>
      <w:proofErr w:type="spellStart"/>
      <w:r>
        <w:t>cursei</w:t>
      </w:r>
      <w:proofErr w:type="spellEnd"/>
      <w:r>
        <w:t xml:space="preserve">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indicata</w:t>
      </w:r>
      <w:proofErr w:type="spellEnd"/>
      <w:r>
        <w:t xml:space="preserve"> de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 a </w:t>
      </w:r>
      <w:proofErr w:type="spellStart"/>
      <w:r>
        <w:t>primi</w:t>
      </w:r>
      <w:proofErr w:type="spellEnd"/>
      <w:r>
        <w:t xml:space="preserve"> </w:t>
      </w:r>
      <w:proofErr w:type="spellStart"/>
      <w:r>
        <w:t>bonul</w:t>
      </w:r>
      <w:proofErr w:type="spellEnd"/>
      <w:r>
        <w:t xml:space="preserve"> fiscal </w:t>
      </w:r>
      <w:proofErr w:type="spellStart"/>
      <w:r>
        <w:t>eliberat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. </w:t>
      </w:r>
      <w:proofErr w:type="spellStart"/>
      <w:r>
        <w:t>Astfel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reduce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evaziunii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soferul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nevoit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porneasca</w:t>
      </w:r>
      <w:proofErr w:type="spellEnd"/>
      <w:r>
        <w:t xml:space="preserve"> </w:t>
      </w:r>
      <w:proofErr w:type="spellStart"/>
      <w:r>
        <w:t>aparatul</w:t>
      </w:r>
      <w:proofErr w:type="spellEnd"/>
      <w:r>
        <w:t xml:space="preserve"> de </w:t>
      </w:r>
      <w:proofErr w:type="spellStart"/>
      <w:r>
        <w:t>taxat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ca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incaseze</w:t>
      </w:r>
      <w:proofErr w:type="spellEnd"/>
      <w:r>
        <w:t xml:space="preserve"> </w:t>
      </w:r>
      <w:proofErr w:type="spellStart"/>
      <w:r>
        <w:t>banii</w:t>
      </w:r>
      <w:proofErr w:type="spellEnd"/>
      <w:r>
        <w:t xml:space="preserve"> </w:t>
      </w:r>
      <w:proofErr w:type="spellStart"/>
      <w:r>
        <w:t>numerar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aplicatia</w:t>
      </w:r>
      <w:proofErr w:type="spellEnd"/>
      <w:r>
        <w:t xml:space="preserve"> ii </w:t>
      </w:r>
      <w:proofErr w:type="spellStart"/>
      <w:r>
        <w:t>indica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evite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fiscal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clientul</w:t>
      </w:r>
      <w:proofErr w:type="spellEnd"/>
      <w:r>
        <w:t xml:space="preserve"> </w:t>
      </w:r>
      <w:proofErr w:type="spellStart"/>
      <w:r>
        <w:t>grabit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astepta</w:t>
      </w:r>
      <w:proofErr w:type="spellEnd"/>
      <w:r>
        <w:t xml:space="preserve">. </w:t>
      </w:r>
    </w:p>
    <w:p w:rsidR="00E438D3" w:rsidRDefault="00E438D3" w:rsidP="00E438D3">
      <w:pPr>
        <w:pStyle w:val="PlainText"/>
      </w:pPr>
      <w:r>
        <w:t xml:space="preserve">-Art.28 lit. f-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Inspectoratele</w:t>
      </w:r>
      <w:proofErr w:type="spellEnd"/>
      <w:r>
        <w:t xml:space="preserve"> </w:t>
      </w:r>
      <w:proofErr w:type="spellStart"/>
      <w:r>
        <w:t>teritoriale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in </w:t>
      </w:r>
      <w:proofErr w:type="spellStart"/>
      <w:r>
        <w:t>ordonanta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precizata</w:t>
      </w:r>
      <w:proofErr w:type="spellEnd"/>
      <w:r>
        <w:t xml:space="preserve"> </w:t>
      </w:r>
      <w:proofErr w:type="spellStart"/>
      <w:r>
        <w:t>obligativitatea</w:t>
      </w:r>
      <w:proofErr w:type="spellEnd"/>
      <w:r>
        <w:t xml:space="preserve">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cei</w:t>
      </w:r>
      <w:proofErr w:type="spellEnd"/>
      <w:r>
        <w:t xml:space="preserve"> care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. Deci consider ca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introducerea</w:t>
      </w:r>
      <w:proofErr w:type="spellEnd"/>
      <w:r>
        <w:t xml:space="preserve"> </w:t>
      </w:r>
      <w:proofErr w:type="spellStart"/>
      <w:r>
        <w:t>obligativitatii</w:t>
      </w:r>
      <w:proofErr w:type="spellEnd"/>
      <w:r>
        <w:t xml:space="preserve"> </w:t>
      </w:r>
      <w:proofErr w:type="spellStart"/>
      <w:r>
        <w:t>incheierii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care </w:t>
      </w:r>
      <w:proofErr w:type="spellStart"/>
      <w:r>
        <w:t>aduce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care </w:t>
      </w:r>
      <w:proofErr w:type="spellStart"/>
      <w:r>
        <w:t>efectueaza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taxele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platite</w:t>
      </w:r>
      <w:proofErr w:type="spellEnd"/>
      <w:r>
        <w:t xml:space="preserve">, </w:t>
      </w:r>
      <w:proofErr w:type="spellStart"/>
      <w:r>
        <w:t>beneficiind</w:t>
      </w:r>
      <w:proofErr w:type="spellEnd"/>
      <w:r>
        <w:t xml:space="preserve"> de </w:t>
      </w:r>
      <w:proofErr w:type="spellStart"/>
      <w:r>
        <w:t>asigurarile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contributia</w:t>
      </w:r>
      <w:proofErr w:type="spellEnd"/>
      <w:r>
        <w:t xml:space="preserve"> la </w:t>
      </w:r>
      <w:proofErr w:type="spellStart"/>
      <w:r>
        <w:t>pensie</w:t>
      </w:r>
      <w:proofErr w:type="spellEnd"/>
      <w:r>
        <w:t>.</w:t>
      </w:r>
    </w:p>
    <w:p w:rsidR="00E438D3" w:rsidRDefault="00E438D3" w:rsidP="00E438D3">
      <w:pPr>
        <w:pStyle w:val="PlainText"/>
      </w:pPr>
      <w:proofErr w:type="spellStart"/>
      <w:proofErr w:type="gramStart"/>
      <w:r>
        <w:t>Daca</w:t>
      </w:r>
      <w:proofErr w:type="spellEnd"/>
      <w:r>
        <w:t xml:space="preserve"> </w:t>
      </w:r>
      <w:proofErr w:type="spellStart"/>
      <w:r>
        <w:t>considerati</w:t>
      </w:r>
      <w:proofErr w:type="spell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din Romania a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, 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sigur</w:t>
      </w:r>
      <w:proofErr w:type="spellEnd"/>
      <w:r>
        <w:t xml:space="preserve"> ca </w:t>
      </w:r>
      <w:proofErr w:type="spellStart"/>
      <w:r>
        <w:t>sunteti</w:t>
      </w:r>
      <w:proofErr w:type="spellEnd"/>
      <w:r>
        <w:t xml:space="preserve"> </w:t>
      </w:r>
      <w:proofErr w:type="spellStart"/>
      <w:r>
        <w:t>convinsi</w:t>
      </w:r>
      <w:proofErr w:type="spellEnd"/>
      <w:r>
        <w:t xml:space="preserve"> ca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ordonanta</w:t>
      </w:r>
      <w:proofErr w:type="spellEnd"/>
      <w:r>
        <w:t xml:space="preserve"> </w:t>
      </w:r>
      <w:proofErr w:type="spellStart"/>
      <w:r>
        <w:t>afecteaza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transport </w:t>
      </w:r>
      <w:proofErr w:type="spellStart"/>
      <w:r>
        <w:t>persoane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>
        <w:t>atata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cat </w:t>
      </w:r>
      <w:proofErr w:type="spellStart"/>
      <w:r>
        <w:t>legile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cerintele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de </w:t>
      </w:r>
      <w:proofErr w:type="spellStart"/>
      <w:r>
        <w:t>taximetrie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aspre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fortand</w:t>
      </w:r>
      <w:proofErr w:type="spellEnd"/>
      <w:r>
        <w:t xml:space="preserve"> </w:t>
      </w:r>
      <w:proofErr w:type="spellStart"/>
      <w:r>
        <w:t>transportatorii</w:t>
      </w:r>
      <w:proofErr w:type="spellEnd"/>
      <w:r>
        <w:t xml:space="preserve"> in </w:t>
      </w:r>
      <w:proofErr w:type="spellStart"/>
      <w:r>
        <w:t>regim</w:t>
      </w:r>
      <w:proofErr w:type="spellEnd"/>
      <w:r>
        <w:t xml:space="preserve"> taxi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aplice</w:t>
      </w:r>
      <w:proofErr w:type="spellEnd"/>
      <w:r>
        <w:t xml:space="preserve"> </w:t>
      </w:r>
      <w:proofErr w:type="spellStart"/>
      <w:r>
        <w:t>tarife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reusi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acopere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cerintelor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38, </w:t>
      </w:r>
      <w:proofErr w:type="spellStart"/>
      <w:r>
        <w:t>cerinte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transportul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 in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ordonante</w:t>
      </w:r>
      <w:proofErr w:type="spellEnd"/>
      <w:r>
        <w:t xml:space="preserve"> nu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le </w:t>
      </w:r>
      <w:proofErr w:type="spellStart"/>
      <w:r>
        <w:t>indeplineasca</w:t>
      </w:r>
      <w:proofErr w:type="spellEnd"/>
      <w:r>
        <w:t>.</w:t>
      </w:r>
      <w:proofErr w:type="gramEnd"/>
    </w:p>
    <w:p w:rsidR="00E438D3" w:rsidRDefault="00E438D3" w:rsidP="00E438D3">
      <w:pPr>
        <w:pStyle w:val="PlainText"/>
      </w:pPr>
    </w:p>
    <w:p w:rsidR="00E438D3" w:rsidRDefault="00E438D3" w:rsidP="00E438D3">
      <w:pPr>
        <w:pStyle w:val="PlainText"/>
      </w:pPr>
      <w:r>
        <w:t xml:space="preserve">In </w:t>
      </w:r>
      <w:proofErr w:type="spellStart"/>
      <w:r>
        <w:t>speranta</w:t>
      </w:r>
      <w:proofErr w:type="spellEnd"/>
      <w:r>
        <w:t xml:space="preserve"> ca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propuneri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observate</w:t>
      </w:r>
      <w:proofErr w:type="spellEnd"/>
      <w:r>
        <w:t xml:space="preserve"> de </w:t>
      </w:r>
      <w:proofErr w:type="spellStart"/>
      <w:r>
        <w:t>dumneavoastra</w:t>
      </w:r>
      <w:proofErr w:type="spellEnd"/>
      <w:r>
        <w:t xml:space="preserve">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multumesc</w:t>
      </w:r>
      <w:proofErr w:type="spellEnd"/>
      <w:r>
        <w:t>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D3"/>
    <w:rsid w:val="00923984"/>
    <w:rsid w:val="00B404AB"/>
    <w:rsid w:val="00E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D95D8-550F-40F5-AF48-E9B33D70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438D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8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2019-05-27T06:56:00Z</dcterms:created>
  <dcterms:modified xsi:type="dcterms:W3CDTF">2019-05-27T06:57:00Z</dcterms:modified>
</cp:coreProperties>
</file>