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0C" w:rsidRDefault="00B1710C" w:rsidP="00B1710C">
      <w:pPr>
        <w:pStyle w:val="PlainText"/>
      </w:pPr>
      <w:r>
        <w:t xml:space="preserve">art.8.1 </w:t>
      </w:r>
      <w:proofErr w:type="spellStart"/>
      <w:proofErr w:type="gramStart"/>
      <w:r>
        <w:t>pct.d</w:t>
      </w:r>
      <w:proofErr w:type="spellEnd"/>
      <w:r>
        <w:t xml:space="preserve">  </w:t>
      </w:r>
      <w:proofErr w:type="spellStart"/>
      <w:r>
        <w:t>ar</w:t>
      </w:r>
      <w:proofErr w:type="spellEnd"/>
      <w:proofErr w:type="gram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radiat</w:t>
      </w:r>
      <w:proofErr w:type="spellEnd"/>
      <w:r>
        <w:t xml:space="preserve">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defectele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circulabile</w:t>
      </w:r>
      <w:proofErr w:type="spellEnd"/>
      <w:r>
        <w:t xml:space="preserve"> </w:t>
      </w:r>
      <w:proofErr w:type="spellStart"/>
      <w:r>
        <w:t>cf</w:t>
      </w:r>
      <w:proofErr w:type="spellEnd"/>
      <w:r>
        <w:t xml:space="preserve"> CUU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circulația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defectele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"</w:t>
      </w:r>
      <w:proofErr w:type="spellStart"/>
      <w:r>
        <w:t>necirculabile</w:t>
      </w:r>
      <w:proofErr w:type="spellEnd"/>
      <w:r>
        <w:t xml:space="preserve">" </w:t>
      </w:r>
      <w:proofErr w:type="spellStart"/>
      <w:r>
        <w:t>vagoanele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detașate</w:t>
      </w:r>
      <w:proofErr w:type="spellEnd"/>
      <w:r>
        <w:t xml:space="preserve"> in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constatare</w:t>
      </w:r>
      <w:proofErr w:type="spellEnd"/>
      <w:r>
        <w:t>.</w:t>
      </w:r>
    </w:p>
    <w:p w:rsidR="00B1710C" w:rsidRDefault="00B1710C" w:rsidP="00B1710C">
      <w:pPr>
        <w:pStyle w:val="PlainText"/>
      </w:pPr>
    </w:p>
    <w:p w:rsidR="00B1710C" w:rsidRDefault="00B1710C" w:rsidP="00B1710C">
      <w:pPr>
        <w:pStyle w:val="PlainText"/>
      </w:pPr>
      <w:r>
        <w:t xml:space="preserve">art.art.8.1 </w:t>
      </w:r>
      <w:proofErr w:type="spellStart"/>
      <w:r>
        <w:t>pct.i</w:t>
      </w:r>
      <w:proofErr w:type="spellEnd"/>
      <w:r>
        <w:t xml:space="preserve"> (</w:t>
      </w:r>
      <w:proofErr w:type="spellStart"/>
      <w:r>
        <w:t>nou</w:t>
      </w:r>
      <w:proofErr w:type="spellEnd"/>
      <w:r>
        <w:t xml:space="preserve">) </w:t>
      </w:r>
      <w:proofErr w:type="spellStart"/>
      <w:r>
        <w:t>Trenurile</w:t>
      </w:r>
      <w:proofErr w:type="spellEnd"/>
      <w:r>
        <w:t xml:space="preserve"> </w:t>
      </w:r>
      <w:proofErr w:type="spellStart"/>
      <w:r>
        <w:t>compus</w:t>
      </w:r>
      <w:proofErr w:type="spellEnd"/>
      <w:r>
        <w:t xml:space="preserve"> integral din </w:t>
      </w:r>
      <w:proofErr w:type="spellStart"/>
      <w:proofErr w:type="gramStart"/>
      <w:r>
        <w:t>vagoane</w:t>
      </w:r>
      <w:proofErr w:type="spellEnd"/>
      <w:r>
        <w:t xml:space="preserve">  care</w:t>
      </w:r>
      <w:proofErr w:type="gram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</w:t>
      </w:r>
      <w:proofErr w:type="spellStart"/>
      <w:r>
        <w:t>Intermodale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exceptate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art.8.1 pct. f </w:t>
      </w:r>
      <w:proofErr w:type="spellStart"/>
      <w:r>
        <w:t>si</w:t>
      </w:r>
      <w:proofErr w:type="spellEnd"/>
      <w:r>
        <w:t xml:space="preserve"> g</w:t>
      </w:r>
    </w:p>
    <w:p w:rsidR="00B1710C" w:rsidRDefault="00B1710C" w:rsidP="00B1710C">
      <w:pPr>
        <w:pStyle w:val="PlainText"/>
      </w:pPr>
      <w:proofErr w:type="spellStart"/>
      <w:r>
        <w:t>Justificare</w:t>
      </w:r>
      <w:proofErr w:type="spellEnd"/>
      <w:r>
        <w:t xml:space="preserve">: </w:t>
      </w:r>
    </w:p>
    <w:p w:rsidR="0089604F" w:rsidRDefault="00B1710C" w:rsidP="00B1710C">
      <w:proofErr w:type="spellStart"/>
      <w:proofErr w:type="gramStart"/>
      <w:r>
        <w:t>containerele</w:t>
      </w:r>
      <w:proofErr w:type="spellEnd"/>
      <w:proofErr w:type="gramEnd"/>
      <w:r>
        <w:t xml:space="preserve"> </w:t>
      </w:r>
      <w:proofErr w:type="spellStart"/>
      <w:r>
        <w:t>Hightcube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considerate </w:t>
      </w:r>
      <w:proofErr w:type="spellStart"/>
      <w:r>
        <w:t>transporturi</w:t>
      </w:r>
      <w:proofErr w:type="spellEnd"/>
      <w:r>
        <w:t xml:space="preserve"> </w:t>
      </w:r>
      <w:proofErr w:type="spellStart"/>
      <w:r>
        <w:t>excepționale</w:t>
      </w:r>
      <w:proofErr w:type="spellEnd"/>
      <w:r>
        <w:t xml:space="preserve"> (cf.I328) s-</w:t>
      </w:r>
      <w:proofErr w:type="spellStart"/>
      <w:r>
        <w:t>ar</w:t>
      </w:r>
      <w:proofErr w:type="spellEnd"/>
      <w:r>
        <w:t xml:space="preserve"> </w:t>
      </w:r>
      <w:proofErr w:type="spellStart"/>
      <w:r>
        <w:t>bloca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cantităților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RID in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unităților</w:t>
      </w:r>
      <w:proofErr w:type="spellEnd"/>
      <w:r>
        <w:t xml:space="preserve"> </w:t>
      </w:r>
      <w:proofErr w:type="spellStart"/>
      <w:r>
        <w:t>intermodale</w:t>
      </w:r>
      <w:bookmarkStart w:id="0" w:name="_GoBack"/>
      <w:bookmarkEnd w:id="0"/>
      <w:proofErr w:type="spellEnd"/>
    </w:p>
    <w:sectPr w:rsidR="0089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0C"/>
    <w:rsid w:val="0089604F"/>
    <w:rsid w:val="00B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EA71E-9DEC-4811-89DC-EDB4137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1710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1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2</cp:revision>
  <dcterms:created xsi:type="dcterms:W3CDTF">2020-09-22T13:10:00Z</dcterms:created>
  <dcterms:modified xsi:type="dcterms:W3CDTF">2020-09-22T13:10:00Z</dcterms:modified>
</cp:coreProperties>
</file>