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5F" w:rsidRDefault="003C2D5F" w:rsidP="00BB286A">
      <w:pPr>
        <w:tabs>
          <w:tab w:val="left" w:pos="3960"/>
        </w:tabs>
        <w:spacing w:after="0" w:line="240" w:lineRule="auto"/>
        <w:jc w:val="center"/>
        <w:rPr>
          <w:rFonts w:ascii="Times New Roman" w:hAnsi="Times New Roman" w:cs="Times New Roman"/>
          <w:b/>
          <w:bCs/>
          <w:sz w:val="26"/>
          <w:szCs w:val="26"/>
          <w:u w:val="single"/>
        </w:rPr>
      </w:pPr>
    </w:p>
    <w:p w:rsidR="003479AA"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rsidR="00F634B1" w:rsidRDefault="00F634B1" w:rsidP="00BB286A">
      <w:pPr>
        <w:tabs>
          <w:tab w:val="left" w:pos="3960"/>
        </w:tabs>
        <w:spacing w:after="0" w:line="240" w:lineRule="auto"/>
        <w:jc w:val="center"/>
        <w:rPr>
          <w:rFonts w:ascii="Times New Roman" w:hAnsi="Times New Roman" w:cs="Times New Roman"/>
          <w:b/>
          <w:bCs/>
          <w:sz w:val="26"/>
          <w:szCs w:val="26"/>
          <w:u w:val="single"/>
        </w:rPr>
      </w:pPr>
    </w:p>
    <w:p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06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427"/>
      </w:tblGrid>
      <w:tr w:rsidR="003479AA" w:rsidRPr="00ED59F4" w:rsidTr="00053D61">
        <w:tc>
          <w:tcPr>
            <w:tcW w:w="9173" w:type="dxa"/>
            <w:gridSpan w:val="8"/>
          </w:tcPr>
          <w:p w:rsidR="003479AA" w:rsidRPr="00ED59F4" w:rsidRDefault="003479AA" w:rsidP="009E4159">
            <w:pPr>
              <w:tabs>
                <w:tab w:val="left" w:pos="3960"/>
              </w:tabs>
              <w:spacing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1</w:t>
            </w:r>
          </w:p>
          <w:p w:rsidR="003479AA" w:rsidRPr="00ED59F4" w:rsidRDefault="003479AA" w:rsidP="00AF4B15">
            <w:pPr>
              <w:tabs>
                <w:tab w:val="left" w:pos="3960"/>
              </w:tabs>
              <w:spacing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rPr>
              <w:t>Titlul prezentului proiect de act normativ</w:t>
            </w:r>
          </w:p>
          <w:p w:rsidR="003479AA" w:rsidRPr="00ED59F4" w:rsidRDefault="003479AA" w:rsidP="009E4159">
            <w:pPr>
              <w:tabs>
                <w:tab w:val="left" w:pos="990"/>
                <w:tab w:val="left" w:pos="3960"/>
              </w:tabs>
              <w:spacing w:line="240" w:lineRule="auto"/>
              <w:jc w:val="center"/>
              <w:rPr>
                <w:rFonts w:ascii="Times New Roman" w:hAnsi="Times New Roman" w:cs="Times New Roman"/>
                <w:b/>
                <w:bCs/>
                <w:sz w:val="26"/>
                <w:szCs w:val="26"/>
                <w:lang w:eastAsia="ro-RO"/>
              </w:rPr>
            </w:pPr>
            <w:r w:rsidRPr="00ED59F4">
              <w:rPr>
                <w:rFonts w:ascii="Times New Roman" w:hAnsi="Times New Roman" w:cs="Times New Roman"/>
                <w:b/>
                <w:bCs/>
                <w:sz w:val="26"/>
                <w:szCs w:val="26"/>
                <w:lang w:eastAsia="ro-RO"/>
              </w:rPr>
              <w:t>HOTĂRÂRE</w:t>
            </w:r>
          </w:p>
          <w:p w:rsidR="009E4159" w:rsidRDefault="003479AA" w:rsidP="009E4159">
            <w:pPr>
              <w:tabs>
                <w:tab w:val="left" w:pos="990"/>
                <w:tab w:val="left" w:pos="3960"/>
              </w:tabs>
              <w:spacing w:after="0"/>
              <w:jc w:val="center"/>
              <w:rPr>
                <w:rFonts w:ascii="Times New Roman" w:hAnsi="Times New Roman" w:cs="Times New Roman"/>
                <w:b/>
                <w:sz w:val="26"/>
                <w:szCs w:val="26"/>
              </w:rPr>
            </w:pPr>
            <w:r w:rsidRPr="00B765AA">
              <w:rPr>
                <w:rFonts w:ascii="Times New Roman" w:hAnsi="Times New Roman" w:cs="Times New Roman"/>
                <w:b/>
                <w:sz w:val="26"/>
                <w:szCs w:val="26"/>
              </w:rPr>
              <w:t xml:space="preserve">privind aprobarea bugetului de venituri </w:t>
            </w:r>
            <w:proofErr w:type="spellStart"/>
            <w:r w:rsidRPr="00B765AA">
              <w:rPr>
                <w:rFonts w:ascii="Times New Roman" w:hAnsi="Times New Roman" w:cs="Times New Roman"/>
                <w:b/>
                <w:sz w:val="26"/>
                <w:szCs w:val="26"/>
              </w:rPr>
              <w:t>şi</w:t>
            </w:r>
            <w:proofErr w:type="spellEnd"/>
            <w:r w:rsidRPr="00B765AA">
              <w:rPr>
                <w:rFonts w:ascii="Times New Roman" w:hAnsi="Times New Roman" w:cs="Times New Roman"/>
                <w:b/>
                <w:sz w:val="26"/>
                <w:szCs w:val="26"/>
              </w:rPr>
              <w:t xml:space="preserve"> cheltuieli</w:t>
            </w:r>
            <w:r w:rsidR="00B37BFA" w:rsidRPr="00B765AA">
              <w:rPr>
                <w:rFonts w:ascii="Times New Roman" w:hAnsi="Times New Roman" w:cs="Times New Roman"/>
                <w:b/>
                <w:sz w:val="26"/>
                <w:szCs w:val="26"/>
              </w:rPr>
              <w:t xml:space="preserve">  </w:t>
            </w:r>
            <w:r w:rsidRPr="00B765AA">
              <w:rPr>
                <w:rFonts w:ascii="Times New Roman" w:hAnsi="Times New Roman" w:cs="Times New Roman"/>
                <w:b/>
                <w:sz w:val="26"/>
                <w:szCs w:val="26"/>
              </w:rPr>
              <w:t xml:space="preserve"> pe anul 20</w:t>
            </w:r>
            <w:r w:rsidR="001D2622" w:rsidRPr="00B765AA">
              <w:rPr>
                <w:rFonts w:ascii="Times New Roman" w:hAnsi="Times New Roman" w:cs="Times New Roman"/>
                <w:b/>
                <w:sz w:val="26"/>
                <w:szCs w:val="26"/>
              </w:rPr>
              <w:t>2</w:t>
            </w:r>
            <w:r w:rsidR="00540A45" w:rsidRPr="00B765AA">
              <w:rPr>
                <w:rFonts w:ascii="Times New Roman" w:hAnsi="Times New Roman" w:cs="Times New Roman"/>
                <w:b/>
                <w:sz w:val="26"/>
                <w:szCs w:val="26"/>
              </w:rPr>
              <w:t>1</w:t>
            </w:r>
            <w:r w:rsidRPr="00B765AA">
              <w:rPr>
                <w:rFonts w:ascii="Times New Roman" w:hAnsi="Times New Roman" w:cs="Times New Roman"/>
                <w:b/>
                <w:sz w:val="26"/>
                <w:szCs w:val="26"/>
              </w:rPr>
              <w:t xml:space="preserve"> </w:t>
            </w:r>
          </w:p>
          <w:p w:rsidR="009E4159" w:rsidRDefault="003479AA" w:rsidP="009E4159">
            <w:pPr>
              <w:tabs>
                <w:tab w:val="left" w:pos="990"/>
                <w:tab w:val="left" w:pos="3960"/>
              </w:tabs>
              <w:spacing w:after="0"/>
              <w:jc w:val="center"/>
              <w:rPr>
                <w:rFonts w:ascii="Times New Roman" w:hAnsi="Times New Roman" w:cs="Times New Roman"/>
                <w:b/>
                <w:sz w:val="26"/>
                <w:szCs w:val="26"/>
              </w:rPr>
            </w:pPr>
            <w:r w:rsidRPr="009E4159">
              <w:rPr>
                <w:rFonts w:ascii="Times New Roman" w:hAnsi="Times New Roman" w:cs="Times New Roman"/>
                <w:b/>
                <w:sz w:val="26"/>
                <w:szCs w:val="26"/>
              </w:rPr>
              <w:t>al</w:t>
            </w:r>
            <w:r w:rsidR="00CD44D7" w:rsidRPr="009E4159">
              <w:rPr>
                <w:rFonts w:ascii="Times New Roman" w:hAnsi="Times New Roman" w:cs="Times New Roman"/>
                <w:b/>
                <w:sz w:val="26"/>
                <w:szCs w:val="26"/>
              </w:rPr>
              <w:t xml:space="preserve"> </w:t>
            </w:r>
            <w:r w:rsidR="009E4159" w:rsidRPr="009E4159">
              <w:rPr>
                <w:rFonts w:ascii="Times New Roman" w:hAnsi="Times New Roman" w:cs="Times New Roman"/>
                <w:b/>
                <w:sz w:val="26"/>
                <w:szCs w:val="26"/>
              </w:rPr>
              <w:t xml:space="preserve">Societății </w:t>
            </w:r>
            <w:r w:rsidR="00290FB6">
              <w:rPr>
                <w:rFonts w:ascii="Times New Roman" w:hAnsi="Times New Roman" w:cs="Times New Roman"/>
                <w:b/>
                <w:sz w:val="26"/>
                <w:szCs w:val="26"/>
              </w:rPr>
              <w:t>Naționale</w:t>
            </w:r>
            <w:r w:rsidR="009E4159" w:rsidRPr="009E4159">
              <w:rPr>
                <w:rFonts w:ascii="Times New Roman" w:hAnsi="Times New Roman" w:cs="Times New Roman"/>
                <w:b/>
                <w:sz w:val="26"/>
                <w:szCs w:val="26"/>
              </w:rPr>
              <w:t xml:space="preserve"> de Transp</w:t>
            </w:r>
            <w:r w:rsidR="00B54956">
              <w:rPr>
                <w:rFonts w:ascii="Times New Roman" w:hAnsi="Times New Roman" w:cs="Times New Roman"/>
                <w:b/>
                <w:sz w:val="26"/>
                <w:szCs w:val="26"/>
              </w:rPr>
              <w:t>ort Feroviar de Marfă “CFR MARFĂ</w:t>
            </w:r>
            <w:r w:rsidR="009E4159" w:rsidRPr="009E4159">
              <w:rPr>
                <w:rFonts w:ascii="Times New Roman" w:hAnsi="Times New Roman" w:cs="Times New Roman"/>
                <w:b/>
                <w:sz w:val="26"/>
                <w:szCs w:val="26"/>
              </w:rPr>
              <w:t>”</w:t>
            </w:r>
            <w:r w:rsidR="00B54956">
              <w:rPr>
                <w:rFonts w:ascii="Times New Roman" w:hAnsi="Times New Roman" w:cs="Times New Roman"/>
                <w:b/>
                <w:sz w:val="26"/>
                <w:szCs w:val="26"/>
              </w:rPr>
              <w:t xml:space="preserve"> -</w:t>
            </w:r>
            <w:r w:rsidR="009E4159" w:rsidRPr="009E4159">
              <w:rPr>
                <w:rFonts w:ascii="Times New Roman" w:hAnsi="Times New Roman" w:cs="Times New Roman"/>
                <w:b/>
                <w:sz w:val="26"/>
                <w:szCs w:val="26"/>
              </w:rPr>
              <w:t xml:space="preserve">  S.A. </w:t>
            </w:r>
            <w:r w:rsidR="00B765AA" w:rsidRPr="00B765AA">
              <w:rPr>
                <w:rFonts w:ascii="Times New Roman" w:hAnsi="Times New Roman" w:cs="Times New Roman"/>
                <w:b/>
                <w:sz w:val="26"/>
                <w:szCs w:val="26"/>
              </w:rPr>
              <w:t xml:space="preserve"> </w:t>
            </w:r>
            <w:r w:rsidR="009E4159">
              <w:rPr>
                <w:rFonts w:ascii="Times New Roman" w:hAnsi="Times New Roman" w:cs="Times New Roman"/>
                <w:b/>
                <w:sz w:val="26"/>
                <w:szCs w:val="26"/>
              </w:rPr>
              <w:t xml:space="preserve"> </w:t>
            </w:r>
          </w:p>
          <w:p w:rsidR="00F634B1" w:rsidRPr="00F361DF" w:rsidRDefault="009E4159" w:rsidP="00D71C8B">
            <w:pPr>
              <w:tabs>
                <w:tab w:val="left" w:pos="990"/>
                <w:tab w:val="left" w:pos="3960"/>
              </w:tabs>
              <w:spacing w:after="0"/>
              <w:ind w:right="-148"/>
              <w:rPr>
                <w:rFonts w:ascii="Times New Roman" w:hAnsi="Times New Roman" w:cs="Times New Roman"/>
                <w:b/>
                <w:sz w:val="26"/>
                <w:szCs w:val="26"/>
              </w:rPr>
            </w:pPr>
            <w:r>
              <w:rPr>
                <w:rFonts w:ascii="Times New Roman" w:hAnsi="Times New Roman" w:cs="Times New Roman"/>
                <w:b/>
                <w:sz w:val="26"/>
                <w:szCs w:val="26"/>
              </w:rPr>
              <w:t xml:space="preserve">        </w:t>
            </w:r>
            <w:r w:rsidR="00B765AA" w:rsidRPr="00B765AA">
              <w:rPr>
                <w:rFonts w:ascii="Times New Roman" w:hAnsi="Times New Roman" w:cs="Times New Roman"/>
                <w:b/>
                <w:sz w:val="26"/>
                <w:szCs w:val="26"/>
              </w:rPr>
              <w:t>aflată sub autoritatea  Ministerului Transporturilor și Infrastructurii</w:t>
            </w:r>
          </w:p>
        </w:tc>
      </w:tr>
      <w:tr w:rsidR="003479AA" w:rsidRPr="00ED59F4" w:rsidTr="00053D61">
        <w:trPr>
          <w:trHeight w:val="566"/>
        </w:trPr>
        <w:tc>
          <w:tcPr>
            <w:tcW w:w="9173" w:type="dxa"/>
            <w:gridSpan w:val="8"/>
          </w:tcPr>
          <w:p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rsidR="00F634B1" w:rsidRPr="00ED59F4" w:rsidRDefault="003479AA" w:rsidP="00AF4B15">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tc>
      </w:tr>
      <w:tr w:rsidR="003479AA" w:rsidRPr="009E4159" w:rsidTr="00053D61">
        <w:trPr>
          <w:trHeight w:val="620"/>
        </w:trPr>
        <w:tc>
          <w:tcPr>
            <w:tcW w:w="9173" w:type="dxa"/>
            <w:gridSpan w:val="8"/>
          </w:tcPr>
          <w:p w:rsidR="00F634B1" w:rsidRPr="00AF4B15" w:rsidRDefault="003479AA" w:rsidP="003D55E9">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AF4B15">
              <w:rPr>
                <w:rFonts w:ascii="Times New Roman" w:hAnsi="Times New Roman" w:cs="Times New Roman"/>
                <w:b/>
                <w:bCs/>
                <w:color w:val="000000"/>
                <w:sz w:val="26"/>
                <w:szCs w:val="26"/>
              </w:rPr>
              <w:t xml:space="preserve">Descrierea </w:t>
            </w:r>
            <w:proofErr w:type="spellStart"/>
            <w:r w:rsidRPr="00AF4B15">
              <w:rPr>
                <w:rFonts w:ascii="Times New Roman" w:hAnsi="Times New Roman" w:cs="Times New Roman"/>
                <w:b/>
                <w:bCs/>
                <w:color w:val="000000"/>
                <w:sz w:val="26"/>
                <w:szCs w:val="26"/>
              </w:rPr>
              <w:t>situaţiei</w:t>
            </w:r>
            <w:proofErr w:type="spellEnd"/>
            <w:r w:rsidRPr="00AF4B15">
              <w:rPr>
                <w:rFonts w:ascii="Times New Roman" w:hAnsi="Times New Roman" w:cs="Times New Roman"/>
                <w:b/>
                <w:bCs/>
                <w:color w:val="000000"/>
                <w:sz w:val="26"/>
                <w:szCs w:val="26"/>
              </w:rPr>
              <w:t xml:space="preserve"> actuale</w:t>
            </w:r>
          </w:p>
          <w:p w:rsidR="00053D61" w:rsidRDefault="009E4159" w:rsidP="00053D61">
            <w:pPr>
              <w:spacing w:after="0"/>
              <w:jc w:val="both"/>
              <w:rPr>
                <w:rFonts w:ascii="Times New Roman" w:hAnsi="Times New Roman" w:cs="Times New Roman"/>
                <w:color w:val="000000"/>
                <w:sz w:val="26"/>
                <w:szCs w:val="26"/>
                <w:lang w:val="en-US"/>
              </w:rPr>
            </w:pPr>
            <w:r w:rsidRPr="00053D61">
              <w:rPr>
                <w:rFonts w:ascii="Times New Roman" w:hAnsi="Times New Roman" w:cs="Times New Roman"/>
                <w:b/>
                <w:sz w:val="26"/>
                <w:szCs w:val="26"/>
              </w:rPr>
              <w:t xml:space="preserve">Societatea </w:t>
            </w:r>
            <w:r w:rsidR="00290FB6">
              <w:rPr>
                <w:rFonts w:ascii="Times New Roman" w:hAnsi="Times New Roman" w:cs="Times New Roman"/>
                <w:b/>
                <w:sz w:val="26"/>
                <w:szCs w:val="26"/>
              </w:rPr>
              <w:t>Națională</w:t>
            </w:r>
            <w:r w:rsidRPr="00053D61">
              <w:rPr>
                <w:rFonts w:ascii="Times New Roman" w:hAnsi="Times New Roman" w:cs="Times New Roman"/>
                <w:b/>
                <w:sz w:val="26"/>
                <w:szCs w:val="26"/>
              </w:rPr>
              <w:t xml:space="preserve"> de Transp</w:t>
            </w:r>
            <w:r w:rsidR="000704A3">
              <w:rPr>
                <w:rFonts w:ascii="Times New Roman" w:hAnsi="Times New Roman" w:cs="Times New Roman"/>
                <w:b/>
                <w:sz w:val="26"/>
                <w:szCs w:val="26"/>
              </w:rPr>
              <w:t>ort Feroviar de Marfă “CFR MARFĂ</w:t>
            </w:r>
            <w:r w:rsidRPr="00053D61">
              <w:rPr>
                <w:rFonts w:ascii="Times New Roman" w:hAnsi="Times New Roman" w:cs="Times New Roman"/>
                <w:b/>
                <w:sz w:val="26"/>
                <w:szCs w:val="26"/>
              </w:rPr>
              <w:t>”</w:t>
            </w:r>
            <w:r w:rsidR="00B54956">
              <w:rPr>
                <w:rFonts w:ascii="Times New Roman" w:hAnsi="Times New Roman" w:cs="Times New Roman"/>
                <w:b/>
                <w:sz w:val="26"/>
                <w:szCs w:val="26"/>
              </w:rPr>
              <w:t xml:space="preserve"> -</w:t>
            </w:r>
            <w:r w:rsidRPr="00053D61">
              <w:rPr>
                <w:rFonts w:ascii="Times New Roman" w:hAnsi="Times New Roman" w:cs="Times New Roman"/>
                <w:b/>
                <w:sz w:val="26"/>
                <w:szCs w:val="26"/>
              </w:rPr>
              <w:t xml:space="preserve"> S.A. </w:t>
            </w:r>
            <w:r w:rsidR="00B765AA" w:rsidRPr="00053D61">
              <w:rPr>
                <w:rFonts w:ascii="Times New Roman" w:hAnsi="Times New Roman" w:cs="Times New Roman"/>
                <w:sz w:val="26"/>
                <w:szCs w:val="26"/>
              </w:rPr>
              <w:t xml:space="preserve">aflată sub </w:t>
            </w:r>
            <w:r w:rsidR="00053D61" w:rsidRPr="00053D61">
              <w:rPr>
                <w:rFonts w:ascii="Times New Roman" w:hAnsi="Times New Roman" w:cs="Times New Roman"/>
                <w:sz w:val="26"/>
                <w:szCs w:val="26"/>
              </w:rPr>
              <w:t>autoritatea</w:t>
            </w:r>
            <w:r w:rsidR="00B765AA" w:rsidRPr="00053D61">
              <w:rPr>
                <w:rFonts w:ascii="Times New Roman" w:hAnsi="Times New Roman" w:cs="Times New Roman"/>
                <w:sz w:val="26"/>
                <w:szCs w:val="26"/>
              </w:rPr>
              <w:t xml:space="preserve"> Ministerului Transporturilor și Infrastructurii</w:t>
            </w:r>
            <w:r w:rsidR="00761FDB" w:rsidRPr="00053D61">
              <w:rPr>
                <w:rFonts w:ascii="Times New Roman" w:hAnsi="Times New Roman" w:cs="Times New Roman"/>
                <w:sz w:val="26"/>
                <w:szCs w:val="26"/>
              </w:rPr>
              <w:t>,</w:t>
            </w:r>
            <w:r w:rsidR="00D313B1" w:rsidRPr="00053D61">
              <w:rPr>
                <w:rFonts w:ascii="Times New Roman" w:hAnsi="Times New Roman" w:cs="Times New Roman"/>
                <w:sz w:val="26"/>
                <w:szCs w:val="26"/>
              </w:rPr>
              <w:t xml:space="preserve"> </w:t>
            </w:r>
            <w:proofErr w:type="spellStart"/>
            <w:r w:rsidR="00053D61" w:rsidRPr="00053D61">
              <w:rPr>
                <w:rFonts w:ascii="Times New Roman" w:hAnsi="Times New Roman" w:cs="Times New Roman"/>
                <w:color w:val="000000"/>
                <w:sz w:val="26"/>
                <w:szCs w:val="26"/>
                <w:lang w:val="en-US"/>
              </w:rPr>
              <w:t>desfăşoară</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activităţi</w:t>
            </w:r>
            <w:proofErr w:type="spellEnd"/>
            <w:r w:rsidR="00053D61" w:rsidRPr="00053D61">
              <w:rPr>
                <w:rFonts w:ascii="Times New Roman" w:hAnsi="Times New Roman" w:cs="Times New Roman"/>
                <w:color w:val="000000"/>
                <w:sz w:val="26"/>
                <w:szCs w:val="26"/>
                <w:lang w:val="en-US"/>
              </w:rPr>
              <w:t xml:space="preserve"> de </w:t>
            </w:r>
            <w:proofErr w:type="spellStart"/>
            <w:r w:rsidR="00053D61" w:rsidRPr="00053D61">
              <w:rPr>
                <w:rFonts w:ascii="Times New Roman" w:hAnsi="Times New Roman" w:cs="Times New Roman"/>
                <w:color w:val="000000"/>
                <w:sz w:val="26"/>
                <w:szCs w:val="26"/>
                <w:lang w:val="en-US"/>
              </w:rPr>
              <w:t>interes</w:t>
            </w:r>
            <w:proofErr w:type="spellEnd"/>
            <w:r w:rsidR="00053D61" w:rsidRPr="00053D61">
              <w:rPr>
                <w:rFonts w:ascii="Times New Roman" w:hAnsi="Times New Roman" w:cs="Times New Roman"/>
                <w:color w:val="000000"/>
                <w:sz w:val="26"/>
                <w:szCs w:val="26"/>
                <w:lang w:val="en-US"/>
              </w:rPr>
              <w:t xml:space="preserve"> public </w:t>
            </w:r>
            <w:proofErr w:type="spellStart"/>
            <w:r w:rsidR="00053D61" w:rsidRPr="00053D61">
              <w:rPr>
                <w:rFonts w:ascii="Times New Roman" w:hAnsi="Times New Roman" w:cs="Times New Roman"/>
                <w:color w:val="000000"/>
                <w:sz w:val="26"/>
                <w:szCs w:val="26"/>
                <w:lang w:val="en-US"/>
              </w:rPr>
              <w:t>naţional</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în</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scopul</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realizării</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transportului</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feroviar</w:t>
            </w:r>
            <w:proofErr w:type="spellEnd"/>
            <w:r w:rsidR="00053D61" w:rsidRPr="00053D61">
              <w:rPr>
                <w:rFonts w:ascii="Times New Roman" w:hAnsi="Times New Roman" w:cs="Times New Roman"/>
                <w:color w:val="000000"/>
                <w:sz w:val="26"/>
                <w:szCs w:val="26"/>
                <w:lang w:val="en-US"/>
              </w:rPr>
              <w:t xml:space="preserve"> public de </w:t>
            </w:r>
            <w:proofErr w:type="spellStart"/>
            <w:r w:rsidR="00053D61" w:rsidRPr="00053D61">
              <w:rPr>
                <w:rFonts w:ascii="Times New Roman" w:hAnsi="Times New Roman" w:cs="Times New Roman"/>
                <w:color w:val="000000"/>
                <w:sz w:val="26"/>
                <w:szCs w:val="26"/>
                <w:lang w:val="en-US"/>
              </w:rPr>
              <w:t>marfă</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şi</w:t>
            </w:r>
            <w:proofErr w:type="spellEnd"/>
            <w:r w:rsidR="00053D61" w:rsidRPr="00053D61">
              <w:rPr>
                <w:rFonts w:ascii="Times New Roman" w:hAnsi="Times New Roman" w:cs="Times New Roman"/>
                <w:color w:val="000000"/>
                <w:sz w:val="26"/>
                <w:szCs w:val="26"/>
                <w:lang w:val="en-US"/>
              </w:rPr>
              <w:t xml:space="preserve"> al </w:t>
            </w:r>
            <w:proofErr w:type="spellStart"/>
            <w:r w:rsidR="00053D61" w:rsidRPr="00053D61">
              <w:rPr>
                <w:rFonts w:ascii="Times New Roman" w:hAnsi="Times New Roman" w:cs="Times New Roman"/>
                <w:color w:val="000000"/>
                <w:sz w:val="26"/>
                <w:szCs w:val="26"/>
                <w:lang w:val="en-US"/>
              </w:rPr>
              <w:t>satisfacerii</w:t>
            </w:r>
            <w:proofErr w:type="spellEnd"/>
            <w:r w:rsidR="00053D61" w:rsidRPr="00053D61">
              <w:rPr>
                <w:rFonts w:ascii="Times New Roman" w:hAnsi="Times New Roman" w:cs="Times New Roman"/>
                <w:color w:val="000000"/>
                <w:sz w:val="26"/>
                <w:szCs w:val="26"/>
                <w:lang w:val="en-US"/>
              </w:rPr>
              <w:t xml:space="preserve"> </w:t>
            </w:r>
            <w:proofErr w:type="spellStart"/>
            <w:r w:rsidR="00053D61" w:rsidRPr="00053D61">
              <w:rPr>
                <w:rFonts w:ascii="Times New Roman" w:hAnsi="Times New Roman" w:cs="Times New Roman"/>
                <w:color w:val="000000"/>
                <w:sz w:val="26"/>
                <w:szCs w:val="26"/>
                <w:lang w:val="en-US"/>
              </w:rPr>
              <w:t>nevoilor</w:t>
            </w:r>
            <w:proofErr w:type="spellEnd"/>
            <w:r w:rsidR="00053D61" w:rsidRPr="00053D61">
              <w:rPr>
                <w:rFonts w:ascii="Times New Roman" w:hAnsi="Times New Roman" w:cs="Times New Roman"/>
                <w:color w:val="000000"/>
                <w:sz w:val="26"/>
                <w:szCs w:val="26"/>
                <w:lang w:val="en-US"/>
              </w:rPr>
              <w:t xml:space="preserve"> de </w:t>
            </w:r>
            <w:proofErr w:type="spellStart"/>
            <w:r w:rsidR="00053D61" w:rsidRPr="00053D61">
              <w:rPr>
                <w:rFonts w:ascii="Times New Roman" w:hAnsi="Times New Roman" w:cs="Times New Roman"/>
                <w:color w:val="000000"/>
                <w:sz w:val="26"/>
                <w:szCs w:val="26"/>
                <w:lang w:val="en-US"/>
              </w:rPr>
              <w:t>apărare</w:t>
            </w:r>
            <w:proofErr w:type="spellEnd"/>
            <w:r w:rsidR="00053D61" w:rsidRPr="00053D61">
              <w:rPr>
                <w:rFonts w:ascii="Times New Roman" w:hAnsi="Times New Roman" w:cs="Times New Roman"/>
                <w:color w:val="000000"/>
                <w:sz w:val="26"/>
                <w:szCs w:val="26"/>
                <w:lang w:val="en-US"/>
              </w:rPr>
              <w:t xml:space="preserve"> a </w:t>
            </w:r>
            <w:proofErr w:type="spellStart"/>
            <w:r w:rsidR="00053D61" w:rsidRPr="00053D61">
              <w:rPr>
                <w:rFonts w:ascii="Times New Roman" w:hAnsi="Times New Roman" w:cs="Times New Roman"/>
                <w:color w:val="000000"/>
                <w:sz w:val="26"/>
                <w:szCs w:val="26"/>
                <w:lang w:val="en-US"/>
              </w:rPr>
              <w:t>ţării</w:t>
            </w:r>
            <w:proofErr w:type="spellEnd"/>
            <w:r w:rsidR="00053D61">
              <w:rPr>
                <w:rFonts w:ascii="Times New Roman" w:hAnsi="Times New Roman" w:cs="Times New Roman"/>
                <w:color w:val="000000"/>
                <w:sz w:val="26"/>
                <w:szCs w:val="26"/>
                <w:lang w:val="en-US"/>
              </w:rPr>
              <w:t>.</w:t>
            </w:r>
          </w:p>
          <w:p w:rsidR="00053D61" w:rsidRPr="00053D61" w:rsidRDefault="00053D61" w:rsidP="00053D61">
            <w:pPr>
              <w:spacing w:after="0"/>
              <w:ind w:right="136"/>
              <w:jc w:val="both"/>
              <w:rPr>
                <w:rStyle w:val="l5def1"/>
                <w:rFonts w:ascii="Times New Roman" w:hAnsi="Times New Roman" w:cs="Times New Roman"/>
              </w:rPr>
            </w:pPr>
            <w:r w:rsidRPr="00053D61">
              <w:rPr>
                <w:rFonts w:ascii="Times New Roman" w:hAnsi="Times New Roman" w:cs="Times New Roman"/>
                <w:bCs/>
                <w:color w:val="000000"/>
                <w:sz w:val="26"/>
                <w:szCs w:val="26"/>
              </w:rPr>
              <w:t xml:space="preserve">Societatea </w:t>
            </w:r>
            <w:proofErr w:type="spellStart"/>
            <w:r w:rsidRPr="00053D61">
              <w:rPr>
                <w:rFonts w:ascii="Times New Roman" w:hAnsi="Times New Roman" w:cs="Times New Roman"/>
                <w:bCs/>
                <w:color w:val="000000"/>
                <w:sz w:val="26"/>
                <w:szCs w:val="26"/>
              </w:rPr>
              <w:t>Naţională</w:t>
            </w:r>
            <w:proofErr w:type="spellEnd"/>
            <w:r w:rsidRPr="00053D61">
              <w:rPr>
                <w:rFonts w:ascii="Times New Roman" w:hAnsi="Times New Roman" w:cs="Times New Roman"/>
                <w:bCs/>
                <w:color w:val="000000"/>
                <w:sz w:val="26"/>
                <w:szCs w:val="26"/>
              </w:rPr>
              <w:t xml:space="preserve"> de Transport Feroviar de Marfă </w:t>
            </w:r>
            <w:r w:rsidR="00B54956">
              <w:rPr>
                <w:rFonts w:ascii="Times New Roman" w:hAnsi="Times New Roman" w:cs="Times New Roman"/>
                <w:bCs/>
                <w:color w:val="000000"/>
                <w:sz w:val="26"/>
                <w:szCs w:val="26"/>
                <w:lang w:val="en-US"/>
              </w:rPr>
              <w:t>“</w:t>
            </w:r>
            <w:r w:rsidRPr="00053D61">
              <w:rPr>
                <w:rFonts w:ascii="Times New Roman" w:hAnsi="Times New Roman" w:cs="Times New Roman"/>
                <w:bCs/>
                <w:color w:val="000000"/>
                <w:sz w:val="26"/>
                <w:szCs w:val="26"/>
              </w:rPr>
              <w:t>C.F.R. M</w:t>
            </w:r>
            <w:r w:rsidR="00B54956">
              <w:rPr>
                <w:rFonts w:ascii="Times New Roman" w:hAnsi="Times New Roman" w:cs="Times New Roman"/>
                <w:bCs/>
                <w:color w:val="000000"/>
                <w:sz w:val="26"/>
                <w:szCs w:val="26"/>
              </w:rPr>
              <w:t>ARFĂ</w:t>
            </w:r>
            <w:r w:rsidR="00B54956">
              <w:rPr>
                <w:rFonts w:ascii="Times New Roman" w:hAnsi="Times New Roman" w:cs="Times New Roman"/>
                <w:bCs/>
                <w:color w:val="000000"/>
                <w:sz w:val="26"/>
                <w:szCs w:val="26"/>
                <w:lang w:val="en-US"/>
              </w:rPr>
              <w:t>”</w:t>
            </w:r>
            <w:r w:rsidRPr="00053D61">
              <w:rPr>
                <w:rFonts w:ascii="Times New Roman" w:hAnsi="Times New Roman" w:cs="Times New Roman"/>
                <w:bCs/>
                <w:color w:val="000000"/>
                <w:sz w:val="26"/>
                <w:szCs w:val="26"/>
              </w:rPr>
              <w:t xml:space="preserve"> - S.A.</w:t>
            </w:r>
            <w:r w:rsidRPr="00053D61">
              <w:rPr>
                <w:rFonts w:ascii="Times New Roman" w:hAnsi="Times New Roman" w:cs="Times New Roman"/>
                <w:sz w:val="26"/>
                <w:szCs w:val="26"/>
              </w:rPr>
              <w:t xml:space="preserve"> își acoperă cheltuielile conform prevederilor  H.G. nr.582/1998, din venituri proprii. </w:t>
            </w:r>
            <w:r w:rsidRPr="00053D61">
              <w:rPr>
                <w:rStyle w:val="l5def1"/>
                <w:rFonts w:ascii="Times New Roman" w:hAnsi="Times New Roman" w:cs="Times New Roman"/>
              </w:rPr>
              <w:t xml:space="preserve">Veniturile proprii ale </w:t>
            </w:r>
            <w:r w:rsidR="00B54956">
              <w:rPr>
                <w:rFonts w:ascii="Times New Roman" w:hAnsi="Times New Roman" w:cs="Times New Roman"/>
                <w:sz w:val="26"/>
                <w:szCs w:val="26"/>
              </w:rPr>
              <w:t>Societăț</w:t>
            </w:r>
            <w:r w:rsidRPr="00B54956">
              <w:rPr>
                <w:rFonts w:ascii="Times New Roman" w:hAnsi="Times New Roman" w:cs="Times New Roman"/>
                <w:sz w:val="26"/>
                <w:szCs w:val="26"/>
              </w:rPr>
              <w:t xml:space="preserve">ii </w:t>
            </w:r>
            <w:r w:rsidR="00290FB6">
              <w:rPr>
                <w:rFonts w:ascii="Times New Roman" w:hAnsi="Times New Roman" w:cs="Times New Roman"/>
                <w:sz w:val="26"/>
                <w:szCs w:val="26"/>
              </w:rPr>
              <w:t>Naționale</w:t>
            </w:r>
            <w:r w:rsidRPr="00B54956">
              <w:rPr>
                <w:rFonts w:ascii="Times New Roman" w:hAnsi="Times New Roman" w:cs="Times New Roman"/>
                <w:sz w:val="26"/>
                <w:szCs w:val="26"/>
              </w:rPr>
              <w:t xml:space="preserve"> de Transp</w:t>
            </w:r>
            <w:r w:rsidR="00B54956">
              <w:rPr>
                <w:rFonts w:ascii="Times New Roman" w:hAnsi="Times New Roman" w:cs="Times New Roman"/>
                <w:sz w:val="26"/>
                <w:szCs w:val="26"/>
              </w:rPr>
              <w:t>ort Feroviar de Marfă “CFR MARFĂ</w:t>
            </w:r>
            <w:r w:rsidRPr="00B54956">
              <w:rPr>
                <w:rFonts w:ascii="Times New Roman" w:hAnsi="Times New Roman" w:cs="Times New Roman"/>
                <w:sz w:val="26"/>
                <w:szCs w:val="26"/>
              </w:rPr>
              <w:t xml:space="preserve">” </w:t>
            </w:r>
            <w:r w:rsidR="00B54956">
              <w:rPr>
                <w:rFonts w:ascii="Times New Roman" w:hAnsi="Times New Roman" w:cs="Times New Roman"/>
                <w:sz w:val="26"/>
                <w:szCs w:val="26"/>
              </w:rPr>
              <w:t xml:space="preserve">- </w:t>
            </w:r>
            <w:r w:rsidRPr="00B54956">
              <w:rPr>
                <w:rFonts w:ascii="Times New Roman" w:hAnsi="Times New Roman" w:cs="Times New Roman"/>
                <w:sz w:val="26"/>
                <w:szCs w:val="26"/>
              </w:rPr>
              <w:t xml:space="preserve"> S.A. </w:t>
            </w:r>
            <w:r w:rsidRPr="00B54956">
              <w:rPr>
                <w:rStyle w:val="l5def1"/>
                <w:rFonts w:ascii="Times New Roman" w:hAnsi="Times New Roman" w:cs="Times New Roman"/>
              </w:rPr>
              <w:t xml:space="preserve"> se constituie din sumele corespunzătoare tarifelor pentru serviciile</w:t>
            </w:r>
            <w:r w:rsidRPr="00053D61">
              <w:rPr>
                <w:rStyle w:val="l5def1"/>
                <w:rFonts w:ascii="Times New Roman" w:hAnsi="Times New Roman" w:cs="Times New Roman"/>
              </w:rPr>
              <w:t xml:space="preserve"> </w:t>
            </w:r>
            <w:proofErr w:type="spellStart"/>
            <w:r w:rsidRPr="00053D61">
              <w:rPr>
                <w:rStyle w:val="l5def1"/>
                <w:rFonts w:ascii="Times New Roman" w:hAnsi="Times New Roman" w:cs="Times New Roman"/>
              </w:rPr>
              <w:t>şi</w:t>
            </w:r>
            <w:proofErr w:type="spellEnd"/>
            <w:r w:rsidRPr="00053D61">
              <w:rPr>
                <w:rStyle w:val="l5def1"/>
                <w:rFonts w:ascii="Times New Roman" w:hAnsi="Times New Roman" w:cs="Times New Roman"/>
              </w:rPr>
              <w:t xml:space="preserve"> </w:t>
            </w:r>
            <w:proofErr w:type="spellStart"/>
            <w:r w:rsidRPr="00053D61">
              <w:rPr>
                <w:rStyle w:val="l5def1"/>
                <w:rFonts w:ascii="Times New Roman" w:hAnsi="Times New Roman" w:cs="Times New Roman"/>
              </w:rPr>
              <w:t>prestaţiile</w:t>
            </w:r>
            <w:proofErr w:type="spellEnd"/>
            <w:r w:rsidRPr="00053D61">
              <w:rPr>
                <w:rStyle w:val="l5def1"/>
                <w:rFonts w:ascii="Times New Roman" w:hAnsi="Times New Roman" w:cs="Times New Roman"/>
              </w:rPr>
              <w:t xml:space="preserve"> efectuate în conformitate</w:t>
            </w:r>
            <w:r>
              <w:rPr>
                <w:rStyle w:val="l5def1"/>
                <w:rFonts w:ascii="Times New Roman" w:hAnsi="Times New Roman" w:cs="Times New Roman"/>
              </w:rPr>
              <w:t xml:space="preserve"> cu statutul său.</w:t>
            </w:r>
          </w:p>
          <w:p w:rsidR="007D21B0" w:rsidRPr="009E4159" w:rsidRDefault="00D313B1" w:rsidP="00836C8F">
            <w:pPr>
              <w:spacing w:after="0"/>
              <w:jc w:val="both"/>
              <w:rPr>
                <w:rFonts w:ascii="Times New Roman" w:hAnsi="Times New Roman" w:cs="Times New Roman"/>
                <w:color w:val="000000"/>
                <w:sz w:val="26"/>
                <w:szCs w:val="26"/>
                <w:lang w:eastAsia="ro-RO"/>
              </w:rPr>
            </w:pPr>
            <w:r w:rsidRPr="009E4159">
              <w:rPr>
                <w:rFonts w:ascii="Times New Roman" w:hAnsi="Times New Roman" w:cs="Times New Roman"/>
                <w:sz w:val="26"/>
                <w:szCs w:val="26"/>
              </w:rPr>
              <w:t xml:space="preserve">Potrivit dispozițiilor art. 4 alin. (1) lit. a) din Ordonanța Guvernului nr. 26/2013 privind întărirea disciplinei financiare la nivelul unor operatori economici la care statul sau </w:t>
            </w:r>
            <w:proofErr w:type="spellStart"/>
            <w:r w:rsidRPr="009E4159">
              <w:rPr>
                <w:rFonts w:ascii="Times New Roman" w:hAnsi="Times New Roman" w:cs="Times New Roman"/>
                <w:sz w:val="26"/>
                <w:szCs w:val="26"/>
              </w:rPr>
              <w:t>unităţile</w:t>
            </w:r>
            <w:proofErr w:type="spellEnd"/>
            <w:r w:rsidRPr="009E4159">
              <w:rPr>
                <w:rFonts w:ascii="Times New Roman" w:hAnsi="Times New Roman" w:cs="Times New Roman"/>
                <w:sz w:val="26"/>
                <w:szCs w:val="26"/>
              </w:rPr>
              <w:t xml:space="preserve"> administrativ-teritoriale sunt acționari unici ori majoritari sau dețin direct ori indirect o participație majoritară, aprobată cu completări prin Legea nr. 47/2014, cu modificările </w:t>
            </w:r>
            <w:proofErr w:type="spellStart"/>
            <w:r w:rsidRPr="009E4159">
              <w:rPr>
                <w:rFonts w:ascii="Times New Roman" w:hAnsi="Times New Roman" w:cs="Times New Roman"/>
                <w:sz w:val="26"/>
                <w:szCs w:val="26"/>
              </w:rPr>
              <w:t>şi</w:t>
            </w:r>
            <w:proofErr w:type="spellEnd"/>
            <w:r w:rsidRPr="009E4159">
              <w:rPr>
                <w:rFonts w:ascii="Times New Roman" w:hAnsi="Times New Roman" w:cs="Times New Roman"/>
                <w:sz w:val="26"/>
                <w:szCs w:val="26"/>
              </w:rPr>
              <w:t xml:space="preserve"> completările ulterioare, bugetul de venituri </w:t>
            </w:r>
            <w:proofErr w:type="spellStart"/>
            <w:r w:rsidRPr="009E4159">
              <w:rPr>
                <w:rFonts w:ascii="Times New Roman" w:hAnsi="Times New Roman" w:cs="Times New Roman"/>
                <w:sz w:val="26"/>
                <w:szCs w:val="26"/>
              </w:rPr>
              <w:t>şi</w:t>
            </w:r>
            <w:proofErr w:type="spellEnd"/>
            <w:r w:rsidRPr="009E4159">
              <w:rPr>
                <w:rFonts w:ascii="Times New Roman" w:hAnsi="Times New Roman" w:cs="Times New Roman"/>
                <w:sz w:val="26"/>
                <w:szCs w:val="26"/>
              </w:rPr>
              <w:t xml:space="preserve"> cheltuieli pe anul 202</w:t>
            </w:r>
            <w:r w:rsidR="003217BA" w:rsidRPr="009E4159">
              <w:rPr>
                <w:rFonts w:ascii="Times New Roman" w:hAnsi="Times New Roman" w:cs="Times New Roman"/>
                <w:sz w:val="26"/>
                <w:szCs w:val="26"/>
              </w:rPr>
              <w:t>1</w:t>
            </w:r>
            <w:r w:rsidRPr="009E4159">
              <w:rPr>
                <w:rFonts w:ascii="Times New Roman" w:hAnsi="Times New Roman" w:cs="Times New Roman"/>
                <w:sz w:val="26"/>
                <w:szCs w:val="26"/>
              </w:rPr>
              <w:t xml:space="preserve"> al </w:t>
            </w:r>
            <w:r w:rsidR="00B54956">
              <w:rPr>
                <w:rFonts w:ascii="Times New Roman" w:hAnsi="Times New Roman" w:cs="Times New Roman"/>
                <w:sz w:val="26"/>
                <w:szCs w:val="26"/>
              </w:rPr>
              <w:t>Societăț</w:t>
            </w:r>
            <w:r w:rsidR="00053D61">
              <w:rPr>
                <w:rFonts w:ascii="Times New Roman" w:hAnsi="Times New Roman" w:cs="Times New Roman"/>
                <w:sz w:val="26"/>
                <w:szCs w:val="26"/>
              </w:rPr>
              <w:t>ii</w:t>
            </w:r>
            <w:r w:rsidR="00053D61" w:rsidRPr="00053D61">
              <w:rPr>
                <w:rFonts w:ascii="Times New Roman" w:hAnsi="Times New Roman" w:cs="Times New Roman"/>
                <w:sz w:val="26"/>
                <w:szCs w:val="26"/>
              </w:rPr>
              <w:t xml:space="preserve"> </w:t>
            </w:r>
            <w:r w:rsidR="00836C8F">
              <w:rPr>
                <w:rFonts w:ascii="Times New Roman" w:hAnsi="Times New Roman" w:cs="Times New Roman"/>
                <w:sz w:val="26"/>
                <w:szCs w:val="26"/>
              </w:rPr>
              <w:t>Națion</w:t>
            </w:r>
            <w:r w:rsidR="00053D61" w:rsidRPr="00053D61">
              <w:rPr>
                <w:rFonts w:ascii="Times New Roman" w:hAnsi="Times New Roman" w:cs="Times New Roman"/>
                <w:sz w:val="26"/>
                <w:szCs w:val="26"/>
              </w:rPr>
              <w:t>al</w:t>
            </w:r>
            <w:r w:rsidR="00053D61">
              <w:rPr>
                <w:rFonts w:ascii="Times New Roman" w:hAnsi="Times New Roman" w:cs="Times New Roman"/>
                <w:sz w:val="26"/>
                <w:szCs w:val="26"/>
              </w:rPr>
              <w:t>e</w:t>
            </w:r>
            <w:r w:rsidR="00053D61" w:rsidRPr="00053D61">
              <w:rPr>
                <w:rFonts w:ascii="Times New Roman" w:hAnsi="Times New Roman" w:cs="Times New Roman"/>
                <w:sz w:val="26"/>
                <w:szCs w:val="26"/>
              </w:rPr>
              <w:t xml:space="preserve"> de Transp</w:t>
            </w:r>
            <w:r w:rsidR="00B54956">
              <w:rPr>
                <w:rFonts w:ascii="Times New Roman" w:hAnsi="Times New Roman" w:cs="Times New Roman"/>
                <w:sz w:val="26"/>
                <w:szCs w:val="26"/>
              </w:rPr>
              <w:t>ort Feroviar de Marfă “CFR MARFĂ</w:t>
            </w:r>
            <w:r w:rsidR="00053D61" w:rsidRPr="00053D61">
              <w:rPr>
                <w:rFonts w:ascii="Times New Roman" w:hAnsi="Times New Roman" w:cs="Times New Roman"/>
                <w:sz w:val="26"/>
                <w:szCs w:val="26"/>
              </w:rPr>
              <w:t xml:space="preserve">” </w:t>
            </w:r>
            <w:r w:rsidR="00B54956">
              <w:rPr>
                <w:rFonts w:ascii="Times New Roman" w:hAnsi="Times New Roman" w:cs="Times New Roman"/>
                <w:sz w:val="26"/>
                <w:szCs w:val="26"/>
              </w:rPr>
              <w:t xml:space="preserve">- </w:t>
            </w:r>
            <w:r w:rsidR="00053D61" w:rsidRPr="00053D61">
              <w:rPr>
                <w:rFonts w:ascii="Times New Roman" w:hAnsi="Times New Roman" w:cs="Times New Roman"/>
                <w:sz w:val="26"/>
                <w:szCs w:val="26"/>
              </w:rPr>
              <w:t>S.A.</w:t>
            </w:r>
            <w:r w:rsidR="00053D61" w:rsidRPr="00053D61">
              <w:rPr>
                <w:rFonts w:ascii="Times New Roman" w:hAnsi="Times New Roman" w:cs="Times New Roman"/>
                <w:b/>
                <w:sz w:val="26"/>
                <w:szCs w:val="26"/>
              </w:rPr>
              <w:t xml:space="preserve"> </w:t>
            </w:r>
            <w:r w:rsidR="009665CB" w:rsidRPr="009E4159">
              <w:rPr>
                <w:rFonts w:ascii="Times New Roman" w:hAnsi="Times New Roman" w:cs="Times New Roman"/>
                <w:sz w:val="26"/>
                <w:szCs w:val="26"/>
              </w:rPr>
              <w:t xml:space="preserve"> </w:t>
            </w:r>
            <w:r w:rsidRPr="009E4159">
              <w:rPr>
                <w:rFonts w:ascii="Times New Roman" w:hAnsi="Times New Roman" w:cs="Times New Roman"/>
                <w:sz w:val="26"/>
                <w:szCs w:val="26"/>
              </w:rPr>
              <w:t xml:space="preserve">se aprobă prin hotărâre a Guvernului, inițiată de </w:t>
            </w:r>
            <w:r w:rsidR="003217BA" w:rsidRPr="009E4159">
              <w:rPr>
                <w:rFonts w:ascii="Times New Roman" w:hAnsi="Times New Roman" w:cs="Times New Roman"/>
                <w:sz w:val="26"/>
                <w:szCs w:val="26"/>
              </w:rPr>
              <w:t>Ministerului Transporturilor și Infrastructurii</w:t>
            </w:r>
            <w:r w:rsidRPr="009E4159">
              <w:rPr>
                <w:rFonts w:ascii="Times New Roman" w:hAnsi="Times New Roman" w:cs="Times New Roman"/>
                <w:sz w:val="26"/>
                <w:szCs w:val="26"/>
              </w:rPr>
              <w:t>, ordonatorul principal de credite în coordonarea căruia se află, cu avizul Ministerului Muncii și Protecției Social</w:t>
            </w:r>
            <w:r w:rsidR="003217BA" w:rsidRPr="009E4159">
              <w:rPr>
                <w:rFonts w:ascii="Times New Roman" w:hAnsi="Times New Roman" w:cs="Times New Roman"/>
                <w:sz w:val="26"/>
                <w:szCs w:val="26"/>
              </w:rPr>
              <w:t xml:space="preserve">e </w:t>
            </w:r>
            <w:proofErr w:type="spellStart"/>
            <w:r w:rsidR="003217BA" w:rsidRPr="009E4159">
              <w:rPr>
                <w:rFonts w:ascii="Times New Roman" w:hAnsi="Times New Roman" w:cs="Times New Roman"/>
                <w:sz w:val="26"/>
                <w:szCs w:val="26"/>
              </w:rPr>
              <w:t>şi</w:t>
            </w:r>
            <w:proofErr w:type="spellEnd"/>
            <w:r w:rsidR="003217BA" w:rsidRPr="009E4159">
              <w:rPr>
                <w:rFonts w:ascii="Times New Roman" w:hAnsi="Times New Roman" w:cs="Times New Roman"/>
                <w:sz w:val="26"/>
                <w:szCs w:val="26"/>
              </w:rPr>
              <w:t xml:space="preserve"> al Ministerului Finanțelor.</w:t>
            </w:r>
          </w:p>
        </w:tc>
      </w:tr>
      <w:tr w:rsidR="003479AA" w:rsidRPr="00FB631D" w:rsidTr="00053D61">
        <w:tc>
          <w:tcPr>
            <w:tcW w:w="9173" w:type="dxa"/>
            <w:gridSpan w:val="8"/>
          </w:tcPr>
          <w:p w:rsidR="00F634B1" w:rsidRPr="00F634B1" w:rsidRDefault="00775021" w:rsidP="003B3D43">
            <w:pPr>
              <w:pStyle w:val="ListParagraph"/>
              <w:numPr>
                <w:ilvl w:val="0"/>
                <w:numId w:val="13"/>
              </w:numPr>
              <w:tabs>
                <w:tab w:val="left" w:pos="3960"/>
              </w:tabs>
              <w:spacing w:after="0"/>
              <w:jc w:val="both"/>
              <w:rPr>
                <w:rFonts w:ascii="Times New Roman" w:hAnsi="Times New Roman" w:cs="Times New Roman"/>
                <w:b/>
                <w:sz w:val="26"/>
                <w:szCs w:val="26"/>
              </w:rPr>
            </w:pPr>
            <w:r w:rsidRPr="00F634B1">
              <w:rPr>
                <w:rFonts w:ascii="Times New Roman" w:hAnsi="Times New Roman" w:cs="Times New Roman"/>
                <w:b/>
                <w:bCs/>
                <w:sz w:val="26"/>
                <w:szCs w:val="26"/>
              </w:rPr>
              <w:t>Schimbări preconizate</w:t>
            </w:r>
            <w:r w:rsidR="00D313B1" w:rsidRPr="00F634B1">
              <w:rPr>
                <w:rFonts w:ascii="Times New Roman" w:hAnsi="Times New Roman" w:cs="Times New Roman"/>
                <w:b/>
                <w:sz w:val="26"/>
                <w:szCs w:val="26"/>
              </w:rPr>
              <w:t xml:space="preserve"> </w:t>
            </w:r>
          </w:p>
          <w:p w:rsidR="0070530C" w:rsidRPr="00710F5B" w:rsidRDefault="0070530C" w:rsidP="0070530C">
            <w:pPr>
              <w:tabs>
                <w:tab w:val="left" w:pos="3960"/>
              </w:tabs>
              <w:spacing w:after="0" w:line="240" w:lineRule="auto"/>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Proiectul b</w:t>
            </w:r>
            <w:r w:rsidR="00D313B1" w:rsidRPr="00710F5B">
              <w:rPr>
                <w:rFonts w:ascii="Times New Roman" w:hAnsi="Times New Roman" w:cs="Times New Roman"/>
                <w:color w:val="000000"/>
                <w:sz w:val="26"/>
                <w:szCs w:val="26"/>
              </w:rPr>
              <w:t>ugetul</w:t>
            </w:r>
            <w:r w:rsidRPr="00710F5B">
              <w:rPr>
                <w:rFonts w:ascii="Times New Roman" w:hAnsi="Times New Roman" w:cs="Times New Roman"/>
                <w:color w:val="000000"/>
                <w:sz w:val="26"/>
                <w:szCs w:val="26"/>
              </w:rPr>
              <w:t xml:space="preserve">ui de venituri </w:t>
            </w:r>
            <w:proofErr w:type="spellStart"/>
            <w:r w:rsidRPr="00710F5B">
              <w:rPr>
                <w:rFonts w:ascii="Times New Roman" w:hAnsi="Times New Roman" w:cs="Times New Roman"/>
                <w:color w:val="000000"/>
                <w:sz w:val="26"/>
                <w:szCs w:val="26"/>
              </w:rPr>
              <w:t>şi</w:t>
            </w:r>
            <w:proofErr w:type="spellEnd"/>
            <w:r w:rsidRPr="00710F5B">
              <w:rPr>
                <w:rFonts w:ascii="Times New Roman" w:hAnsi="Times New Roman" w:cs="Times New Roman"/>
                <w:color w:val="000000"/>
                <w:sz w:val="26"/>
                <w:szCs w:val="26"/>
              </w:rPr>
              <w:t xml:space="preserve"> c</w:t>
            </w:r>
            <w:r w:rsidR="00D313B1" w:rsidRPr="00710F5B">
              <w:rPr>
                <w:rFonts w:ascii="Times New Roman" w:hAnsi="Times New Roman" w:cs="Times New Roman"/>
                <w:color w:val="000000"/>
                <w:sz w:val="26"/>
                <w:szCs w:val="26"/>
              </w:rPr>
              <w:t>heltuieli pentru anul 2021</w:t>
            </w:r>
            <w:r w:rsidRPr="00710F5B">
              <w:rPr>
                <w:rFonts w:ascii="Times New Roman" w:hAnsi="Times New Roman" w:cs="Times New Roman"/>
                <w:color w:val="000000"/>
                <w:sz w:val="26"/>
                <w:szCs w:val="26"/>
                <w:lang w:eastAsia="ro-RO"/>
              </w:rPr>
              <w:t xml:space="preserve"> a fost întocmit cu respectarea următoarelor prevederi legale:</w:t>
            </w:r>
            <w:r w:rsidRPr="00710F5B">
              <w:rPr>
                <w:rFonts w:ascii="Times New Roman" w:hAnsi="Times New Roman" w:cs="Times New Roman"/>
                <w:color w:val="000000"/>
                <w:sz w:val="26"/>
                <w:szCs w:val="26"/>
              </w:rPr>
              <w:t xml:space="preserve"> </w:t>
            </w:r>
          </w:p>
          <w:p w:rsidR="00E75A36" w:rsidRPr="00710F5B" w:rsidRDefault="0070530C" w:rsidP="00E75A36">
            <w:pPr>
              <w:pStyle w:val="BodyText"/>
              <w:rPr>
                <w:color w:val="000000"/>
                <w:sz w:val="26"/>
                <w:szCs w:val="26"/>
              </w:rPr>
            </w:pPr>
            <w:r w:rsidRPr="00710F5B">
              <w:rPr>
                <w:color w:val="000000"/>
                <w:sz w:val="26"/>
                <w:szCs w:val="26"/>
              </w:rPr>
              <w:t>-</w:t>
            </w:r>
            <w:r w:rsidRPr="007D21B0">
              <w:rPr>
                <w:sz w:val="26"/>
                <w:szCs w:val="26"/>
              </w:rPr>
              <w:t xml:space="preserve">prevederile </w:t>
            </w:r>
            <w:r w:rsidR="000D18B5" w:rsidRPr="007D21B0">
              <w:rPr>
                <w:sz w:val="26"/>
                <w:szCs w:val="26"/>
              </w:rPr>
              <w:t>art. 48, alin.</w:t>
            </w:r>
            <w:r w:rsidR="00AF2536">
              <w:rPr>
                <w:sz w:val="26"/>
                <w:szCs w:val="26"/>
              </w:rPr>
              <w:t xml:space="preserve">(1), </w:t>
            </w:r>
            <w:proofErr w:type="spellStart"/>
            <w:r w:rsidR="00AF2536">
              <w:rPr>
                <w:sz w:val="26"/>
                <w:szCs w:val="26"/>
              </w:rPr>
              <w:t>lit.a</w:t>
            </w:r>
            <w:proofErr w:type="spellEnd"/>
            <w:r w:rsidR="00AF2536">
              <w:rPr>
                <w:sz w:val="26"/>
                <w:szCs w:val="26"/>
              </w:rPr>
              <w:t>, alin.</w:t>
            </w:r>
            <w:r w:rsidR="000D18B5" w:rsidRPr="007D21B0">
              <w:rPr>
                <w:sz w:val="26"/>
                <w:szCs w:val="26"/>
              </w:rPr>
              <w:t>(</w:t>
            </w:r>
            <w:r w:rsidR="002054FC" w:rsidRPr="007D21B0">
              <w:rPr>
                <w:sz w:val="26"/>
                <w:szCs w:val="26"/>
              </w:rPr>
              <w:t>3</w:t>
            </w:r>
            <w:r w:rsidR="000D18B5" w:rsidRPr="007D21B0">
              <w:rPr>
                <w:sz w:val="26"/>
                <w:szCs w:val="26"/>
              </w:rPr>
              <w:t>)</w:t>
            </w:r>
            <w:r w:rsidR="00852EC6">
              <w:rPr>
                <w:sz w:val="26"/>
                <w:szCs w:val="26"/>
              </w:rPr>
              <w:t>,</w:t>
            </w:r>
            <w:r w:rsidR="00826D35" w:rsidRPr="007D21B0">
              <w:rPr>
                <w:sz w:val="26"/>
                <w:szCs w:val="26"/>
              </w:rPr>
              <w:t xml:space="preserve"> alin.(9) </w:t>
            </w:r>
            <w:r w:rsidR="00AF2536">
              <w:rPr>
                <w:sz w:val="26"/>
                <w:szCs w:val="26"/>
              </w:rPr>
              <w:t>ș</w:t>
            </w:r>
            <w:r w:rsidR="00852EC6">
              <w:rPr>
                <w:sz w:val="26"/>
                <w:szCs w:val="26"/>
              </w:rPr>
              <w:t xml:space="preserve">i alin.(10) </w:t>
            </w:r>
            <w:r w:rsidR="00826D35" w:rsidRPr="007D21B0">
              <w:rPr>
                <w:sz w:val="26"/>
                <w:szCs w:val="26"/>
              </w:rPr>
              <w:t xml:space="preserve">din </w:t>
            </w:r>
            <w:r w:rsidR="00CB0D8A" w:rsidRPr="007D21B0">
              <w:rPr>
                <w:sz w:val="26"/>
                <w:szCs w:val="26"/>
              </w:rPr>
              <w:t>Legea</w:t>
            </w:r>
            <w:r w:rsidRPr="007D21B0">
              <w:rPr>
                <w:sz w:val="26"/>
                <w:szCs w:val="26"/>
              </w:rPr>
              <w:t xml:space="preserve">  nr.</w:t>
            </w:r>
            <w:r w:rsidR="002054FC" w:rsidRPr="007D21B0">
              <w:rPr>
                <w:sz w:val="26"/>
                <w:szCs w:val="26"/>
              </w:rPr>
              <w:t>15</w:t>
            </w:r>
            <w:r w:rsidRPr="007D21B0">
              <w:rPr>
                <w:sz w:val="26"/>
                <w:szCs w:val="26"/>
              </w:rPr>
              <w:t>/2021</w:t>
            </w:r>
            <w:r w:rsidR="00CB0D8A" w:rsidRPr="007D21B0">
              <w:rPr>
                <w:sz w:val="26"/>
                <w:szCs w:val="26"/>
              </w:rPr>
              <w:t>,</w:t>
            </w:r>
            <w:r w:rsidRPr="007D21B0">
              <w:rPr>
                <w:sz w:val="26"/>
                <w:szCs w:val="26"/>
              </w:rPr>
              <w:t xml:space="preserve"> </w:t>
            </w:r>
            <w:r w:rsidRPr="00710F5B">
              <w:rPr>
                <w:color w:val="000000"/>
                <w:sz w:val="26"/>
                <w:szCs w:val="26"/>
              </w:rPr>
              <w:t>Legea bugetului de Stat pe anul 2021</w:t>
            </w:r>
            <w:r w:rsidR="00E75A36" w:rsidRPr="00710F5B">
              <w:rPr>
                <w:color w:val="000000"/>
                <w:sz w:val="26"/>
                <w:szCs w:val="26"/>
              </w:rPr>
              <w:t>;</w:t>
            </w:r>
          </w:p>
          <w:p w:rsidR="0070530C" w:rsidRPr="00710F5B" w:rsidRDefault="0070530C" w:rsidP="002A04D3">
            <w:pPr>
              <w:shd w:val="clear" w:color="auto" w:fill="FFFFFF"/>
              <w:spacing w:after="0"/>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w:t>
            </w:r>
            <w:proofErr w:type="spellStart"/>
            <w:r w:rsidRPr="00710F5B">
              <w:rPr>
                <w:rFonts w:ascii="Times New Roman" w:hAnsi="Times New Roman" w:cs="Times New Roman"/>
                <w:color w:val="000000"/>
                <w:sz w:val="26"/>
                <w:szCs w:val="26"/>
              </w:rPr>
              <w:t>ordonanţa</w:t>
            </w:r>
            <w:proofErr w:type="spellEnd"/>
            <w:r w:rsidRPr="00710F5B">
              <w:rPr>
                <w:rFonts w:ascii="Times New Roman" w:hAnsi="Times New Roman" w:cs="Times New Roman"/>
                <w:color w:val="000000"/>
                <w:sz w:val="26"/>
                <w:szCs w:val="26"/>
              </w:rPr>
              <w:t xml:space="preserve"> Guvernului nr.26/2013 cu modificările </w:t>
            </w:r>
            <w:proofErr w:type="spellStart"/>
            <w:r w:rsidRPr="00710F5B">
              <w:rPr>
                <w:rFonts w:ascii="Times New Roman" w:hAnsi="Times New Roman" w:cs="Times New Roman"/>
                <w:color w:val="000000"/>
                <w:sz w:val="26"/>
                <w:szCs w:val="26"/>
              </w:rPr>
              <w:t>şi</w:t>
            </w:r>
            <w:proofErr w:type="spellEnd"/>
            <w:r w:rsidRPr="00710F5B">
              <w:rPr>
                <w:rFonts w:ascii="Times New Roman" w:hAnsi="Times New Roman" w:cs="Times New Roman"/>
                <w:color w:val="000000"/>
                <w:sz w:val="26"/>
                <w:szCs w:val="26"/>
              </w:rPr>
              <w:t xml:space="preserve"> completările ulterioare;</w:t>
            </w:r>
          </w:p>
          <w:p w:rsidR="0070530C" w:rsidRDefault="0070530C" w:rsidP="002A04D3">
            <w:pPr>
              <w:tabs>
                <w:tab w:val="left" w:pos="3960"/>
              </w:tabs>
              <w:spacing w:after="0"/>
              <w:jc w:val="both"/>
              <w:rPr>
                <w:rFonts w:ascii="Times New Roman" w:hAnsi="Times New Roman" w:cs="Times New Roman"/>
                <w:sz w:val="26"/>
                <w:szCs w:val="26"/>
              </w:rPr>
            </w:pPr>
            <w:r w:rsidRPr="00710F5B">
              <w:rPr>
                <w:rFonts w:ascii="Times New Roman" w:hAnsi="Times New Roman" w:cs="Times New Roman"/>
                <w:sz w:val="26"/>
                <w:szCs w:val="26"/>
              </w:rPr>
              <w:t xml:space="preserve">-ordinul ministerului finanțelor publice nr. 3818/2019 privind aprobarea formatului </w:t>
            </w:r>
            <w:proofErr w:type="spellStart"/>
            <w:r w:rsidRPr="00710F5B">
              <w:rPr>
                <w:rFonts w:ascii="Times New Roman" w:hAnsi="Times New Roman" w:cs="Times New Roman"/>
                <w:sz w:val="26"/>
                <w:szCs w:val="26"/>
              </w:rPr>
              <w:t>şi</w:t>
            </w:r>
            <w:proofErr w:type="spellEnd"/>
            <w:r w:rsidRPr="00710F5B">
              <w:rPr>
                <w:rFonts w:ascii="Times New Roman" w:hAnsi="Times New Roman" w:cs="Times New Roman"/>
                <w:sz w:val="26"/>
                <w:szCs w:val="26"/>
              </w:rPr>
              <w:t xml:space="preserve"> structurii bugetului de venituri </w:t>
            </w:r>
            <w:proofErr w:type="spellStart"/>
            <w:r w:rsidRPr="00710F5B">
              <w:rPr>
                <w:rFonts w:ascii="Times New Roman" w:hAnsi="Times New Roman" w:cs="Times New Roman"/>
                <w:sz w:val="26"/>
                <w:szCs w:val="26"/>
              </w:rPr>
              <w:t>şi</w:t>
            </w:r>
            <w:proofErr w:type="spellEnd"/>
            <w:r w:rsidRPr="00710F5B">
              <w:rPr>
                <w:rFonts w:ascii="Times New Roman" w:hAnsi="Times New Roman" w:cs="Times New Roman"/>
                <w:sz w:val="26"/>
                <w:szCs w:val="26"/>
              </w:rPr>
              <w:t xml:space="preserve"> cheltuieli al operatorilor economici, precum </w:t>
            </w:r>
            <w:proofErr w:type="spellStart"/>
            <w:r w:rsidRPr="00710F5B">
              <w:rPr>
                <w:rFonts w:ascii="Times New Roman" w:hAnsi="Times New Roman" w:cs="Times New Roman"/>
                <w:sz w:val="26"/>
                <w:szCs w:val="26"/>
              </w:rPr>
              <w:t>şi</w:t>
            </w:r>
            <w:proofErr w:type="spellEnd"/>
            <w:r w:rsidRPr="00710F5B">
              <w:rPr>
                <w:rFonts w:ascii="Times New Roman" w:hAnsi="Times New Roman" w:cs="Times New Roman"/>
                <w:sz w:val="26"/>
                <w:szCs w:val="26"/>
              </w:rPr>
              <w:t xml:space="preserve"> a anexelor de fundamentare a acestuia.</w:t>
            </w:r>
          </w:p>
          <w:p w:rsidR="00852EC6" w:rsidRPr="00710F5B" w:rsidRDefault="00852EC6" w:rsidP="002A04D3">
            <w:pPr>
              <w:tabs>
                <w:tab w:val="left" w:pos="3960"/>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proofErr w:type="spellStart"/>
            <w:r>
              <w:rPr>
                <w:rFonts w:ascii="Times New Roman" w:hAnsi="Times New Roman" w:cs="Times New Roman"/>
                <w:sz w:val="26"/>
                <w:szCs w:val="26"/>
              </w:rPr>
              <w:t>Hotarârea</w:t>
            </w:r>
            <w:proofErr w:type="spellEnd"/>
            <w:r>
              <w:rPr>
                <w:rFonts w:ascii="Times New Roman" w:hAnsi="Times New Roman" w:cs="Times New Roman"/>
                <w:sz w:val="26"/>
                <w:szCs w:val="26"/>
              </w:rPr>
              <w:t xml:space="preserve"> Guvernului nr.4/2021 pentru stabilirea salariului de bază minim brut pe țară garantat î</w:t>
            </w:r>
            <w:r w:rsidR="00B54956">
              <w:rPr>
                <w:rFonts w:ascii="Times New Roman" w:hAnsi="Times New Roman" w:cs="Times New Roman"/>
                <w:sz w:val="26"/>
                <w:szCs w:val="26"/>
              </w:rPr>
              <w:t>n plată.</w:t>
            </w:r>
          </w:p>
          <w:p w:rsidR="00E75A36" w:rsidRDefault="00E75A36" w:rsidP="002A04D3">
            <w:pPr>
              <w:tabs>
                <w:tab w:val="left" w:pos="851"/>
              </w:tabs>
              <w:spacing w:after="0"/>
              <w:jc w:val="both"/>
              <w:rPr>
                <w:rFonts w:ascii="Times New Roman" w:hAnsi="Times New Roman" w:cs="Times New Roman"/>
                <w:bCs/>
                <w:sz w:val="26"/>
                <w:szCs w:val="26"/>
              </w:rPr>
            </w:pPr>
            <w:r w:rsidRPr="00710F5B">
              <w:rPr>
                <w:rFonts w:ascii="Times New Roman" w:hAnsi="Times New Roman" w:cs="Times New Roman"/>
                <w:bCs/>
                <w:sz w:val="26"/>
                <w:szCs w:val="26"/>
              </w:rPr>
              <w:t>E</w:t>
            </w:r>
            <w:r w:rsidR="00C7254A" w:rsidRPr="00710F5B">
              <w:rPr>
                <w:rFonts w:ascii="Times New Roman" w:hAnsi="Times New Roman" w:cs="Times New Roman"/>
                <w:bCs/>
                <w:sz w:val="26"/>
                <w:szCs w:val="26"/>
              </w:rPr>
              <w:t>laborarea bugetului de venituri și cheltuieli pe anul 202</w:t>
            </w:r>
            <w:r w:rsidR="00A51ED6" w:rsidRPr="00710F5B">
              <w:rPr>
                <w:rFonts w:ascii="Times New Roman" w:hAnsi="Times New Roman" w:cs="Times New Roman"/>
                <w:bCs/>
                <w:sz w:val="26"/>
                <w:szCs w:val="26"/>
              </w:rPr>
              <w:t>1</w:t>
            </w:r>
            <w:r w:rsidR="00C7254A" w:rsidRPr="00710F5B">
              <w:rPr>
                <w:rFonts w:ascii="Times New Roman" w:hAnsi="Times New Roman" w:cs="Times New Roman"/>
                <w:bCs/>
                <w:sz w:val="26"/>
                <w:szCs w:val="26"/>
              </w:rPr>
              <w:t xml:space="preserve"> pentru </w:t>
            </w:r>
            <w:r w:rsidR="00290FB6">
              <w:rPr>
                <w:rFonts w:ascii="Times New Roman" w:hAnsi="Times New Roman" w:cs="Times New Roman"/>
                <w:b/>
                <w:sz w:val="26"/>
                <w:szCs w:val="26"/>
              </w:rPr>
              <w:t>Societatea Națională</w:t>
            </w:r>
            <w:r w:rsidR="00852EC6" w:rsidRPr="00053D61">
              <w:rPr>
                <w:rFonts w:ascii="Times New Roman" w:hAnsi="Times New Roman" w:cs="Times New Roman"/>
                <w:b/>
                <w:sz w:val="26"/>
                <w:szCs w:val="26"/>
              </w:rPr>
              <w:t xml:space="preserve"> de Transp</w:t>
            </w:r>
            <w:r w:rsidR="00B54956">
              <w:rPr>
                <w:rFonts w:ascii="Times New Roman" w:hAnsi="Times New Roman" w:cs="Times New Roman"/>
                <w:b/>
                <w:sz w:val="26"/>
                <w:szCs w:val="26"/>
              </w:rPr>
              <w:t>ort Feroviar de Marfă “CFR MARFĂ</w:t>
            </w:r>
            <w:r w:rsidR="00852EC6" w:rsidRPr="00053D61">
              <w:rPr>
                <w:rFonts w:ascii="Times New Roman" w:hAnsi="Times New Roman" w:cs="Times New Roman"/>
                <w:b/>
                <w:sz w:val="26"/>
                <w:szCs w:val="26"/>
              </w:rPr>
              <w:t xml:space="preserve">” </w:t>
            </w:r>
            <w:r w:rsidR="00B54956">
              <w:rPr>
                <w:rFonts w:ascii="Times New Roman" w:hAnsi="Times New Roman" w:cs="Times New Roman"/>
                <w:b/>
                <w:sz w:val="26"/>
                <w:szCs w:val="26"/>
              </w:rPr>
              <w:t>-</w:t>
            </w:r>
            <w:r w:rsidR="00852EC6" w:rsidRPr="00053D61">
              <w:rPr>
                <w:rFonts w:ascii="Times New Roman" w:hAnsi="Times New Roman" w:cs="Times New Roman"/>
                <w:b/>
                <w:sz w:val="26"/>
                <w:szCs w:val="26"/>
              </w:rPr>
              <w:t xml:space="preserve"> S.A. </w:t>
            </w:r>
            <w:r w:rsidR="002054FC" w:rsidRPr="00B765AA">
              <w:rPr>
                <w:rFonts w:ascii="Times New Roman" w:hAnsi="Times New Roman" w:cs="Times New Roman"/>
                <w:b/>
                <w:sz w:val="26"/>
                <w:szCs w:val="26"/>
              </w:rPr>
              <w:t xml:space="preserve">aflată sub autoritatea  Ministerului Transporturilor și Infrastructurii </w:t>
            </w:r>
            <w:r w:rsidR="00C7254A" w:rsidRPr="00710F5B">
              <w:rPr>
                <w:rFonts w:ascii="Times New Roman" w:hAnsi="Times New Roman" w:cs="Times New Roman"/>
                <w:bCs/>
                <w:sz w:val="26"/>
                <w:szCs w:val="26"/>
              </w:rPr>
              <w:t>s-a realizat avându-se în vedere următoarele:</w:t>
            </w:r>
            <w:r w:rsidRPr="00710F5B">
              <w:rPr>
                <w:rFonts w:ascii="Times New Roman" w:hAnsi="Times New Roman" w:cs="Times New Roman"/>
                <w:bCs/>
                <w:sz w:val="26"/>
                <w:szCs w:val="26"/>
              </w:rPr>
              <w:t xml:space="preserve"> </w:t>
            </w:r>
          </w:p>
          <w:p w:rsidR="002A04D3" w:rsidRDefault="002A04D3" w:rsidP="002A04D3">
            <w:pPr>
              <w:tabs>
                <w:tab w:val="left" w:pos="851"/>
              </w:tabs>
              <w:spacing w:after="0"/>
              <w:jc w:val="both"/>
              <w:rPr>
                <w:rFonts w:ascii="Times New Roman" w:hAnsi="Times New Roman" w:cs="Times New Roman"/>
                <w:bCs/>
                <w:sz w:val="26"/>
                <w:szCs w:val="26"/>
              </w:rPr>
            </w:pPr>
            <w:r>
              <w:rPr>
                <w:rFonts w:ascii="Times New Roman" w:hAnsi="Times New Roman" w:cs="Times New Roman"/>
                <w:bCs/>
                <w:sz w:val="26"/>
                <w:szCs w:val="26"/>
              </w:rPr>
              <w:t>-</w:t>
            </w:r>
            <w:r w:rsidR="00290FB6">
              <w:rPr>
                <w:rFonts w:ascii="Times New Roman" w:hAnsi="Times New Roman" w:cs="Times New Roman"/>
                <w:sz w:val="26"/>
                <w:szCs w:val="26"/>
              </w:rPr>
              <w:t xml:space="preserve"> avizul Consiliului de Administrație</w:t>
            </w:r>
            <w:r w:rsidRPr="00710F5B">
              <w:rPr>
                <w:rFonts w:ascii="Times New Roman" w:hAnsi="Times New Roman" w:cs="Times New Roman"/>
                <w:sz w:val="26"/>
                <w:szCs w:val="26"/>
              </w:rPr>
              <w:t xml:space="preserve"> nr. </w:t>
            </w:r>
            <w:r>
              <w:rPr>
                <w:rFonts w:ascii="Times New Roman" w:hAnsi="Times New Roman" w:cs="Times New Roman"/>
                <w:sz w:val="26"/>
                <w:szCs w:val="26"/>
              </w:rPr>
              <w:t>12</w:t>
            </w:r>
            <w:r w:rsidRPr="00A211B9">
              <w:rPr>
                <w:rFonts w:ascii="Times New Roman" w:hAnsi="Times New Roman" w:cs="Times New Roman"/>
                <w:sz w:val="26"/>
                <w:szCs w:val="26"/>
              </w:rPr>
              <w:t>/0</w:t>
            </w:r>
            <w:r>
              <w:rPr>
                <w:rFonts w:ascii="Times New Roman" w:hAnsi="Times New Roman" w:cs="Times New Roman"/>
                <w:sz w:val="26"/>
                <w:szCs w:val="26"/>
              </w:rPr>
              <w:t>5</w:t>
            </w:r>
            <w:r w:rsidRPr="00A211B9">
              <w:rPr>
                <w:rFonts w:ascii="Times New Roman" w:hAnsi="Times New Roman" w:cs="Times New Roman"/>
                <w:sz w:val="26"/>
                <w:szCs w:val="26"/>
              </w:rPr>
              <w:t>.0</w:t>
            </w:r>
            <w:r>
              <w:rPr>
                <w:rFonts w:ascii="Times New Roman" w:hAnsi="Times New Roman" w:cs="Times New Roman"/>
                <w:sz w:val="26"/>
                <w:szCs w:val="26"/>
              </w:rPr>
              <w:t>4</w:t>
            </w:r>
            <w:r w:rsidRPr="00A211B9">
              <w:rPr>
                <w:rFonts w:ascii="Times New Roman" w:hAnsi="Times New Roman" w:cs="Times New Roman"/>
                <w:sz w:val="26"/>
                <w:szCs w:val="26"/>
              </w:rPr>
              <w:t xml:space="preserve">.2021 privind </w:t>
            </w:r>
            <w:r w:rsidRPr="00710F5B">
              <w:rPr>
                <w:rFonts w:ascii="Times New Roman" w:hAnsi="Times New Roman" w:cs="Times New Roman"/>
                <w:sz w:val="26"/>
                <w:szCs w:val="26"/>
              </w:rPr>
              <w:t>proiectul de buget de venituri și cheltuieli pe anul 202</w:t>
            </w:r>
            <w:r>
              <w:rPr>
                <w:rFonts w:ascii="Times New Roman" w:hAnsi="Times New Roman" w:cs="Times New Roman"/>
                <w:sz w:val="26"/>
                <w:szCs w:val="26"/>
              </w:rPr>
              <w:t>1</w:t>
            </w:r>
            <w:r w:rsidRPr="00710F5B">
              <w:rPr>
                <w:rFonts w:ascii="Times New Roman" w:hAnsi="Times New Roman" w:cs="Times New Roman"/>
                <w:sz w:val="26"/>
                <w:szCs w:val="26"/>
              </w:rPr>
              <w:t>;</w:t>
            </w:r>
          </w:p>
          <w:p w:rsidR="00290FB6" w:rsidRPr="00902F32" w:rsidRDefault="004D7014" w:rsidP="00290FB6">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290FB6">
              <w:rPr>
                <w:rFonts w:ascii="Times New Roman" w:hAnsi="Times New Roman" w:cs="Times New Roman"/>
                <w:sz w:val="26"/>
                <w:szCs w:val="26"/>
              </w:rPr>
              <w:t xml:space="preserve"> aprobarea proiectului privind </w:t>
            </w:r>
            <w:r w:rsidR="00290FB6" w:rsidRPr="003217BA">
              <w:rPr>
                <w:rFonts w:ascii="Times New Roman" w:hAnsi="Times New Roman" w:cs="Times New Roman"/>
                <w:sz w:val="26"/>
                <w:szCs w:val="26"/>
              </w:rPr>
              <w:t>buget</w:t>
            </w:r>
            <w:r w:rsidR="00290FB6">
              <w:rPr>
                <w:rFonts w:ascii="Times New Roman" w:hAnsi="Times New Roman" w:cs="Times New Roman"/>
                <w:sz w:val="26"/>
                <w:szCs w:val="26"/>
              </w:rPr>
              <w:t>ul</w:t>
            </w:r>
            <w:r w:rsidR="00290FB6" w:rsidRPr="00BE6C45">
              <w:rPr>
                <w:rFonts w:ascii="Times New Roman" w:hAnsi="Times New Roman" w:cs="Times New Roman"/>
                <w:sz w:val="26"/>
                <w:szCs w:val="26"/>
              </w:rPr>
              <w:t xml:space="preserve"> de venituri </w:t>
            </w:r>
            <w:proofErr w:type="spellStart"/>
            <w:r w:rsidR="00290FB6" w:rsidRPr="00BE6C45">
              <w:rPr>
                <w:rFonts w:ascii="Times New Roman" w:hAnsi="Times New Roman" w:cs="Times New Roman"/>
                <w:sz w:val="26"/>
                <w:szCs w:val="26"/>
              </w:rPr>
              <w:t>şi</w:t>
            </w:r>
            <w:proofErr w:type="spellEnd"/>
            <w:r w:rsidR="00290FB6" w:rsidRPr="00BE6C45">
              <w:rPr>
                <w:rFonts w:ascii="Times New Roman" w:hAnsi="Times New Roman" w:cs="Times New Roman"/>
                <w:sz w:val="26"/>
                <w:szCs w:val="26"/>
              </w:rPr>
              <w:t xml:space="preserve"> cheltuieli pe anul 202</w:t>
            </w:r>
            <w:r w:rsidR="00290FB6">
              <w:rPr>
                <w:rFonts w:ascii="Times New Roman" w:hAnsi="Times New Roman" w:cs="Times New Roman"/>
                <w:sz w:val="26"/>
                <w:szCs w:val="26"/>
              </w:rPr>
              <w:t>1</w:t>
            </w:r>
            <w:r w:rsidR="00290FB6" w:rsidRPr="00BE6C45">
              <w:rPr>
                <w:rFonts w:ascii="Times New Roman" w:hAnsi="Times New Roman" w:cs="Times New Roman"/>
                <w:sz w:val="26"/>
                <w:szCs w:val="26"/>
              </w:rPr>
              <w:t xml:space="preserve"> </w:t>
            </w:r>
            <w:r w:rsidR="00290FB6">
              <w:rPr>
                <w:rFonts w:ascii="Times New Roman" w:hAnsi="Times New Roman" w:cs="Times New Roman"/>
                <w:sz w:val="26"/>
                <w:szCs w:val="26"/>
              </w:rPr>
              <w:t xml:space="preserve">al </w:t>
            </w:r>
            <w:r w:rsidR="00290FB6" w:rsidRPr="00290FB6">
              <w:rPr>
                <w:rFonts w:ascii="Times New Roman" w:hAnsi="Times New Roman" w:cs="Times New Roman"/>
                <w:sz w:val="26"/>
                <w:szCs w:val="26"/>
              </w:rPr>
              <w:t>Societății Naționale de Transport Feroviar de Marfă “CFR MARFĂ” - S.A.</w:t>
            </w:r>
            <w:r w:rsidR="00290FB6">
              <w:rPr>
                <w:rFonts w:ascii="Times New Roman" w:hAnsi="Times New Roman" w:cs="Times New Roman"/>
                <w:sz w:val="26"/>
                <w:szCs w:val="26"/>
              </w:rPr>
              <w:t xml:space="preserve"> de reprezentanții  Adunării Generale </w:t>
            </w:r>
            <w:r w:rsidR="00791C67">
              <w:rPr>
                <w:rFonts w:ascii="Times New Roman" w:hAnsi="Times New Roman" w:cs="Times New Roman"/>
                <w:sz w:val="26"/>
                <w:szCs w:val="26"/>
              </w:rPr>
              <w:t xml:space="preserve">a </w:t>
            </w:r>
            <w:r w:rsidR="00290FB6" w:rsidRPr="00BE6C45">
              <w:rPr>
                <w:rFonts w:ascii="Times New Roman" w:hAnsi="Times New Roman" w:cs="Times New Roman"/>
                <w:sz w:val="26"/>
                <w:szCs w:val="26"/>
              </w:rPr>
              <w:t>A</w:t>
            </w:r>
            <w:r w:rsidR="00791C67">
              <w:rPr>
                <w:rFonts w:ascii="Times New Roman" w:hAnsi="Times New Roman" w:cs="Times New Roman"/>
                <w:sz w:val="26"/>
                <w:szCs w:val="26"/>
              </w:rPr>
              <w:t>cționarilor</w:t>
            </w:r>
            <w:r w:rsidR="00290FB6">
              <w:rPr>
                <w:rFonts w:ascii="Times New Roman" w:hAnsi="Times New Roman" w:cs="Times New Roman"/>
                <w:sz w:val="26"/>
                <w:szCs w:val="26"/>
              </w:rPr>
              <w:t xml:space="preserve">, </w:t>
            </w:r>
            <w:r w:rsidR="00290FB6" w:rsidRPr="00BE6C45">
              <w:rPr>
                <w:rFonts w:ascii="Times New Roman" w:hAnsi="Times New Roman" w:cs="Times New Roman"/>
                <w:sz w:val="26"/>
                <w:szCs w:val="26"/>
              </w:rPr>
              <w:t xml:space="preserve"> prin Hotărârea </w:t>
            </w:r>
            <w:r w:rsidR="00290FB6" w:rsidRPr="00902F32">
              <w:rPr>
                <w:rFonts w:ascii="Times New Roman" w:hAnsi="Times New Roman" w:cs="Times New Roman"/>
                <w:sz w:val="26"/>
                <w:szCs w:val="26"/>
              </w:rPr>
              <w:t>nr. 0</w:t>
            </w:r>
            <w:r w:rsidR="00290FB6">
              <w:rPr>
                <w:rFonts w:ascii="Times New Roman" w:hAnsi="Times New Roman" w:cs="Times New Roman"/>
                <w:sz w:val="26"/>
                <w:szCs w:val="26"/>
              </w:rPr>
              <w:t>9</w:t>
            </w:r>
            <w:r w:rsidR="00290FB6" w:rsidRPr="00902F32">
              <w:rPr>
                <w:rFonts w:ascii="Times New Roman" w:hAnsi="Times New Roman" w:cs="Times New Roman"/>
                <w:sz w:val="26"/>
                <w:szCs w:val="26"/>
              </w:rPr>
              <w:t>/09.04.2021</w:t>
            </w:r>
            <w:r w:rsidR="00290FB6">
              <w:rPr>
                <w:rFonts w:ascii="Times New Roman" w:hAnsi="Times New Roman" w:cs="Times New Roman"/>
                <w:sz w:val="26"/>
                <w:szCs w:val="26"/>
              </w:rPr>
              <w:t>;</w:t>
            </w:r>
          </w:p>
          <w:p w:rsidR="005D5107" w:rsidRPr="00826D35" w:rsidRDefault="00261905" w:rsidP="002A04D3">
            <w:pPr>
              <w:tabs>
                <w:tab w:val="left" w:pos="851"/>
              </w:tabs>
              <w:spacing w:after="0"/>
              <w:jc w:val="both"/>
              <w:rPr>
                <w:rFonts w:ascii="Times New Roman" w:hAnsi="Times New Roman" w:cs="Times New Roman"/>
                <w:sz w:val="26"/>
                <w:szCs w:val="26"/>
              </w:rPr>
            </w:pPr>
            <w:r>
              <w:rPr>
                <w:rFonts w:ascii="Times New Roman" w:hAnsi="Times New Roman" w:cs="Times New Roman"/>
                <w:bCs/>
                <w:sz w:val="26"/>
                <w:szCs w:val="26"/>
              </w:rPr>
              <w:t>-</w:t>
            </w:r>
            <w:r w:rsidRPr="00826D35">
              <w:rPr>
                <w:rFonts w:ascii="Times New Roman" w:hAnsi="Times New Roman" w:cs="Times New Roman"/>
                <w:bCs/>
                <w:sz w:val="26"/>
                <w:szCs w:val="26"/>
              </w:rPr>
              <w:t xml:space="preserve">nivelul mediu estimat al </w:t>
            </w:r>
            <w:proofErr w:type="spellStart"/>
            <w:r w:rsidRPr="00826D35">
              <w:rPr>
                <w:rFonts w:ascii="Times New Roman" w:hAnsi="Times New Roman" w:cs="Times New Roman"/>
                <w:bCs/>
                <w:sz w:val="26"/>
                <w:szCs w:val="26"/>
              </w:rPr>
              <w:t>inflaţiei</w:t>
            </w:r>
            <w:proofErr w:type="spellEnd"/>
            <w:r w:rsidRPr="00826D35">
              <w:rPr>
                <w:rFonts w:ascii="Times New Roman" w:hAnsi="Times New Roman" w:cs="Times New Roman"/>
                <w:bCs/>
                <w:sz w:val="26"/>
                <w:szCs w:val="26"/>
              </w:rPr>
              <w:t xml:space="preserve"> pe anul 2021: 2,4% </w:t>
            </w:r>
            <w:r w:rsidRPr="00826D35">
              <w:rPr>
                <w:rFonts w:ascii="Times New Roman" w:hAnsi="Times New Roman" w:cs="Times New Roman"/>
                <w:sz w:val="26"/>
                <w:szCs w:val="26"/>
              </w:rPr>
              <w:t xml:space="preserve"> așa cum reiese din </w:t>
            </w:r>
            <w:r w:rsidR="000D18B5" w:rsidRPr="00826D35">
              <w:rPr>
                <w:rFonts w:ascii="Times New Roman" w:hAnsi="Times New Roman" w:cs="Times New Roman"/>
                <w:sz w:val="26"/>
                <w:szCs w:val="26"/>
              </w:rPr>
              <w:t>Raportul privind situaț</w:t>
            </w:r>
            <w:r w:rsidR="005D5107" w:rsidRPr="00826D35">
              <w:rPr>
                <w:rFonts w:ascii="Times New Roman" w:hAnsi="Times New Roman" w:cs="Times New Roman"/>
                <w:sz w:val="26"/>
                <w:szCs w:val="26"/>
              </w:rPr>
              <w:t>ia macroeconomic</w:t>
            </w:r>
            <w:r w:rsidR="000D18B5" w:rsidRPr="00826D35">
              <w:rPr>
                <w:rFonts w:ascii="Times New Roman" w:hAnsi="Times New Roman" w:cs="Times New Roman"/>
                <w:sz w:val="26"/>
                <w:szCs w:val="26"/>
              </w:rPr>
              <w:t>ă pe anul 2021 și proiecț</w:t>
            </w:r>
            <w:r w:rsidR="005D5107" w:rsidRPr="00826D35">
              <w:rPr>
                <w:rFonts w:ascii="Times New Roman" w:hAnsi="Times New Roman" w:cs="Times New Roman"/>
                <w:sz w:val="26"/>
                <w:szCs w:val="26"/>
              </w:rPr>
              <w:t>ia acestuia pe anul 2022-2024, elaborat de Ministerul Fi</w:t>
            </w:r>
            <w:r w:rsidR="000D18B5" w:rsidRPr="00826D35">
              <w:rPr>
                <w:rFonts w:ascii="Times New Roman" w:hAnsi="Times New Roman" w:cs="Times New Roman"/>
                <w:sz w:val="26"/>
                <w:szCs w:val="26"/>
              </w:rPr>
              <w:t>nanț</w:t>
            </w:r>
            <w:r w:rsidR="005D5107" w:rsidRPr="00826D35">
              <w:rPr>
                <w:rFonts w:ascii="Times New Roman" w:hAnsi="Times New Roman" w:cs="Times New Roman"/>
                <w:sz w:val="26"/>
                <w:szCs w:val="26"/>
              </w:rPr>
              <w:t>elor;</w:t>
            </w:r>
          </w:p>
          <w:p w:rsidR="00826D35" w:rsidRPr="00826D35" w:rsidRDefault="00261905" w:rsidP="002A04D3">
            <w:pPr>
              <w:tabs>
                <w:tab w:val="left" w:pos="851"/>
              </w:tabs>
              <w:spacing w:after="0"/>
              <w:jc w:val="both"/>
              <w:rPr>
                <w:rFonts w:ascii="Times New Roman" w:hAnsi="Times New Roman" w:cs="Times New Roman"/>
                <w:bCs/>
                <w:sz w:val="26"/>
                <w:szCs w:val="26"/>
              </w:rPr>
            </w:pPr>
            <w:r w:rsidRPr="00826D35">
              <w:rPr>
                <w:rFonts w:ascii="Times New Roman" w:hAnsi="Times New Roman" w:cs="Times New Roman"/>
                <w:sz w:val="26"/>
                <w:szCs w:val="26"/>
                <w:lang w:val="en-US"/>
              </w:rPr>
              <w:t>-</w:t>
            </w:r>
            <w:r w:rsidRPr="00826D35">
              <w:rPr>
                <w:rFonts w:ascii="Times New Roman" w:hAnsi="Times New Roman" w:cs="Times New Roman"/>
                <w:bCs/>
                <w:sz w:val="26"/>
                <w:szCs w:val="26"/>
              </w:rPr>
              <w:t>nivelul preliminat al realizărilor pentru anul 202</w:t>
            </w:r>
            <w:r w:rsidR="00517225" w:rsidRPr="00826D35">
              <w:rPr>
                <w:rFonts w:ascii="Times New Roman" w:hAnsi="Times New Roman" w:cs="Times New Roman"/>
                <w:bCs/>
                <w:sz w:val="26"/>
                <w:szCs w:val="26"/>
              </w:rPr>
              <w:t>0</w:t>
            </w:r>
            <w:r w:rsidRPr="00826D35">
              <w:rPr>
                <w:rFonts w:ascii="Times New Roman" w:hAnsi="Times New Roman" w:cs="Times New Roman"/>
                <w:bCs/>
                <w:sz w:val="26"/>
                <w:szCs w:val="26"/>
              </w:rPr>
              <w:t xml:space="preserve">; </w:t>
            </w:r>
          </w:p>
          <w:p w:rsidR="002A04D3" w:rsidRDefault="00826D35" w:rsidP="002A04D3">
            <w:pPr>
              <w:spacing w:after="0"/>
              <w:jc w:val="both"/>
              <w:rPr>
                <w:rFonts w:ascii="Times New Roman" w:hAnsi="Times New Roman" w:cs="Times New Roman"/>
                <w:sz w:val="26"/>
                <w:szCs w:val="26"/>
              </w:rPr>
            </w:pPr>
            <w:r w:rsidRPr="00826D35">
              <w:rPr>
                <w:rFonts w:ascii="Times New Roman" w:hAnsi="Times New Roman" w:cs="Times New Roman"/>
                <w:sz w:val="26"/>
                <w:szCs w:val="26"/>
              </w:rPr>
              <w:t>-</w:t>
            </w:r>
            <w:r w:rsidR="00B54956">
              <w:rPr>
                <w:rFonts w:ascii="Times New Roman" w:hAnsi="Times New Roman" w:cs="Times New Roman"/>
                <w:sz w:val="26"/>
                <w:szCs w:val="26"/>
              </w:rPr>
              <w:t>creș</w:t>
            </w:r>
            <w:r w:rsidR="000704A3">
              <w:rPr>
                <w:rFonts w:ascii="Times New Roman" w:hAnsi="Times New Roman" w:cs="Times New Roman"/>
                <w:sz w:val="26"/>
                <w:szCs w:val="26"/>
              </w:rPr>
              <w:t>terea veniturilor totale cu 75,58% față de cele realizate la 31.12.2020</w:t>
            </w:r>
            <w:r w:rsidR="00B54956">
              <w:rPr>
                <w:rFonts w:ascii="Times New Roman" w:hAnsi="Times New Roman" w:cs="Times New Roman"/>
                <w:sz w:val="26"/>
                <w:szCs w:val="26"/>
              </w:rPr>
              <w:t>;</w:t>
            </w:r>
          </w:p>
          <w:p w:rsidR="002A04D3" w:rsidRDefault="00261905" w:rsidP="002A04D3">
            <w:pPr>
              <w:spacing w:after="0"/>
              <w:jc w:val="both"/>
              <w:rPr>
                <w:rFonts w:ascii="Times New Roman" w:hAnsi="Times New Roman" w:cs="Times New Roman"/>
                <w:sz w:val="26"/>
                <w:szCs w:val="26"/>
                <w:lang w:val="en-US"/>
              </w:rPr>
            </w:pPr>
            <w:r w:rsidRPr="00826D35">
              <w:rPr>
                <w:rFonts w:ascii="Times New Roman" w:hAnsi="Times New Roman" w:cs="Times New Roman"/>
                <w:sz w:val="26"/>
                <w:szCs w:val="26"/>
              </w:rPr>
              <w:t>-</w:t>
            </w:r>
            <w:r w:rsidR="004D7014" w:rsidRPr="00826D35">
              <w:rPr>
                <w:rFonts w:ascii="Times New Roman" w:hAnsi="Times New Roman" w:cs="Times New Roman"/>
                <w:sz w:val="26"/>
                <w:szCs w:val="26"/>
              </w:rPr>
              <w:t>niv</w:t>
            </w:r>
            <w:r w:rsidR="00826D35">
              <w:rPr>
                <w:rFonts w:ascii="Times New Roman" w:hAnsi="Times New Roman" w:cs="Times New Roman"/>
                <w:sz w:val="26"/>
                <w:szCs w:val="26"/>
              </w:rPr>
              <w:t xml:space="preserve">elul total al cheltuielilor </w:t>
            </w:r>
            <w:r w:rsidR="004D7014" w:rsidRPr="00826D35">
              <w:rPr>
                <w:rFonts w:ascii="Times New Roman" w:hAnsi="Times New Roman" w:cs="Times New Roman"/>
                <w:sz w:val="26"/>
                <w:szCs w:val="26"/>
              </w:rPr>
              <w:t xml:space="preserve"> </w:t>
            </w:r>
            <w:r w:rsidR="00871E8B">
              <w:rPr>
                <w:rFonts w:ascii="Times New Roman" w:hAnsi="Times New Roman" w:cs="Times New Roman"/>
                <w:sz w:val="26"/>
                <w:szCs w:val="26"/>
              </w:rPr>
              <w:t xml:space="preserve">în anul 2021, </w:t>
            </w:r>
            <w:r w:rsidR="004D7014" w:rsidRPr="00826D35">
              <w:rPr>
                <w:rFonts w:ascii="Times New Roman" w:hAnsi="Times New Roman" w:cs="Times New Roman"/>
                <w:sz w:val="26"/>
                <w:szCs w:val="26"/>
              </w:rPr>
              <w:t>a fost estimat</w:t>
            </w:r>
            <w:r w:rsidR="00B54956">
              <w:rPr>
                <w:rFonts w:ascii="Times New Roman" w:hAnsi="Times New Roman" w:cs="Times New Roman"/>
                <w:sz w:val="26"/>
                <w:szCs w:val="26"/>
              </w:rPr>
              <w:t>,</w:t>
            </w:r>
            <w:r w:rsidR="004D7014" w:rsidRPr="00826D35">
              <w:rPr>
                <w:rFonts w:ascii="Times New Roman" w:hAnsi="Times New Roman" w:cs="Times New Roman"/>
                <w:sz w:val="26"/>
                <w:szCs w:val="26"/>
              </w:rPr>
              <w:t xml:space="preserve"> </w:t>
            </w:r>
            <w:r w:rsidR="00871E8B">
              <w:rPr>
                <w:rFonts w:ascii="Times New Roman" w:hAnsi="Times New Roman" w:cs="Times New Roman"/>
                <w:sz w:val="26"/>
                <w:szCs w:val="26"/>
              </w:rPr>
              <w:t xml:space="preserve">în scădere cu </w:t>
            </w:r>
            <w:r w:rsidR="00AF2536">
              <w:rPr>
                <w:rFonts w:ascii="Times New Roman" w:hAnsi="Times New Roman" w:cs="Times New Roman"/>
                <w:sz w:val="26"/>
                <w:szCs w:val="26"/>
              </w:rPr>
              <w:t>11,52</w:t>
            </w:r>
            <w:r w:rsidR="00871E8B">
              <w:rPr>
                <w:rFonts w:ascii="Times New Roman" w:hAnsi="Times New Roman" w:cs="Times New Roman"/>
                <w:sz w:val="26"/>
                <w:szCs w:val="26"/>
              </w:rPr>
              <w:t>%  față</w:t>
            </w:r>
            <w:r w:rsidR="00315440">
              <w:rPr>
                <w:rFonts w:ascii="Times New Roman" w:hAnsi="Times New Roman" w:cs="Times New Roman"/>
                <w:sz w:val="26"/>
                <w:szCs w:val="26"/>
              </w:rPr>
              <w:t xml:space="preserve"> de cel realizat la 31.12.2020</w:t>
            </w:r>
            <w:r w:rsidR="00B54956">
              <w:rPr>
                <w:rFonts w:ascii="Times New Roman" w:hAnsi="Times New Roman" w:cs="Times New Roman"/>
                <w:sz w:val="26"/>
                <w:szCs w:val="26"/>
              </w:rPr>
              <w:t xml:space="preserve"> și </w:t>
            </w:r>
            <w:r w:rsidR="00315440">
              <w:rPr>
                <w:rFonts w:ascii="Times New Roman" w:hAnsi="Times New Roman" w:cs="Times New Roman"/>
                <w:sz w:val="26"/>
                <w:szCs w:val="26"/>
              </w:rPr>
              <w:t>în funcție</w:t>
            </w:r>
            <w:r w:rsidR="004D7014" w:rsidRPr="00826D35">
              <w:rPr>
                <w:rFonts w:ascii="Times New Roman" w:hAnsi="Times New Roman" w:cs="Times New Roman"/>
                <w:sz w:val="26"/>
                <w:szCs w:val="26"/>
              </w:rPr>
              <w:t xml:space="preserve"> de necesarul de materiale și servicii necesare </w:t>
            </w:r>
            <w:proofErr w:type="spellStart"/>
            <w:r w:rsidR="004D7014" w:rsidRPr="00826D35">
              <w:rPr>
                <w:rFonts w:ascii="Times New Roman" w:hAnsi="Times New Roman" w:cs="Times New Roman"/>
                <w:sz w:val="26"/>
                <w:szCs w:val="26"/>
              </w:rPr>
              <w:t>desfăşurării</w:t>
            </w:r>
            <w:proofErr w:type="spellEnd"/>
            <w:r w:rsidR="004D7014" w:rsidRPr="00826D35">
              <w:rPr>
                <w:rFonts w:ascii="Times New Roman" w:hAnsi="Times New Roman" w:cs="Times New Roman"/>
                <w:sz w:val="26"/>
                <w:szCs w:val="26"/>
              </w:rPr>
              <w:t xml:space="preserve"> în </w:t>
            </w:r>
            <w:proofErr w:type="spellStart"/>
            <w:r w:rsidR="004D7014" w:rsidRPr="00826D35">
              <w:rPr>
                <w:rFonts w:ascii="Times New Roman" w:hAnsi="Times New Roman" w:cs="Times New Roman"/>
                <w:sz w:val="26"/>
                <w:szCs w:val="26"/>
              </w:rPr>
              <w:t>condiţii</w:t>
            </w:r>
            <w:proofErr w:type="spellEnd"/>
            <w:r w:rsidR="004D7014" w:rsidRPr="00826D35">
              <w:rPr>
                <w:rFonts w:ascii="Times New Roman" w:hAnsi="Times New Roman" w:cs="Times New Roman"/>
                <w:sz w:val="26"/>
                <w:szCs w:val="26"/>
              </w:rPr>
              <w:t xml:space="preserve"> de siguranță în exploatare, în condiții normale a </w:t>
            </w:r>
            <w:proofErr w:type="spellStart"/>
            <w:r w:rsidR="004D7014" w:rsidRPr="00826D35">
              <w:rPr>
                <w:rFonts w:ascii="Times New Roman" w:hAnsi="Times New Roman" w:cs="Times New Roman"/>
                <w:sz w:val="26"/>
                <w:szCs w:val="26"/>
              </w:rPr>
              <w:t>activităţii</w:t>
            </w:r>
            <w:proofErr w:type="spellEnd"/>
            <w:r w:rsidR="00871E8B">
              <w:rPr>
                <w:rFonts w:ascii="Times New Roman" w:hAnsi="Times New Roman" w:cs="Times New Roman"/>
                <w:sz w:val="26"/>
                <w:szCs w:val="26"/>
              </w:rPr>
              <w:t xml:space="preserve"> și în condiții de eficiență a activității</w:t>
            </w:r>
            <w:r w:rsidR="00871E8B">
              <w:rPr>
                <w:rFonts w:ascii="Times New Roman" w:hAnsi="Times New Roman" w:cs="Times New Roman"/>
                <w:sz w:val="26"/>
                <w:szCs w:val="26"/>
                <w:lang w:val="en-US"/>
              </w:rPr>
              <w:t>;</w:t>
            </w:r>
          </w:p>
          <w:p w:rsidR="002A04D3" w:rsidRDefault="00261905" w:rsidP="002A04D3">
            <w:pPr>
              <w:spacing w:after="0"/>
              <w:jc w:val="both"/>
              <w:rPr>
                <w:rFonts w:ascii="Times New Roman" w:hAnsi="Times New Roman" w:cs="Times New Roman"/>
                <w:sz w:val="26"/>
                <w:szCs w:val="26"/>
              </w:rPr>
            </w:pPr>
            <w:r w:rsidRPr="00826D35">
              <w:rPr>
                <w:rFonts w:ascii="Times New Roman" w:hAnsi="Times New Roman" w:cs="Times New Roman"/>
                <w:sz w:val="26"/>
                <w:szCs w:val="26"/>
              </w:rPr>
              <w:t>-</w:t>
            </w:r>
            <w:r w:rsidR="004D7014" w:rsidRPr="00826D35">
              <w:rPr>
                <w:rFonts w:ascii="Times New Roman" w:hAnsi="Times New Roman" w:cs="Times New Roman"/>
                <w:sz w:val="26"/>
                <w:szCs w:val="26"/>
              </w:rPr>
              <w:t>nivelul și structura cheltuielilor</w:t>
            </w:r>
            <w:r w:rsidR="00983D52">
              <w:rPr>
                <w:rFonts w:ascii="Times New Roman" w:hAnsi="Times New Roman" w:cs="Times New Roman"/>
                <w:sz w:val="26"/>
                <w:szCs w:val="26"/>
              </w:rPr>
              <w:t>,</w:t>
            </w:r>
            <w:r w:rsidR="004D7014" w:rsidRPr="00826D35">
              <w:rPr>
                <w:rFonts w:ascii="Times New Roman" w:hAnsi="Times New Roman" w:cs="Times New Roman"/>
                <w:sz w:val="26"/>
                <w:szCs w:val="26"/>
              </w:rPr>
              <w:t xml:space="preserve"> au fost estimate având în vedere necesarul de materii prime, materiale, energie și apă, servicii și lucrări, prețurile estimate ale acestora, luând în calcul consumurile specifice normate, prevederile legale privind amortizarea mijloacelor fixe, </w:t>
            </w:r>
            <w:proofErr w:type="spellStart"/>
            <w:r w:rsidR="004D7014" w:rsidRPr="00826D35">
              <w:rPr>
                <w:rFonts w:ascii="Times New Roman" w:hAnsi="Times New Roman" w:cs="Times New Roman"/>
                <w:sz w:val="26"/>
                <w:szCs w:val="26"/>
              </w:rPr>
              <w:t>contribuţiile</w:t>
            </w:r>
            <w:proofErr w:type="spellEnd"/>
            <w:r w:rsidR="004D7014" w:rsidRPr="00826D35">
              <w:rPr>
                <w:rFonts w:ascii="Times New Roman" w:hAnsi="Times New Roman" w:cs="Times New Roman"/>
                <w:sz w:val="26"/>
                <w:szCs w:val="26"/>
              </w:rPr>
              <w:t xml:space="preserve"> stabilite de lege aferente drepturilor salariale, cheltuielile cu taxele și impozitele calculate conform legii,</w:t>
            </w:r>
            <w:r w:rsidR="00B63E82">
              <w:rPr>
                <w:rFonts w:ascii="Times New Roman" w:hAnsi="Times New Roman" w:cs="Times New Roman"/>
                <w:sz w:val="26"/>
                <w:szCs w:val="26"/>
              </w:rPr>
              <w:t xml:space="preserve"> </w:t>
            </w:r>
            <w:r w:rsidR="004D7014" w:rsidRPr="00826D35">
              <w:rPr>
                <w:rFonts w:ascii="Times New Roman" w:hAnsi="Times New Roman" w:cs="Times New Roman"/>
                <w:sz w:val="26"/>
                <w:szCs w:val="26"/>
              </w:rPr>
              <w:t xml:space="preserve">nivelul stabilit prin acte normative pentru costurile ce sunt prevăzute în legi speciale; </w:t>
            </w:r>
          </w:p>
          <w:p w:rsidR="002A04D3" w:rsidRDefault="00B54956" w:rsidP="002A04D3">
            <w:pPr>
              <w:spacing w:after="0"/>
              <w:jc w:val="both"/>
              <w:rPr>
                <w:rFonts w:ascii="Times New Roman" w:hAnsi="Times New Roman" w:cs="Times New Roman"/>
                <w:sz w:val="26"/>
                <w:szCs w:val="26"/>
              </w:rPr>
            </w:pPr>
            <w:r>
              <w:rPr>
                <w:rFonts w:ascii="Times New Roman" w:hAnsi="Times New Roman" w:cs="Times New Roman"/>
                <w:sz w:val="26"/>
                <w:szCs w:val="26"/>
              </w:rPr>
              <w:t>-</w:t>
            </w:r>
            <w:r w:rsidR="00BE47DC">
              <w:rPr>
                <w:rFonts w:ascii="Times New Roman" w:hAnsi="Times New Roman" w:cs="Times New Roman"/>
                <w:sz w:val="26"/>
                <w:szCs w:val="26"/>
              </w:rPr>
              <w:t>reducerea numărului de personal prognozat la finele anului</w:t>
            </w:r>
            <w:r>
              <w:rPr>
                <w:rFonts w:ascii="Times New Roman" w:hAnsi="Times New Roman" w:cs="Times New Roman"/>
                <w:sz w:val="26"/>
                <w:szCs w:val="26"/>
              </w:rPr>
              <w:t xml:space="preserve"> 2021</w:t>
            </w:r>
            <w:r w:rsidR="00BE47DC">
              <w:rPr>
                <w:rFonts w:ascii="Times New Roman" w:hAnsi="Times New Roman" w:cs="Times New Roman"/>
                <w:sz w:val="26"/>
                <w:szCs w:val="26"/>
              </w:rPr>
              <w:t xml:space="preserve"> față de numărul de personal realizat la 31.12.2020 cu 1400 salariați</w:t>
            </w:r>
            <w:r>
              <w:rPr>
                <w:rFonts w:ascii="Times New Roman" w:hAnsi="Times New Roman" w:cs="Times New Roman"/>
                <w:sz w:val="26"/>
                <w:szCs w:val="26"/>
              </w:rPr>
              <w:t>;</w:t>
            </w:r>
          </w:p>
          <w:p w:rsidR="00261905" w:rsidRPr="007A5FC3" w:rsidRDefault="00261905" w:rsidP="002A04D3">
            <w:pPr>
              <w:spacing w:after="0"/>
              <w:jc w:val="both"/>
              <w:rPr>
                <w:rFonts w:ascii="Times New Roman" w:hAnsi="Times New Roman" w:cs="Times New Roman"/>
                <w:sz w:val="26"/>
                <w:szCs w:val="26"/>
                <w:lang w:val="en-US"/>
              </w:rPr>
            </w:pPr>
            <w:r w:rsidRPr="00826D35">
              <w:rPr>
                <w:rFonts w:ascii="Times New Roman" w:hAnsi="Times New Roman" w:cs="Times New Roman"/>
                <w:sz w:val="26"/>
                <w:szCs w:val="26"/>
              </w:rPr>
              <w:t>-</w:t>
            </w:r>
            <w:r w:rsidR="004D7014" w:rsidRPr="00826D35">
              <w:rPr>
                <w:rFonts w:ascii="Times New Roman" w:hAnsi="Times New Roman" w:cs="Times New Roman"/>
                <w:sz w:val="26"/>
                <w:szCs w:val="26"/>
              </w:rPr>
              <w:t xml:space="preserve">nivelul cheltuielilor de natură salarială  a fost fundamentat având în vedere </w:t>
            </w:r>
            <w:r w:rsidR="004D7014" w:rsidRPr="004168EC">
              <w:rPr>
                <w:rFonts w:ascii="Times New Roman" w:hAnsi="Times New Roman" w:cs="Times New Roman"/>
                <w:sz w:val="26"/>
                <w:szCs w:val="26"/>
              </w:rPr>
              <w:t>prevederile art.48</w:t>
            </w:r>
            <w:r w:rsidR="00C36F01" w:rsidRPr="004168EC">
              <w:rPr>
                <w:rFonts w:ascii="Times New Roman" w:hAnsi="Times New Roman" w:cs="Times New Roman"/>
                <w:sz w:val="26"/>
                <w:szCs w:val="26"/>
              </w:rPr>
              <w:t xml:space="preserve">, </w:t>
            </w:r>
            <w:r w:rsidR="00517225" w:rsidRPr="004168EC">
              <w:rPr>
                <w:rFonts w:ascii="Times New Roman" w:hAnsi="Times New Roman" w:cs="Times New Roman"/>
                <w:sz w:val="26"/>
                <w:szCs w:val="26"/>
              </w:rPr>
              <w:t>alin.(</w:t>
            </w:r>
            <w:r w:rsidR="00AF2536">
              <w:rPr>
                <w:rFonts w:ascii="Times New Roman" w:hAnsi="Times New Roman" w:cs="Times New Roman"/>
                <w:sz w:val="26"/>
                <w:szCs w:val="26"/>
              </w:rPr>
              <w:t>1</w:t>
            </w:r>
            <w:r w:rsidR="00826D35" w:rsidRPr="004168EC">
              <w:rPr>
                <w:rFonts w:ascii="Times New Roman" w:hAnsi="Times New Roman" w:cs="Times New Roman"/>
                <w:sz w:val="26"/>
                <w:szCs w:val="26"/>
              </w:rPr>
              <w:t>)</w:t>
            </w:r>
            <w:r w:rsidR="00AF2536">
              <w:rPr>
                <w:rFonts w:ascii="Times New Roman" w:hAnsi="Times New Roman" w:cs="Times New Roman"/>
                <w:sz w:val="26"/>
                <w:szCs w:val="26"/>
              </w:rPr>
              <w:t xml:space="preserve"> </w:t>
            </w:r>
            <w:proofErr w:type="spellStart"/>
            <w:r w:rsidR="00B54956">
              <w:rPr>
                <w:rFonts w:ascii="Times New Roman" w:hAnsi="Times New Roman" w:cs="Times New Roman"/>
                <w:sz w:val="26"/>
                <w:szCs w:val="26"/>
              </w:rPr>
              <w:t>lit.</w:t>
            </w:r>
            <w:r w:rsidR="00A11084">
              <w:rPr>
                <w:rFonts w:ascii="Times New Roman" w:hAnsi="Times New Roman" w:cs="Times New Roman"/>
                <w:sz w:val="26"/>
                <w:szCs w:val="26"/>
              </w:rPr>
              <w:t>a</w:t>
            </w:r>
            <w:proofErr w:type="spellEnd"/>
            <w:r w:rsidR="00B54956">
              <w:rPr>
                <w:rFonts w:ascii="Times New Roman" w:hAnsi="Times New Roman" w:cs="Times New Roman"/>
                <w:sz w:val="26"/>
                <w:szCs w:val="26"/>
              </w:rPr>
              <w:t xml:space="preserve"> </w:t>
            </w:r>
            <w:r w:rsidR="00AF2536">
              <w:rPr>
                <w:rFonts w:ascii="Times New Roman" w:hAnsi="Times New Roman" w:cs="Times New Roman"/>
                <w:sz w:val="26"/>
                <w:szCs w:val="26"/>
              </w:rPr>
              <w:t xml:space="preserve">și alin.(3) </w:t>
            </w:r>
            <w:r w:rsidR="004D7014" w:rsidRPr="004168EC">
              <w:rPr>
                <w:rFonts w:ascii="Times New Roman" w:hAnsi="Times New Roman" w:cs="Times New Roman"/>
                <w:sz w:val="26"/>
                <w:szCs w:val="26"/>
              </w:rPr>
              <w:t xml:space="preserve"> din Legea nr. </w:t>
            </w:r>
            <w:r w:rsidR="007A5FC3" w:rsidRPr="004168EC">
              <w:rPr>
                <w:rFonts w:ascii="Times New Roman" w:hAnsi="Times New Roman" w:cs="Times New Roman"/>
                <w:sz w:val="26"/>
                <w:szCs w:val="26"/>
              </w:rPr>
              <w:t>15</w:t>
            </w:r>
            <w:r w:rsidR="004D7014" w:rsidRPr="004168EC">
              <w:rPr>
                <w:rFonts w:ascii="Times New Roman" w:hAnsi="Times New Roman" w:cs="Times New Roman"/>
                <w:sz w:val="26"/>
                <w:szCs w:val="26"/>
              </w:rPr>
              <w:t>/202</w:t>
            </w:r>
            <w:r w:rsidR="007A5FC3" w:rsidRPr="004168EC">
              <w:rPr>
                <w:rFonts w:ascii="Times New Roman" w:hAnsi="Times New Roman" w:cs="Times New Roman"/>
                <w:sz w:val="26"/>
                <w:szCs w:val="26"/>
              </w:rPr>
              <w:t>1</w:t>
            </w:r>
            <w:r w:rsidR="004168EC">
              <w:rPr>
                <w:rFonts w:ascii="Times New Roman" w:hAnsi="Times New Roman" w:cs="Times New Roman"/>
                <w:sz w:val="26"/>
                <w:szCs w:val="26"/>
              </w:rPr>
              <w:t>-Legea</w:t>
            </w:r>
            <w:r w:rsidR="004D7014" w:rsidRPr="004168EC">
              <w:rPr>
                <w:rFonts w:ascii="Times New Roman" w:hAnsi="Times New Roman" w:cs="Times New Roman"/>
                <w:sz w:val="26"/>
                <w:szCs w:val="26"/>
              </w:rPr>
              <w:t xml:space="preserve"> bugetului de stat pe anul 202</w:t>
            </w:r>
            <w:r w:rsidRPr="004168EC">
              <w:rPr>
                <w:rFonts w:ascii="Times New Roman" w:hAnsi="Times New Roman" w:cs="Times New Roman"/>
                <w:sz w:val="26"/>
                <w:szCs w:val="26"/>
              </w:rPr>
              <w:t>1</w:t>
            </w:r>
            <w:r w:rsidR="007A5FC3" w:rsidRPr="004168EC">
              <w:rPr>
                <w:rFonts w:ascii="Times New Roman" w:hAnsi="Times New Roman" w:cs="Times New Roman"/>
                <w:sz w:val="26"/>
                <w:szCs w:val="26"/>
                <w:lang w:val="en-US"/>
              </w:rPr>
              <w:t xml:space="preserve">. </w:t>
            </w:r>
            <w:proofErr w:type="spellStart"/>
            <w:r w:rsidR="00B63E82" w:rsidRPr="004168EC">
              <w:rPr>
                <w:rFonts w:ascii="Times New Roman" w:hAnsi="Times New Roman" w:cs="Times New Roman"/>
                <w:sz w:val="26"/>
                <w:szCs w:val="26"/>
                <w:lang w:val="en-US"/>
              </w:rPr>
              <w:t>Cheltuielile</w:t>
            </w:r>
            <w:proofErr w:type="spellEnd"/>
            <w:r w:rsidR="00B63E82" w:rsidRPr="004168EC">
              <w:rPr>
                <w:rFonts w:ascii="Times New Roman" w:hAnsi="Times New Roman" w:cs="Times New Roman"/>
                <w:sz w:val="26"/>
                <w:szCs w:val="26"/>
                <w:lang w:val="en-US"/>
              </w:rPr>
              <w:t xml:space="preserve"> </w:t>
            </w:r>
            <w:r w:rsidR="00B63E82">
              <w:rPr>
                <w:rFonts w:ascii="Times New Roman" w:hAnsi="Times New Roman" w:cs="Times New Roman"/>
                <w:sz w:val="26"/>
                <w:szCs w:val="26"/>
                <w:lang w:val="en-US"/>
              </w:rPr>
              <w:t xml:space="preserve">de </w:t>
            </w:r>
            <w:proofErr w:type="spellStart"/>
            <w:r w:rsidR="00B63E82">
              <w:rPr>
                <w:rFonts w:ascii="Times New Roman" w:hAnsi="Times New Roman" w:cs="Times New Roman"/>
                <w:sz w:val="26"/>
                <w:szCs w:val="26"/>
                <w:lang w:val="en-US"/>
              </w:rPr>
              <w:t>natură</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salarial</w:t>
            </w:r>
            <w:proofErr w:type="spellEnd"/>
            <w:r w:rsidR="00B63E82">
              <w:rPr>
                <w:rFonts w:ascii="Times New Roman" w:hAnsi="Times New Roman" w:cs="Times New Roman"/>
                <w:sz w:val="26"/>
                <w:szCs w:val="26"/>
              </w:rPr>
              <w:t>ă</w:t>
            </w:r>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programate</w:t>
            </w:r>
            <w:proofErr w:type="spellEnd"/>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î</w:t>
            </w:r>
            <w:r w:rsidR="007A5FC3">
              <w:rPr>
                <w:rFonts w:ascii="Times New Roman" w:hAnsi="Times New Roman" w:cs="Times New Roman"/>
                <w:sz w:val="26"/>
                <w:szCs w:val="26"/>
                <w:lang w:val="en-US"/>
              </w:rPr>
              <w:t>n</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p</w:t>
            </w:r>
            <w:r w:rsidR="00BE47DC">
              <w:rPr>
                <w:rFonts w:ascii="Times New Roman" w:hAnsi="Times New Roman" w:cs="Times New Roman"/>
                <w:sz w:val="26"/>
                <w:szCs w:val="26"/>
                <w:lang w:val="en-US"/>
              </w:rPr>
              <w:t>roiectul</w:t>
            </w:r>
            <w:proofErr w:type="spellEnd"/>
            <w:r w:rsidR="00BE47DC">
              <w:rPr>
                <w:rFonts w:ascii="Times New Roman" w:hAnsi="Times New Roman" w:cs="Times New Roman"/>
                <w:sz w:val="26"/>
                <w:szCs w:val="26"/>
                <w:lang w:val="en-US"/>
              </w:rPr>
              <w:t xml:space="preserve"> </w:t>
            </w:r>
            <w:proofErr w:type="spellStart"/>
            <w:r w:rsidR="00BE47DC">
              <w:rPr>
                <w:rFonts w:ascii="Times New Roman" w:hAnsi="Times New Roman" w:cs="Times New Roman"/>
                <w:sz w:val="26"/>
                <w:szCs w:val="26"/>
                <w:lang w:val="en-US"/>
              </w:rPr>
              <w:t>bugetului</w:t>
            </w:r>
            <w:proofErr w:type="spellEnd"/>
            <w:r w:rsidR="00BE47DC">
              <w:rPr>
                <w:rFonts w:ascii="Times New Roman" w:hAnsi="Times New Roman" w:cs="Times New Roman"/>
                <w:sz w:val="26"/>
                <w:szCs w:val="26"/>
                <w:lang w:val="en-US"/>
              </w:rPr>
              <w:t xml:space="preserve"> de </w:t>
            </w:r>
            <w:proofErr w:type="spellStart"/>
            <w:r w:rsidR="00BE47DC">
              <w:rPr>
                <w:rFonts w:ascii="Times New Roman" w:hAnsi="Times New Roman" w:cs="Times New Roman"/>
                <w:sz w:val="26"/>
                <w:szCs w:val="26"/>
                <w:lang w:val="en-US"/>
              </w:rPr>
              <w:t>venituri</w:t>
            </w:r>
            <w:proofErr w:type="spellEnd"/>
            <w:r w:rsidR="00BE47DC">
              <w:rPr>
                <w:rFonts w:ascii="Times New Roman" w:hAnsi="Times New Roman" w:cs="Times New Roman"/>
                <w:sz w:val="26"/>
                <w:szCs w:val="26"/>
                <w:lang w:val="en-US"/>
              </w:rPr>
              <w:t xml:space="preserve"> </w:t>
            </w:r>
            <w:proofErr w:type="spellStart"/>
            <w:r w:rsidR="00BE47DC">
              <w:rPr>
                <w:rFonts w:ascii="Times New Roman" w:hAnsi="Times New Roman" w:cs="Times New Roman"/>
                <w:sz w:val="26"/>
                <w:szCs w:val="26"/>
                <w:lang w:val="en-US"/>
              </w:rPr>
              <w:t>ș</w:t>
            </w:r>
            <w:r w:rsidR="007A5FC3">
              <w:rPr>
                <w:rFonts w:ascii="Times New Roman" w:hAnsi="Times New Roman" w:cs="Times New Roman"/>
                <w:sz w:val="26"/>
                <w:szCs w:val="26"/>
                <w:lang w:val="en-US"/>
              </w:rPr>
              <w:t>i</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cheltuieli</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pe</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anul</w:t>
            </w:r>
            <w:proofErr w:type="spellEnd"/>
            <w:r w:rsidR="007A5FC3">
              <w:rPr>
                <w:rFonts w:ascii="Times New Roman" w:hAnsi="Times New Roman" w:cs="Times New Roman"/>
                <w:sz w:val="26"/>
                <w:szCs w:val="26"/>
                <w:lang w:val="en-US"/>
              </w:rPr>
              <w:t xml:space="preserve"> 2021</w:t>
            </w:r>
            <w:r w:rsidR="00B63E82">
              <w:rPr>
                <w:rFonts w:ascii="Times New Roman" w:hAnsi="Times New Roman" w:cs="Times New Roman"/>
                <w:sz w:val="26"/>
                <w:szCs w:val="26"/>
                <w:lang w:val="en-US"/>
              </w:rPr>
              <w:t>,</w:t>
            </w:r>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sunt</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mai</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mici</w:t>
            </w:r>
            <w:proofErr w:type="spellEnd"/>
            <w:r w:rsidR="007A5FC3">
              <w:rPr>
                <w:rFonts w:ascii="Times New Roman" w:hAnsi="Times New Roman" w:cs="Times New Roman"/>
                <w:sz w:val="26"/>
                <w:szCs w:val="26"/>
                <w:lang w:val="en-US"/>
              </w:rPr>
              <w:t xml:space="preserve"> cu </w:t>
            </w:r>
            <w:r w:rsidR="00BE47DC">
              <w:rPr>
                <w:rFonts w:ascii="Times New Roman" w:hAnsi="Times New Roman" w:cs="Times New Roman"/>
                <w:sz w:val="26"/>
                <w:szCs w:val="26"/>
                <w:lang w:val="en-US"/>
              </w:rPr>
              <w:t>28,95</w:t>
            </w:r>
            <w:r w:rsidR="007A5FC3">
              <w:rPr>
                <w:rFonts w:ascii="Times New Roman" w:hAnsi="Times New Roman" w:cs="Times New Roman"/>
                <w:sz w:val="26"/>
                <w:szCs w:val="26"/>
                <w:lang w:val="en-US"/>
              </w:rPr>
              <w:t xml:space="preserve">% </w:t>
            </w:r>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față</w:t>
            </w:r>
            <w:proofErr w:type="spellEnd"/>
            <w:r w:rsidR="00B63E82">
              <w:rPr>
                <w:rFonts w:ascii="Times New Roman" w:hAnsi="Times New Roman" w:cs="Times New Roman"/>
                <w:sz w:val="26"/>
                <w:szCs w:val="26"/>
                <w:lang w:val="en-US"/>
              </w:rPr>
              <w:t xml:space="preserve"> de </w:t>
            </w:r>
            <w:proofErr w:type="spellStart"/>
            <w:r w:rsidR="00B63E82">
              <w:rPr>
                <w:rFonts w:ascii="Times New Roman" w:hAnsi="Times New Roman" w:cs="Times New Roman"/>
                <w:sz w:val="26"/>
                <w:szCs w:val="26"/>
                <w:lang w:val="en-US"/>
              </w:rPr>
              <w:t>cele</w:t>
            </w:r>
            <w:proofErr w:type="spellEnd"/>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programate</w:t>
            </w:r>
            <w:proofErr w:type="spellEnd"/>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în</w:t>
            </w:r>
            <w:proofErr w:type="spellEnd"/>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bugetul</w:t>
            </w:r>
            <w:proofErr w:type="spellEnd"/>
            <w:r w:rsidR="00B63E82">
              <w:rPr>
                <w:rFonts w:ascii="Times New Roman" w:hAnsi="Times New Roman" w:cs="Times New Roman"/>
                <w:sz w:val="26"/>
                <w:szCs w:val="26"/>
                <w:lang w:val="en-US"/>
              </w:rPr>
              <w:t xml:space="preserve"> de </w:t>
            </w:r>
            <w:proofErr w:type="spellStart"/>
            <w:r w:rsidR="00B63E82">
              <w:rPr>
                <w:rFonts w:ascii="Times New Roman" w:hAnsi="Times New Roman" w:cs="Times New Roman"/>
                <w:sz w:val="26"/>
                <w:szCs w:val="26"/>
                <w:lang w:val="en-US"/>
              </w:rPr>
              <w:t>venituri</w:t>
            </w:r>
            <w:proofErr w:type="spellEnd"/>
            <w:r w:rsidR="00B63E82">
              <w:rPr>
                <w:rFonts w:ascii="Times New Roman" w:hAnsi="Times New Roman" w:cs="Times New Roman"/>
                <w:sz w:val="26"/>
                <w:szCs w:val="26"/>
                <w:lang w:val="en-US"/>
              </w:rPr>
              <w:t xml:space="preserve"> </w:t>
            </w:r>
            <w:proofErr w:type="spellStart"/>
            <w:r w:rsidR="00B63E82">
              <w:rPr>
                <w:rFonts w:ascii="Times New Roman" w:hAnsi="Times New Roman" w:cs="Times New Roman"/>
                <w:sz w:val="26"/>
                <w:szCs w:val="26"/>
                <w:lang w:val="en-US"/>
              </w:rPr>
              <w:t>ș</w:t>
            </w:r>
            <w:r w:rsidR="007A5FC3">
              <w:rPr>
                <w:rFonts w:ascii="Times New Roman" w:hAnsi="Times New Roman" w:cs="Times New Roman"/>
                <w:sz w:val="26"/>
                <w:szCs w:val="26"/>
                <w:lang w:val="en-US"/>
              </w:rPr>
              <w:t>i</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cheltuieli</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pe</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anul</w:t>
            </w:r>
            <w:proofErr w:type="spellEnd"/>
            <w:r w:rsidR="007A5FC3">
              <w:rPr>
                <w:rFonts w:ascii="Times New Roman" w:hAnsi="Times New Roman" w:cs="Times New Roman"/>
                <w:sz w:val="26"/>
                <w:szCs w:val="26"/>
                <w:lang w:val="en-US"/>
              </w:rPr>
              <w:t xml:space="preserve"> 2020, </w:t>
            </w:r>
            <w:proofErr w:type="spellStart"/>
            <w:r w:rsidR="007A5FC3">
              <w:rPr>
                <w:rFonts w:ascii="Times New Roman" w:hAnsi="Times New Roman" w:cs="Times New Roman"/>
                <w:sz w:val="26"/>
                <w:szCs w:val="26"/>
                <w:lang w:val="en-US"/>
              </w:rPr>
              <w:t>aprobat</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prin</w:t>
            </w:r>
            <w:proofErr w:type="spellEnd"/>
            <w:r w:rsidR="007A5FC3">
              <w:rPr>
                <w:rFonts w:ascii="Times New Roman" w:hAnsi="Times New Roman" w:cs="Times New Roman"/>
                <w:sz w:val="26"/>
                <w:szCs w:val="26"/>
                <w:lang w:val="en-US"/>
              </w:rPr>
              <w:t xml:space="preserve"> HG nr.</w:t>
            </w:r>
            <w:r w:rsidR="00B54956" w:rsidRPr="00B54956">
              <w:rPr>
                <w:rFonts w:ascii="Times New Roman" w:hAnsi="Times New Roman" w:cs="Times New Roman"/>
                <w:sz w:val="26"/>
                <w:szCs w:val="26"/>
                <w:lang w:val="en-US"/>
              </w:rPr>
              <w:t>212</w:t>
            </w:r>
            <w:r w:rsidR="007A5FC3" w:rsidRPr="00B54956">
              <w:rPr>
                <w:rFonts w:ascii="Times New Roman" w:hAnsi="Times New Roman" w:cs="Times New Roman"/>
                <w:sz w:val="26"/>
                <w:szCs w:val="26"/>
                <w:lang w:val="en-US"/>
              </w:rPr>
              <w:t>/2020</w:t>
            </w:r>
            <w:r w:rsidR="00306AE7" w:rsidRPr="00B54956">
              <w:rPr>
                <w:rFonts w:ascii="Times New Roman" w:hAnsi="Times New Roman" w:cs="Times New Roman"/>
                <w:sz w:val="26"/>
                <w:szCs w:val="26"/>
                <w:lang w:val="en-US"/>
              </w:rPr>
              <w:t xml:space="preserve"> </w:t>
            </w:r>
            <w:proofErr w:type="spellStart"/>
            <w:r w:rsidR="00306AE7">
              <w:rPr>
                <w:rFonts w:ascii="Times New Roman" w:hAnsi="Times New Roman" w:cs="Times New Roman"/>
                <w:sz w:val="26"/>
                <w:szCs w:val="26"/>
                <w:lang w:val="en-US"/>
              </w:rPr>
              <w:t>ș</w:t>
            </w:r>
            <w:r w:rsidR="007A5FC3">
              <w:rPr>
                <w:rFonts w:ascii="Times New Roman" w:hAnsi="Times New Roman" w:cs="Times New Roman"/>
                <w:sz w:val="26"/>
                <w:szCs w:val="26"/>
                <w:lang w:val="en-US"/>
              </w:rPr>
              <w:t>i</w:t>
            </w:r>
            <w:proofErr w:type="spellEnd"/>
            <w:r w:rsidR="007A5FC3">
              <w:rPr>
                <w:rFonts w:ascii="Times New Roman" w:hAnsi="Times New Roman" w:cs="Times New Roman"/>
                <w:sz w:val="26"/>
                <w:szCs w:val="26"/>
                <w:lang w:val="en-US"/>
              </w:rPr>
              <w:t xml:space="preserve"> </w:t>
            </w:r>
            <w:r w:rsidR="00306AE7">
              <w:rPr>
                <w:rFonts w:ascii="Times New Roman" w:hAnsi="Times New Roman" w:cs="Times New Roman"/>
                <w:sz w:val="26"/>
                <w:szCs w:val="26"/>
                <w:lang w:val="en-US"/>
              </w:rPr>
              <w:t xml:space="preserve"> </w:t>
            </w:r>
            <w:r w:rsidR="007A5FC3">
              <w:rPr>
                <w:rFonts w:ascii="Times New Roman" w:hAnsi="Times New Roman" w:cs="Times New Roman"/>
                <w:sz w:val="26"/>
                <w:szCs w:val="26"/>
                <w:lang w:val="en-US"/>
              </w:rPr>
              <w:t xml:space="preserve">cu </w:t>
            </w:r>
            <w:r w:rsidR="00BE47DC">
              <w:rPr>
                <w:rFonts w:ascii="Times New Roman" w:hAnsi="Times New Roman" w:cs="Times New Roman"/>
                <w:sz w:val="26"/>
                <w:szCs w:val="26"/>
                <w:lang w:val="en-US"/>
              </w:rPr>
              <w:t>14,47</w:t>
            </w:r>
            <w:r w:rsidR="007A5FC3">
              <w:rPr>
                <w:rFonts w:ascii="Times New Roman" w:hAnsi="Times New Roman" w:cs="Times New Roman"/>
                <w:sz w:val="26"/>
                <w:szCs w:val="26"/>
                <w:lang w:val="en-US"/>
              </w:rPr>
              <w:t xml:space="preserve">% </w:t>
            </w:r>
            <w:proofErr w:type="spellStart"/>
            <w:r w:rsidR="00306AE7">
              <w:rPr>
                <w:rFonts w:ascii="Times New Roman" w:hAnsi="Times New Roman" w:cs="Times New Roman"/>
                <w:sz w:val="26"/>
                <w:szCs w:val="26"/>
                <w:lang w:val="en-US"/>
              </w:rPr>
              <w:t>față</w:t>
            </w:r>
            <w:proofErr w:type="spellEnd"/>
            <w:r w:rsidR="007A5FC3">
              <w:rPr>
                <w:rFonts w:ascii="Times New Roman" w:hAnsi="Times New Roman" w:cs="Times New Roman"/>
                <w:sz w:val="26"/>
                <w:szCs w:val="26"/>
                <w:lang w:val="en-US"/>
              </w:rPr>
              <w:t xml:space="preserve"> de </w:t>
            </w:r>
            <w:proofErr w:type="spellStart"/>
            <w:r w:rsidR="007A5FC3">
              <w:rPr>
                <w:rFonts w:ascii="Times New Roman" w:hAnsi="Times New Roman" w:cs="Times New Roman"/>
                <w:sz w:val="26"/>
                <w:szCs w:val="26"/>
                <w:lang w:val="en-US"/>
              </w:rPr>
              <w:t>cele</w:t>
            </w:r>
            <w:proofErr w:type="spellEnd"/>
            <w:r w:rsidR="007A5FC3">
              <w:rPr>
                <w:rFonts w:ascii="Times New Roman" w:hAnsi="Times New Roman" w:cs="Times New Roman"/>
                <w:sz w:val="26"/>
                <w:szCs w:val="26"/>
                <w:lang w:val="en-US"/>
              </w:rPr>
              <w:t xml:space="preserve"> </w:t>
            </w:r>
            <w:proofErr w:type="spellStart"/>
            <w:r w:rsidR="007A5FC3">
              <w:rPr>
                <w:rFonts w:ascii="Times New Roman" w:hAnsi="Times New Roman" w:cs="Times New Roman"/>
                <w:sz w:val="26"/>
                <w:szCs w:val="26"/>
                <w:lang w:val="en-US"/>
              </w:rPr>
              <w:t>realizate</w:t>
            </w:r>
            <w:proofErr w:type="spellEnd"/>
            <w:r w:rsidR="007A5FC3">
              <w:rPr>
                <w:rFonts w:ascii="Times New Roman" w:hAnsi="Times New Roman" w:cs="Times New Roman"/>
                <w:sz w:val="26"/>
                <w:szCs w:val="26"/>
                <w:lang w:val="en-US"/>
              </w:rPr>
              <w:t xml:space="preserve"> la 31.12.2020; </w:t>
            </w:r>
          </w:p>
          <w:p w:rsidR="006B67AB" w:rsidRDefault="00261905" w:rsidP="002A04D3">
            <w:pPr>
              <w:tabs>
                <w:tab w:val="left" w:pos="851"/>
              </w:tabs>
              <w:spacing w:after="0"/>
              <w:jc w:val="both"/>
              <w:rPr>
                <w:rFonts w:ascii="Times New Roman" w:hAnsi="Times New Roman" w:cs="Times New Roman"/>
                <w:sz w:val="26"/>
                <w:szCs w:val="26"/>
              </w:rPr>
            </w:pPr>
            <w:r w:rsidRPr="006B67AB">
              <w:rPr>
                <w:rFonts w:ascii="Times New Roman" w:hAnsi="Times New Roman" w:cs="Times New Roman"/>
                <w:sz w:val="26"/>
                <w:szCs w:val="26"/>
              </w:rPr>
              <w:t>-</w:t>
            </w:r>
            <w:r w:rsidR="004D7014" w:rsidRPr="006B67AB">
              <w:rPr>
                <w:rFonts w:ascii="Times New Roman" w:hAnsi="Times New Roman" w:cs="Times New Roman"/>
                <w:sz w:val="26"/>
                <w:szCs w:val="26"/>
              </w:rPr>
              <w:t>câștigul mediu brut pe salariat</w:t>
            </w:r>
            <w:r w:rsidR="006F5018" w:rsidRPr="006B67AB">
              <w:rPr>
                <w:rFonts w:ascii="Times New Roman" w:hAnsi="Times New Roman" w:cs="Times New Roman"/>
                <w:sz w:val="26"/>
                <w:szCs w:val="26"/>
              </w:rPr>
              <w:t xml:space="preserve"> programat pentru anul 2021 </w:t>
            </w:r>
            <w:r w:rsidR="006B67AB" w:rsidRPr="006B67AB">
              <w:rPr>
                <w:rFonts w:ascii="Times New Roman" w:hAnsi="Times New Roman" w:cs="Times New Roman"/>
                <w:sz w:val="26"/>
                <w:szCs w:val="26"/>
              </w:rPr>
              <w:t xml:space="preserve"> a f</w:t>
            </w:r>
            <w:r w:rsidR="006B67AB">
              <w:rPr>
                <w:rFonts w:ascii="Times New Roman" w:hAnsi="Times New Roman" w:cs="Times New Roman"/>
                <w:sz w:val="26"/>
                <w:szCs w:val="26"/>
              </w:rPr>
              <w:t>ost</w:t>
            </w:r>
            <w:r w:rsidR="006B67AB" w:rsidRPr="006B67AB">
              <w:rPr>
                <w:rFonts w:ascii="Times New Roman" w:hAnsi="Times New Roman" w:cs="Times New Roman"/>
                <w:sz w:val="26"/>
                <w:szCs w:val="26"/>
              </w:rPr>
              <w:t xml:space="preserve"> influenț</w:t>
            </w:r>
            <w:r w:rsidR="006B67AB">
              <w:rPr>
                <w:rFonts w:ascii="Times New Roman" w:hAnsi="Times New Roman" w:cs="Times New Roman"/>
                <w:sz w:val="26"/>
                <w:szCs w:val="26"/>
              </w:rPr>
              <w:t>at</w:t>
            </w:r>
            <w:r w:rsidR="006B67AB" w:rsidRPr="006B67AB">
              <w:rPr>
                <w:rFonts w:ascii="Times New Roman" w:hAnsi="Times New Roman" w:cs="Times New Roman"/>
                <w:sz w:val="26"/>
                <w:szCs w:val="26"/>
              </w:rPr>
              <w:t xml:space="preserve"> </w:t>
            </w:r>
            <w:r w:rsidR="006B67AB">
              <w:rPr>
                <w:rFonts w:ascii="Times New Roman" w:hAnsi="Times New Roman" w:cs="Times New Roman"/>
                <w:sz w:val="26"/>
                <w:szCs w:val="26"/>
              </w:rPr>
              <w:t xml:space="preserve">cu suma de 244 mii lei, care </w:t>
            </w:r>
            <w:r w:rsidR="006B67AB" w:rsidRPr="006B67AB">
              <w:rPr>
                <w:rFonts w:ascii="Times New Roman" w:hAnsi="Times New Roman" w:cs="Times New Roman"/>
                <w:sz w:val="26"/>
                <w:szCs w:val="26"/>
              </w:rPr>
              <w:t xml:space="preserve"> </w:t>
            </w:r>
            <w:r w:rsidR="006B67AB">
              <w:rPr>
                <w:rFonts w:ascii="Times New Roman" w:hAnsi="Times New Roman" w:cs="Times New Roman"/>
                <w:sz w:val="26"/>
                <w:szCs w:val="26"/>
              </w:rPr>
              <w:t xml:space="preserve">a </w:t>
            </w:r>
            <w:r w:rsidR="006B67AB" w:rsidRPr="006B67AB">
              <w:rPr>
                <w:rFonts w:ascii="Times New Roman" w:hAnsi="Times New Roman" w:cs="Times New Roman"/>
                <w:sz w:val="26"/>
                <w:szCs w:val="26"/>
              </w:rPr>
              <w:t>reprezent</w:t>
            </w:r>
            <w:r w:rsidR="00A11084">
              <w:rPr>
                <w:rFonts w:ascii="Times New Roman" w:hAnsi="Times New Roman" w:cs="Times New Roman"/>
                <w:sz w:val="26"/>
                <w:szCs w:val="26"/>
              </w:rPr>
              <w:t>at  majora</w:t>
            </w:r>
            <w:r w:rsidR="006B67AB">
              <w:rPr>
                <w:rFonts w:ascii="Times New Roman" w:hAnsi="Times New Roman" w:cs="Times New Roman"/>
                <w:sz w:val="26"/>
                <w:szCs w:val="26"/>
              </w:rPr>
              <w:t>rea</w:t>
            </w:r>
            <w:r w:rsidR="006B67AB" w:rsidRPr="006F5018">
              <w:rPr>
                <w:rFonts w:ascii="Times New Roman" w:hAnsi="Times New Roman" w:cs="Times New Roman"/>
                <w:sz w:val="26"/>
                <w:szCs w:val="26"/>
              </w:rPr>
              <w:t xml:space="preserve"> salariului de bază minim brut pe țară garantat în plată,</w:t>
            </w:r>
            <w:r w:rsidR="006B67AB">
              <w:rPr>
                <w:rFonts w:ascii="Times New Roman" w:hAnsi="Times New Roman" w:cs="Times New Roman"/>
                <w:sz w:val="26"/>
                <w:szCs w:val="26"/>
              </w:rPr>
              <w:t xml:space="preserve"> conform Hot</w:t>
            </w:r>
            <w:r w:rsidR="00836C8F">
              <w:rPr>
                <w:rFonts w:ascii="Times New Roman" w:hAnsi="Times New Roman" w:cs="Times New Roman"/>
                <w:sz w:val="26"/>
                <w:szCs w:val="26"/>
              </w:rPr>
              <w:t>ă</w:t>
            </w:r>
            <w:r w:rsidR="006B67AB">
              <w:rPr>
                <w:rFonts w:ascii="Times New Roman" w:hAnsi="Times New Roman" w:cs="Times New Roman"/>
                <w:sz w:val="26"/>
                <w:szCs w:val="26"/>
              </w:rPr>
              <w:t>rârii Guvernului nr.4/2021, pentru stabilirea salariului de bază minim brut pe țară garantat în plată</w:t>
            </w:r>
            <w:r w:rsidR="006B67AB" w:rsidRPr="006F5018">
              <w:rPr>
                <w:rFonts w:ascii="Times New Roman" w:hAnsi="Times New Roman" w:cs="Times New Roman"/>
                <w:sz w:val="26"/>
                <w:szCs w:val="26"/>
              </w:rPr>
              <w:t xml:space="preserve">; </w:t>
            </w:r>
          </w:p>
          <w:p w:rsidR="006B67AB" w:rsidRPr="003336F1" w:rsidRDefault="006B67AB" w:rsidP="006B67AB">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t>-</w:t>
            </w:r>
            <w:r w:rsidRPr="00710F5B">
              <w:rPr>
                <w:rFonts w:ascii="Times New Roman" w:hAnsi="Times New Roman" w:cs="Times New Roman"/>
                <w:sz w:val="26"/>
                <w:szCs w:val="26"/>
              </w:rPr>
              <w:t xml:space="preserve"> nivelul câștigului mediu brut pe salariat</w:t>
            </w:r>
            <w:r>
              <w:rPr>
                <w:rFonts w:ascii="Times New Roman" w:hAnsi="Times New Roman" w:cs="Times New Roman"/>
                <w:sz w:val="26"/>
                <w:szCs w:val="26"/>
              </w:rPr>
              <w:t xml:space="preserve"> programat pentru anul 2021 este mai mic cu 0,10% față de </w:t>
            </w:r>
            <w:r w:rsidRPr="00710F5B">
              <w:rPr>
                <w:rFonts w:ascii="Times New Roman" w:hAnsi="Times New Roman" w:cs="Times New Roman"/>
                <w:sz w:val="26"/>
                <w:szCs w:val="26"/>
              </w:rPr>
              <w:t xml:space="preserve">cel realizat la finalul anului </w:t>
            </w:r>
            <w:r w:rsidRPr="003336F1">
              <w:rPr>
                <w:rFonts w:ascii="Times New Roman" w:hAnsi="Times New Roman" w:cs="Times New Roman"/>
                <w:sz w:val="26"/>
                <w:szCs w:val="26"/>
              </w:rPr>
              <w:t xml:space="preserve">2020, cu respectarea  art. 48, alin.(1), </w:t>
            </w:r>
            <w:proofErr w:type="spellStart"/>
            <w:r w:rsidRPr="003336F1">
              <w:rPr>
                <w:rFonts w:ascii="Times New Roman" w:hAnsi="Times New Roman" w:cs="Times New Roman"/>
                <w:sz w:val="26"/>
                <w:szCs w:val="26"/>
              </w:rPr>
              <w:t>lit.a</w:t>
            </w:r>
            <w:proofErr w:type="spellEnd"/>
            <w:r w:rsidRPr="003336F1">
              <w:rPr>
                <w:rFonts w:ascii="Times New Roman" w:hAnsi="Times New Roman" w:cs="Times New Roman"/>
                <w:sz w:val="26"/>
                <w:szCs w:val="26"/>
              </w:rPr>
              <w:t xml:space="preserve"> și alin.(3) din Legea nr. 15/2021 a bugetului de stat pe anul 2021;</w:t>
            </w:r>
          </w:p>
          <w:p w:rsidR="00F634B1" w:rsidRDefault="00261905" w:rsidP="00E75A36">
            <w:pPr>
              <w:tabs>
                <w:tab w:val="left" w:pos="851"/>
              </w:tabs>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306AE7">
              <w:rPr>
                <w:rFonts w:ascii="Times New Roman" w:hAnsi="Times New Roman" w:cs="Times New Roman"/>
                <w:sz w:val="26"/>
                <w:szCs w:val="26"/>
              </w:rPr>
              <w:t xml:space="preserve">cuprinderea </w:t>
            </w:r>
            <w:r w:rsidR="004D7014" w:rsidRPr="00710F5B">
              <w:rPr>
                <w:rFonts w:ascii="Times New Roman" w:hAnsi="Times New Roman" w:cs="Times New Roman"/>
                <w:sz w:val="26"/>
                <w:szCs w:val="26"/>
              </w:rPr>
              <w:t xml:space="preserve">în cadrul </w:t>
            </w:r>
            <w:r w:rsidR="00306AE7">
              <w:rPr>
                <w:rFonts w:ascii="Times New Roman" w:hAnsi="Times New Roman" w:cs="Times New Roman"/>
                <w:sz w:val="26"/>
                <w:szCs w:val="26"/>
              </w:rPr>
              <w:t>proiectulu</w:t>
            </w:r>
            <w:r w:rsidR="00B63E82">
              <w:rPr>
                <w:rFonts w:ascii="Times New Roman" w:hAnsi="Times New Roman" w:cs="Times New Roman"/>
                <w:sz w:val="26"/>
                <w:szCs w:val="26"/>
              </w:rPr>
              <w:t>i bugetului de venituri ș</w:t>
            </w:r>
            <w:r w:rsidR="00306AE7">
              <w:rPr>
                <w:rFonts w:ascii="Times New Roman" w:hAnsi="Times New Roman" w:cs="Times New Roman"/>
                <w:sz w:val="26"/>
                <w:szCs w:val="26"/>
              </w:rPr>
              <w:t>i cheltuieli pe anul 2021 a   infl</w:t>
            </w:r>
            <w:r w:rsidR="00B63E82">
              <w:rPr>
                <w:rFonts w:ascii="Times New Roman" w:hAnsi="Times New Roman" w:cs="Times New Roman"/>
                <w:sz w:val="26"/>
                <w:szCs w:val="26"/>
              </w:rPr>
              <w:t>uenț</w:t>
            </w:r>
            <w:r w:rsidR="00306AE7">
              <w:rPr>
                <w:rFonts w:ascii="Times New Roman" w:hAnsi="Times New Roman" w:cs="Times New Roman"/>
                <w:sz w:val="26"/>
                <w:szCs w:val="26"/>
              </w:rPr>
              <w:t xml:space="preserve">elor </w:t>
            </w:r>
            <w:r w:rsidR="004D7014" w:rsidRPr="00710F5B">
              <w:rPr>
                <w:rFonts w:ascii="Times New Roman" w:hAnsi="Times New Roman" w:cs="Times New Roman"/>
                <w:sz w:val="26"/>
                <w:szCs w:val="26"/>
              </w:rPr>
              <w:t xml:space="preserve"> </w:t>
            </w:r>
            <w:r w:rsidR="00B63E82">
              <w:rPr>
                <w:rFonts w:ascii="Times New Roman" w:hAnsi="Times New Roman" w:cs="Times New Roman"/>
                <w:sz w:val="26"/>
                <w:szCs w:val="26"/>
              </w:rPr>
              <w:t>rezultate î</w:t>
            </w:r>
            <w:r w:rsidR="00306AE7">
              <w:rPr>
                <w:rFonts w:ascii="Times New Roman" w:hAnsi="Times New Roman" w:cs="Times New Roman"/>
                <w:sz w:val="26"/>
                <w:szCs w:val="26"/>
              </w:rPr>
              <w:t>n urma a</w:t>
            </w:r>
            <w:r w:rsidR="00B63E82">
              <w:rPr>
                <w:rFonts w:ascii="Times New Roman" w:hAnsi="Times New Roman" w:cs="Times New Roman"/>
                <w:sz w:val="26"/>
                <w:szCs w:val="26"/>
              </w:rPr>
              <w:t>plică</w:t>
            </w:r>
            <w:r w:rsidR="004D7014" w:rsidRPr="00710F5B">
              <w:rPr>
                <w:rFonts w:ascii="Times New Roman" w:hAnsi="Times New Roman" w:cs="Times New Roman"/>
                <w:sz w:val="26"/>
                <w:szCs w:val="26"/>
              </w:rPr>
              <w:t>r</w:t>
            </w:r>
            <w:r w:rsidR="00306AE7">
              <w:rPr>
                <w:rFonts w:ascii="Times New Roman" w:hAnsi="Times New Roman" w:cs="Times New Roman"/>
                <w:sz w:val="26"/>
                <w:szCs w:val="26"/>
              </w:rPr>
              <w:t>ii</w:t>
            </w:r>
            <w:r w:rsidR="004D7014" w:rsidRPr="00710F5B">
              <w:rPr>
                <w:rFonts w:ascii="Times New Roman" w:hAnsi="Times New Roman" w:cs="Times New Roman"/>
                <w:sz w:val="26"/>
                <w:szCs w:val="26"/>
              </w:rPr>
              <w:t xml:space="preserve"> prevederilor O.U.G. 109/2011 privind guvernanța corporativă, cu modificările și completările ulterioare, cu privire la drepturile aferente contractelor de mandat; </w:t>
            </w:r>
          </w:p>
          <w:p w:rsidR="005F2F32" w:rsidRPr="003336F1" w:rsidRDefault="00F634B1" w:rsidP="00E75A36">
            <w:pPr>
              <w:tabs>
                <w:tab w:val="left" w:pos="851"/>
              </w:tabs>
              <w:spacing w:after="0"/>
              <w:jc w:val="both"/>
              <w:rPr>
                <w:rFonts w:ascii="Times New Roman" w:hAnsi="Times New Roman" w:cs="Times New Roman"/>
                <w:sz w:val="26"/>
                <w:szCs w:val="26"/>
                <w:lang w:val="en-US"/>
              </w:rPr>
            </w:pPr>
            <w:r>
              <w:rPr>
                <w:rFonts w:ascii="Times New Roman" w:hAnsi="Times New Roman" w:cs="Times New Roman"/>
                <w:sz w:val="26"/>
                <w:szCs w:val="26"/>
              </w:rPr>
              <w:t>-</w:t>
            </w:r>
            <w:r w:rsidR="005F2F32">
              <w:rPr>
                <w:rFonts w:ascii="Times New Roman" w:hAnsi="Times New Roman" w:cs="Times New Roman"/>
                <w:sz w:val="26"/>
                <w:szCs w:val="26"/>
              </w:rPr>
              <w:t xml:space="preserve"> </w:t>
            </w:r>
            <w:r w:rsidR="001F342F">
              <w:rPr>
                <w:rFonts w:ascii="Times New Roman" w:hAnsi="Times New Roman" w:cs="Times New Roman"/>
                <w:sz w:val="26"/>
                <w:szCs w:val="26"/>
              </w:rPr>
              <w:t>Societatea Națională</w:t>
            </w:r>
            <w:r w:rsidR="006B67AB" w:rsidRPr="003336F1">
              <w:rPr>
                <w:rFonts w:ascii="Times New Roman" w:hAnsi="Times New Roman" w:cs="Times New Roman"/>
                <w:sz w:val="26"/>
                <w:szCs w:val="26"/>
              </w:rPr>
              <w:t xml:space="preserve"> de Transp</w:t>
            </w:r>
            <w:r w:rsidR="003336F1">
              <w:rPr>
                <w:rFonts w:ascii="Times New Roman" w:hAnsi="Times New Roman" w:cs="Times New Roman"/>
                <w:sz w:val="26"/>
                <w:szCs w:val="26"/>
              </w:rPr>
              <w:t>ort Feroviar de Marfă “CFR MARFĂ</w:t>
            </w:r>
            <w:r w:rsidR="006B67AB" w:rsidRPr="003336F1">
              <w:rPr>
                <w:rFonts w:ascii="Times New Roman" w:hAnsi="Times New Roman" w:cs="Times New Roman"/>
                <w:sz w:val="26"/>
                <w:szCs w:val="26"/>
              </w:rPr>
              <w:t xml:space="preserve">” </w:t>
            </w:r>
            <w:r w:rsidR="003336F1">
              <w:rPr>
                <w:rFonts w:ascii="Times New Roman" w:hAnsi="Times New Roman" w:cs="Times New Roman"/>
                <w:sz w:val="26"/>
                <w:szCs w:val="26"/>
              </w:rPr>
              <w:t>-</w:t>
            </w:r>
            <w:r w:rsidR="006B67AB" w:rsidRPr="003336F1">
              <w:rPr>
                <w:rFonts w:ascii="Times New Roman" w:hAnsi="Times New Roman" w:cs="Times New Roman"/>
                <w:sz w:val="26"/>
                <w:szCs w:val="26"/>
              </w:rPr>
              <w:t xml:space="preserve"> S.A.</w:t>
            </w:r>
            <w:r w:rsidR="006B67AB" w:rsidRPr="00053D61">
              <w:rPr>
                <w:rFonts w:ascii="Times New Roman" w:hAnsi="Times New Roman" w:cs="Times New Roman"/>
                <w:b/>
                <w:sz w:val="26"/>
                <w:szCs w:val="26"/>
              </w:rPr>
              <w:t xml:space="preserve"> </w:t>
            </w:r>
            <w:r w:rsidR="00D0590B">
              <w:rPr>
                <w:rFonts w:ascii="Times New Roman" w:hAnsi="Times New Roman" w:cs="Times New Roman"/>
                <w:sz w:val="26"/>
                <w:szCs w:val="26"/>
              </w:rPr>
              <w:t xml:space="preserve"> a î</w:t>
            </w:r>
            <w:r w:rsidR="00517225">
              <w:rPr>
                <w:rFonts w:ascii="Times New Roman" w:hAnsi="Times New Roman" w:cs="Times New Roman"/>
                <w:sz w:val="26"/>
                <w:szCs w:val="26"/>
              </w:rPr>
              <w:t xml:space="preserve">nregistrat plați restante </w:t>
            </w:r>
            <w:r w:rsidR="006B67AB">
              <w:rPr>
                <w:rFonts w:ascii="Times New Roman" w:hAnsi="Times New Roman" w:cs="Times New Roman"/>
                <w:sz w:val="26"/>
                <w:szCs w:val="26"/>
              </w:rPr>
              <w:t xml:space="preserve">în valoare de 3.947.373 mii lei </w:t>
            </w:r>
            <w:r w:rsidR="005F2F32">
              <w:rPr>
                <w:rFonts w:ascii="Times New Roman" w:hAnsi="Times New Roman" w:cs="Times New Roman"/>
                <w:sz w:val="26"/>
                <w:szCs w:val="26"/>
              </w:rPr>
              <w:t>la 31.12.2020 iar pentru anul 2021,</w:t>
            </w:r>
            <w:r w:rsidR="003336F1">
              <w:rPr>
                <w:rFonts w:ascii="Times New Roman" w:hAnsi="Times New Roman" w:cs="Times New Roman"/>
                <w:sz w:val="26"/>
                <w:szCs w:val="26"/>
              </w:rPr>
              <w:t xml:space="preserve"> estimează</w:t>
            </w:r>
            <w:r w:rsidR="006B67AB">
              <w:rPr>
                <w:rFonts w:ascii="Times New Roman" w:hAnsi="Times New Roman" w:cs="Times New Roman"/>
                <w:sz w:val="26"/>
                <w:szCs w:val="26"/>
              </w:rPr>
              <w:t xml:space="preserve"> reducerea </w:t>
            </w:r>
            <w:r w:rsidR="005F2F32">
              <w:rPr>
                <w:rFonts w:ascii="Times New Roman" w:hAnsi="Times New Roman" w:cs="Times New Roman"/>
                <w:sz w:val="26"/>
                <w:szCs w:val="26"/>
              </w:rPr>
              <w:t>acestora cu suma de 2.497.361 mii lei (cu 63,27%)</w:t>
            </w:r>
            <w:r w:rsidR="003336F1">
              <w:rPr>
                <w:rFonts w:ascii="Times New Roman" w:hAnsi="Times New Roman" w:cs="Times New Roman"/>
                <w:sz w:val="26"/>
                <w:szCs w:val="26"/>
                <w:lang w:val="en-US"/>
              </w:rPr>
              <w:t>.</w:t>
            </w:r>
          </w:p>
          <w:p w:rsidR="00261905" w:rsidRPr="003336F1" w:rsidRDefault="005F2F32" w:rsidP="00E75A36">
            <w:pPr>
              <w:tabs>
                <w:tab w:val="left" w:pos="851"/>
              </w:tabs>
              <w:spacing w:after="0"/>
              <w:jc w:val="both"/>
              <w:rPr>
                <w:rFonts w:ascii="Times New Roman" w:hAnsi="Times New Roman" w:cs="Times New Roman"/>
                <w:sz w:val="26"/>
                <w:szCs w:val="26"/>
                <w:lang w:val="en-US"/>
              </w:rPr>
            </w:pPr>
            <w:r>
              <w:rPr>
                <w:rFonts w:ascii="Times New Roman" w:hAnsi="Times New Roman" w:cs="Times New Roman"/>
                <w:sz w:val="26"/>
                <w:szCs w:val="26"/>
              </w:rPr>
              <w:t xml:space="preserve">În anul 2021, în cadrul procedurii de concordat preventiv, </w:t>
            </w:r>
            <w:r w:rsidR="00400AE6">
              <w:rPr>
                <w:rFonts w:ascii="Times New Roman" w:hAnsi="Times New Roman" w:cs="Times New Roman"/>
                <w:sz w:val="26"/>
                <w:szCs w:val="26"/>
              </w:rPr>
              <w:t>a fost estimat,</w:t>
            </w:r>
            <w:r w:rsidR="00BF283D">
              <w:rPr>
                <w:rFonts w:ascii="Times New Roman" w:hAnsi="Times New Roman" w:cs="Times New Roman"/>
                <w:sz w:val="26"/>
                <w:szCs w:val="26"/>
              </w:rPr>
              <w:t xml:space="preserve"> recuperarea datoriei restant</w:t>
            </w:r>
            <w:r>
              <w:rPr>
                <w:rFonts w:ascii="Times New Roman" w:hAnsi="Times New Roman" w:cs="Times New Roman"/>
                <w:sz w:val="26"/>
                <w:szCs w:val="26"/>
              </w:rPr>
              <w:t>e</w:t>
            </w:r>
            <w:r w:rsidR="00400AE6">
              <w:rPr>
                <w:rFonts w:ascii="Times New Roman" w:hAnsi="Times New Roman" w:cs="Times New Roman"/>
                <w:sz w:val="26"/>
                <w:szCs w:val="26"/>
              </w:rPr>
              <w:t>, care reprezintă</w:t>
            </w:r>
            <w:r>
              <w:rPr>
                <w:rFonts w:ascii="Times New Roman" w:hAnsi="Times New Roman" w:cs="Times New Roman"/>
                <w:sz w:val="26"/>
                <w:szCs w:val="26"/>
              </w:rPr>
              <w:t xml:space="preserve"> ajutor de stat</w:t>
            </w:r>
            <w:r w:rsidR="00400AE6">
              <w:rPr>
                <w:rFonts w:ascii="Times New Roman" w:hAnsi="Times New Roman" w:cs="Times New Roman"/>
                <w:sz w:val="26"/>
                <w:szCs w:val="26"/>
              </w:rPr>
              <w:t xml:space="preserve">, </w:t>
            </w:r>
            <w:r>
              <w:rPr>
                <w:rFonts w:ascii="Times New Roman" w:hAnsi="Times New Roman" w:cs="Times New Roman"/>
                <w:sz w:val="26"/>
                <w:szCs w:val="26"/>
              </w:rPr>
              <w:t xml:space="preserve"> urmând ca până la î</w:t>
            </w:r>
            <w:r w:rsidR="00400AE6">
              <w:rPr>
                <w:rFonts w:ascii="Times New Roman" w:hAnsi="Times New Roman" w:cs="Times New Roman"/>
                <w:sz w:val="26"/>
                <w:szCs w:val="26"/>
              </w:rPr>
              <w:t>nchiderea acestei proceduri î</w:t>
            </w:r>
            <w:r>
              <w:rPr>
                <w:rFonts w:ascii="Times New Roman" w:hAnsi="Times New Roman" w:cs="Times New Roman"/>
                <w:sz w:val="26"/>
                <w:szCs w:val="26"/>
              </w:rPr>
              <w:t xml:space="preserve">n luna martie 2022, </w:t>
            </w:r>
            <w:r w:rsidR="00400AE6">
              <w:rPr>
                <w:rFonts w:ascii="Times New Roman" w:hAnsi="Times New Roman" w:cs="Times New Roman"/>
                <w:sz w:val="26"/>
                <w:szCs w:val="26"/>
              </w:rPr>
              <w:t>sa fie recuperat întreg ajutorul de stat.</w:t>
            </w:r>
            <w:r w:rsidR="003336F1">
              <w:rPr>
                <w:rFonts w:ascii="Times New Roman" w:hAnsi="Times New Roman" w:cs="Times New Roman"/>
                <w:sz w:val="26"/>
                <w:szCs w:val="26"/>
              </w:rPr>
              <w:t xml:space="preserve"> În vederea realiză</w:t>
            </w:r>
            <w:r w:rsidR="00400AE6">
              <w:rPr>
                <w:rFonts w:ascii="Times New Roman" w:hAnsi="Times New Roman" w:cs="Times New Roman"/>
                <w:sz w:val="26"/>
                <w:szCs w:val="26"/>
              </w:rPr>
              <w:t>r</w:t>
            </w:r>
            <w:r w:rsidR="003336F1">
              <w:rPr>
                <w:rFonts w:ascii="Times New Roman" w:hAnsi="Times New Roman" w:cs="Times New Roman"/>
                <w:sz w:val="26"/>
                <w:szCs w:val="26"/>
              </w:rPr>
              <w:t>ii acestui lucru, este necesar</w:t>
            </w:r>
            <w:r w:rsidR="003336F1">
              <w:rPr>
                <w:rFonts w:ascii="Times New Roman" w:hAnsi="Times New Roman" w:cs="Times New Roman"/>
                <w:sz w:val="26"/>
                <w:szCs w:val="26"/>
                <w:lang w:val="en-US"/>
              </w:rPr>
              <w:t>:</w:t>
            </w:r>
          </w:p>
          <w:p w:rsidR="003336F1" w:rsidRDefault="003336F1" w:rsidP="003336F1">
            <w:pPr>
              <w:pStyle w:val="ListParagraph"/>
              <w:numPr>
                <w:ilvl w:val="0"/>
                <w:numId w:val="20"/>
              </w:numPr>
              <w:tabs>
                <w:tab w:val="left" w:pos="851"/>
              </w:tabs>
              <w:spacing w:after="0"/>
              <w:jc w:val="both"/>
              <w:rPr>
                <w:rFonts w:ascii="Times New Roman" w:hAnsi="Times New Roman" w:cs="Times New Roman"/>
                <w:sz w:val="26"/>
                <w:szCs w:val="26"/>
              </w:rPr>
            </w:pPr>
            <w:r w:rsidRPr="003336F1">
              <w:rPr>
                <w:rFonts w:ascii="Times New Roman" w:hAnsi="Times New Roman" w:cs="Times New Roman"/>
                <w:sz w:val="26"/>
                <w:szCs w:val="26"/>
              </w:rPr>
              <w:t>aprobarea mecanismului de plată alternativă  prin darea î</w:t>
            </w:r>
            <w:r w:rsidR="00400AE6" w:rsidRPr="003336F1">
              <w:rPr>
                <w:rFonts w:ascii="Times New Roman" w:hAnsi="Times New Roman" w:cs="Times New Roman"/>
                <w:sz w:val="26"/>
                <w:szCs w:val="26"/>
              </w:rPr>
              <w:t>n plat</w:t>
            </w:r>
            <w:r w:rsidRPr="003336F1">
              <w:rPr>
                <w:rFonts w:ascii="Times New Roman" w:hAnsi="Times New Roman" w:cs="Times New Roman"/>
                <w:sz w:val="26"/>
                <w:szCs w:val="26"/>
              </w:rPr>
              <w:t>ă, î</w:t>
            </w:r>
            <w:r w:rsidR="00400AE6" w:rsidRPr="003336F1">
              <w:rPr>
                <w:rFonts w:ascii="Times New Roman" w:hAnsi="Times New Roman" w:cs="Times New Roman"/>
                <w:sz w:val="26"/>
                <w:szCs w:val="26"/>
              </w:rPr>
              <w:t xml:space="preserve">n vederea </w:t>
            </w:r>
          </w:p>
          <w:p w:rsidR="00400AE6" w:rsidRPr="003336F1" w:rsidRDefault="00400AE6" w:rsidP="003336F1">
            <w:pPr>
              <w:tabs>
                <w:tab w:val="left" w:pos="851"/>
              </w:tabs>
              <w:spacing w:after="0"/>
              <w:jc w:val="both"/>
              <w:rPr>
                <w:rFonts w:ascii="Times New Roman" w:hAnsi="Times New Roman" w:cs="Times New Roman"/>
                <w:sz w:val="26"/>
                <w:szCs w:val="26"/>
              </w:rPr>
            </w:pPr>
            <w:r w:rsidRPr="003336F1">
              <w:rPr>
                <w:rFonts w:ascii="Times New Roman" w:hAnsi="Times New Roman" w:cs="Times New Roman"/>
                <w:sz w:val="26"/>
                <w:szCs w:val="26"/>
              </w:rPr>
              <w:t>st</w:t>
            </w:r>
            <w:r w:rsidR="003336F1" w:rsidRPr="003336F1">
              <w:rPr>
                <w:rFonts w:ascii="Times New Roman" w:hAnsi="Times New Roman" w:cs="Times New Roman"/>
                <w:sz w:val="26"/>
                <w:szCs w:val="26"/>
              </w:rPr>
              <w:t>ingerii ajutorului de stat de că</w:t>
            </w:r>
            <w:r w:rsidR="00BF283D">
              <w:rPr>
                <w:rFonts w:ascii="Times New Roman" w:hAnsi="Times New Roman" w:cs="Times New Roman"/>
                <w:sz w:val="26"/>
                <w:szCs w:val="26"/>
              </w:rPr>
              <w:t>tre Comisia Europeană</w:t>
            </w:r>
            <w:r w:rsidR="003336F1" w:rsidRPr="003336F1">
              <w:rPr>
                <w:rFonts w:ascii="Times New Roman" w:hAnsi="Times New Roman" w:cs="Times New Roman"/>
                <w:sz w:val="26"/>
                <w:szCs w:val="26"/>
                <w:lang w:val="en-US"/>
              </w:rPr>
              <w:t>;</w:t>
            </w:r>
          </w:p>
          <w:p w:rsidR="003336F1" w:rsidRDefault="003336F1" w:rsidP="003336F1">
            <w:pPr>
              <w:pStyle w:val="ListParagraph"/>
              <w:numPr>
                <w:ilvl w:val="0"/>
                <w:numId w:val="20"/>
              </w:numPr>
              <w:tabs>
                <w:tab w:val="left" w:pos="851"/>
              </w:tabs>
              <w:spacing w:after="0"/>
              <w:jc w:val="both"/>
              <w:rPr>
                <w:rFonts w:ascii="Times New Roman" w:hAnsi="Times New Roman" w:cs="Times New Roman"/>
                <w:sz w:val="26"/>
                <w:szCs w:val="26"/>
              </w:rPr>
            </w:pPr>
            <w:r w:rsidRPr="003336F1">
              <w:rPr>
                <w:rFonts w:ascii="Times New Roman" w:hAnsi="Times New Roman" w:cs="Times New Roman"/>
                <w:sz w:val="26"/>
                <w:szCs w:val="26"/>
              </w:rPr>
              <w:t>emiterea Ordonanței de Urgență privind modalitatea alternativă</w:t>
            </w:r>
            <w:r w:rsidR="00400AE6" w:rsidRPr="003336F1">
              <w:rPr>
                <w:rFonts w:ascii="Times New Roman" w:hAnsi="Times New Roman" w:cs="Times New Roman"/>
                <w:sz w:val="26"/>
                <w:szCs w:val="26"/>
              </w:rPr>
              <w:t xml:space="preserve"> de </w:t>
            </w:r>
            <w:r w:rsidRPr="003336F1">
              <w:rPr>
                <w:rFonts w:ascii="Times New Roman" w:hAnsi="Times New Roman" w:cs="Times New Roman"/>
                <w:sz w:val="26"/>
                <w:szCs w:val="26"/>
              </w:rPr>
              <w:t xml:space="preserve">stingere a </w:t>
            </w:r>
          </w:p>
          <w:p w:rsidR="00400AE6" w:rsidRPr="003336F1" w:rsidRDefault="003336F1" w:rsidP="003336F1">
            <w:pPr>
              <w:tabs>
                <w:tab w:val="left" w:pos="851"/>
              </w:tabs>
              <w:spacing w:after="0"/>
              <w:jc w:val="both"/>
              <w:rPr>
                <w:rFonts w:ascii="Times New Roman" w:hAnsi="Times New Roman" w:cs="Times New Roman"/>
                <w:sz w:val="26"/>
                <w:szCs w:val="26"/>
              </w:rPr>
            </w:pPr>
            <w:r w:rsidRPr="003336F1">
              <w:rPr>
                <w:rFonts w:ascii="Times New Roman" w:hAnsi="Times New Roman" w:cs="Times New Roman"/>
                <w:sz w:val="26"/>
                <w:szCs w:val="26"/>
              </w:rPr>
              <w:t>datoriei prin darea în plată</w:t>
            </w:r>
            <w:r w:rsidR="00400AE6" w:rsidRPr="003336F1">
              <w:rPr>
                <w:rFonts w:ascii="Times New Roman" w:hAnsi="Times New Roman" w:cs="Times New Roman"/>
                <w:sz w:val="26"/>
                <w:szCs w:val="26"/>
              </w:rPr>
              <w:t xml:space="preserve"> a unor bunuri</w:t>
            </w:r>
            <w:r w:rsidRPr="003336F1">
              <w:rPr>
                <w:rFonts w:ascii="Times New Roman" w:hAnsi="Times New Roman" w:cs="Times New Roman"/>
                <w:sz w:val="26"/>
                <w:szCs w:val="26"/>
              </w:rPr>
              <w:t xml:space="preserve"> mobile și</w:t>
            </w:r>
            <w:r w:rsidR="00400AE6" w:rsidRPr="003336F1">
              <w:rPr>
                <w:rFonts w:ascii="Times New Roman" w:hAnsi="Times New Roman" w:cs="Times New Roman"/>
                <w:sz w:val="26"/>
                <w:szCs w:val="26"/>
              </w:rPr>
              <w:t xml:space="preserve"> imobile</w:t>
            </w:r>
            <w:r w:rsidRPr="003336F1">
              <w:rPr>
                <w:rFonts w:ascii="Times New Roman" w:hAnsi="Times New Roman" w:cs="Times New Roman"/>
                <w:sz w:val="26"/>
                <w:szCs w:val="26"/>
              </w:rPr>
              <w:t>;</w:t>
            </w:r>
          </w:p>
          <w:p w:rsidR="003336F1" w:rsidRPr="003336F1" w:rsidRDefault="003336F1" w:rsidP="003336F1">
            <w:pPr>
              <w:pStyle w:val="ListParagraph"/>
              <w:numPr>
                <w:ilvl w:val="0"/>
                <w:numId w:val="20"/>
              </w:numPr>
              <w:tabs>
                <w:tab w:val="left" w:pos="851"/>
              </w:tabs>
              <w:spacing w:after="0"/>
              <w:jc w:val="both"/>
              <w:rPr>
                <w:rFonts w:ascii="Times New Roman" w:hAnsi="Times New Roman" w:cs="Times New Roman"/>
                <w:bCs/>
                <w:sz w:val="26"/>
                <w:szCs w:val="26"/>
              </w:rPr>
            </w:pPr>
            <w:r w:rsidRPr="003336F1">
              <w:rPr>
                <w:rFonts w:ascii="Times New Roman" w:hAnsi="Times New Roman" w:cs="Times New Roman"/>
                <w:sz w:val="26"/>
                <w:szCs w:val="26"/>
              </w:rPr>
              <w:t>vânzarea de către executorul judecă</w:t>
            </w:r>
            <w:r w:rsidR="00400AE6" w:rsidRPr="003336F1">
              <w:rPr>
                <w:rFonts w:ascii="Times New Roman" w:hAnsi="Times New Roman" w:cs="Times New Roman"/>
                <w:sz w:val="26"/>
                <w:szCs w:val="26"/>
              </w:rPr>
              <w:t xml:space="preserve">toresc a tuturor vagoanelor care fac obiectul </w:t>
            </w:r>
          </w:p>
          <w:p w:rsidR="00400AE6" w:rsidRPr="003336F1" w:rsidRDefault="00400AE6" w:rsidP="003336F1">
            <w:pPr>
              <w:tabs>
                <w:tab w:val="left" w:pos="851"/>
              </w:tabs>
              <w:spacing w:after="0"/>
              <w:jc w:val="both"/>
              <w:rPr>
                <w:rFonts w:ascii="Times New Roman" w:hAnsi="Times New Roman" w:cs="Times New Roman"/>
                <w:bCs/>
                <w:sz w:val="26"/>
                <w:szCs w:val="26"/>
              </w:rPr>
            </w:pPr>
            <w:r w:rsidRPr="003336F1">
              <w:rPr>
                <w:rFonts w:ascii="Times New Roman" w:hAnsi="Times New Roman" w:cs="Times New Roman"/>
                <w:sz w:val="26"/>
                <w:szCs w:val="26"/>
              </w:rPr>
              <w:t>dosarului de executare nr.194/2018.</w:t>
            </w:r>
          </w:p>
          <w:p w:rsidR="00D0590B" w:rsidRDefault="00D0590B" w:rsidP="00EC0813">
            <w:pPr>
              <w:tabs>
                <w:tab w:val="left" w:pos="851"/>
              </w:tabs>
              <w:spacing w:after="0"/>
              <w:jc w:val="both"/>
              <w:rPr>
                <w:rFonts w:ascii="Times New Roman" w:hAnsi="Times New Roman" w:cs="Times New Roman"/>
                <w:sz w:val="26"/>
                <w:szCs w:val="26"/>
                <w:lang w:val="en-US"/>
              </w:rPr>
            </w:pPr>
            <w:r>
              <w:rPr>
                <w:rFonts w:ascii="Times New Roman" w:hAnsi="Times New Roman" w:cs="Times New Roman"/>
                <w:bCs/>
                <w:sz w:val="26"/>
                <w:szCs w:val="26"/>
              </w:rPr>
              <w:t xml:space="preserve"> </w:t>
            </w:r>
            <w:r w:rsidR="00A51ED6" w:rsidRPr="00D0590B">
              <w:rPr>
                <w:rFonts w:ascii="Times New Roman" w:hAnsi="Times New Roman" w:cs="Times New Roman"/>
                <w:bCs/>
                <w:sz w:val="26"/>
                <w:szCs w:val="26"/>
              </w:rPr>
              <w:t>-</w:t>
            </w:r>
            <w:r w:rsidR="00C7254A" w:rsidRPr="00D0590B">
              <w:rPr>
                <w:rFonts w:ascii="Times New Roman" w:hAnsi="Times New Roman" w:cs="Times New Roman"/>
                <w:bCs/>
                <w:sz w:val="26"/>
                <w:szCs w:val="26"/>
              </w:rPr>
              <w:t>pentru anul 202</w:t>
            </w:r>
            <w:r w:rsidR="00A51ED6" w:rsidRPr="00D0590B">
              <w:rPr>
                <w:rFonts w:ascii="Times New Roman" w:hAnsi="Times New Roman" w:cs="Times New Roman"/>
                <w:bCs/>
                <w:sz w:val="26"/>
                <w:szCs w:val="26"/>
              </w:rPr>
              <w:t>1</w:t>
            </w:r>
            <w:r w:rsidR="00C7254A" w:rsidRPr="00D0590B">
              <w:rPr>
                <w:rFonts w:ascii="Times New Roman" w:hAnsi="Times New Roman" w:cs="Times New Roman"/>
                <w:bCs/>
                <w:sz w:val="26"/>
                <w:szCs w:val="26"/>
              </w:rPr>
              <w:t xml:space="preserve">, </w:t>
            </w:r>
            <w:r w:rsidR="00400AE6" w:rsidRPr="003336F1">
              <w:rPr>
                <w:rFonts w:ascii="Times New Roman" w:hAnsi="Times New Roman" w:cs="Times New Roman"/>
                <w:sz w:val="26"/>
                <w:szCs w:val="26"/>
              </w:rPr>
              <w:t xml:space="preserve">Societatea </w:t>
            </w:r>
            <w:r w:rsidR="001F342F">
              <w:rPr>
                <w:rFonts w:ascii="Times New Roman" w:hAnsi="Times New Roman" w:cs="Times New Roman"/>
                <w:sz w:val="26"/>
                <w:szCs w:val="26"/>
              </w:rPr>
              <w:t>Națională</w:t>
            </w:r>
            <w:r w:rsidR="00400AE6" w:rsidRPr="003336F1">
              <w:rPr>
                <w:rFonts w:ascii="Times New Roman" w:hAnsi="Times New Roman" w:cs="Times New Roman"/>
                <w:sz w:val="26"/>
                <w:szCs w:val="26"/>
              </w:rPr>
              <w:t xml:space="preserve"> de Transp</w:t>
            </w:r>
            <w:r w:rsidR="003336F1">
              <w:rPr>
                <w:rFonts w:ascii="Times New Roman" w:hAnsi="Times New Roman" w:cs="Times New Roman"/>
                <w:sz w:val="26"/>
                <w:szCs w:val="26"/>
              </w:rPr>
              <w:t>ort Feroviar de Marfă “CFR MARFĂ</w:t>
            </w:r>
            <w:r w:rsidR="00400AE6" w:rsidRPr="003336F1">
              <w:rPr>
                <w:rFonts w:ascii="Times New Roman" w:hAnsi="Times New Roman" w:cs="Times New Roman"/>
                <w:sz w:val="26"/>
                <w:szCs w:val="26"/>
              </w:rPr>
              <w:t xml:space="preserve">” </w:t>
            </w:r>
            <w:r w:rsidR="003336F1">
              <w:rPr>
                <w:rFonts w:ascii="Times New Roman" w:hAnsi="Times New Roman" w:cs="Times New Roman"/>
                <w:sz w:val="26"/>
                <w:szCs w:val="26"/>
              </w:rPr>
              <w:t>-</w:t>
            </w:r>
            <w:r w:rsidR="00400AE6" w:rsidRPr="003336F1">
              <w:rPr>
                <w:rFonts w:ascii="Times New Roman" w:hAnsi="Times New Roman" w:cs="Times New Roman"/>
                <w:sz w:val="26"/>
                <w:szCs w:val="26"/>
              </w:rPr>
              <w:t xml:space="preserve"> S.A.  </w:t>
            </w:r>
            <w:r w:rsidRPr="003336F1">
              <w:rPr>
                <w:rFonts w:ascii="Times New Roman" w:hAnsi="Times New Roman" w:cs="Times New Roman"/>
                <w:color w:val="000000"/>
                <w:sz w:val="26"/>
                <w:szCs w:val="26"/>
              </w:rPr>
              <w:t xml:space="preserve"> a programat, în proiectul B</w:t>
            </w:r>
            <w:r w:rsidR="00B63E82" w:rsidRPr="003336F1">
              <w:rPr>
                <w:rFonts w:ascii="Times New Roman" w:hAnsi="Times New Roman" w:cs="Times New Roman"/>
                <w:color w:val="000000"/>
                <w:sz w:val="26"/>
                <w:szCs w:val="26"/>
              </w:rPr>
              <w:t>ugetului de venituri ș</w:t>
            </w:r>
            <w:r w:rsidRPr="003336F1">
              <w:rPr>
                <w:rFonts w:ascii="Times New Roman" w:hAnsi="Times New Roman" w:cs="Times New Roman"/>
                <w:color w:val="000000"/>
                <w:sz w:val="26"/>
                <w:szCs w:val="26"/>
              </w:rPr>
              <w:t>i cheltuieli  pe anul</w:t>
            </w:r>
            <w:r w:rsidRPr="00D0590B">
              <w:rPr>
                <w:rFonts w:ascii="Times New Roman" w:hAnsi="Times New Roman" w:cs="Times New Roman"/>
                <w:color w:val="000000"/>
                <w:sz w:val="26"/>
                <w:szCs w:val="26"/>
              </w:rPr>
              <w:t xml:space="preserve"> 2021</w:t>
            </w:r>
            <w:r>
              <w:rPr>
                <w:rFonts w:ascii="Times New Roman" w:hAnsi="Times New Roman" w:cs="Times New Roman"/>
                <w:color w:val="000000"/>
                <w:sz w:val="26"/>
                <w:szCs w:val="26"/>
              </w:rPr>
              <w:t>,</w:t>
            </w:r>
            <w:r w:rsidR="00400AE6">
              <w:rPr>
                <w:rFonts w:ascii="Times New Roman" w:hAnsi="Times New Roman" w:cs="Times New Roman"/>
                <w:color w:val="000000"/>
                <w:sz w:val="26"/>
                <w:szCs w:val="26"/>
              </w:rPr>
              <w:t xml:space="preserve"> un rezultat brut pozitiv, în valoare de 33.040 mii lei</w:t>
            </w:r>
            <w:r w:rsidR="00BF283D">
              <w:rPr>
                <w:rFonts w:ascii="Times New Roman" w:hAnsi="Times New Roman" w:cs="Times New Roman"/>
                <w:color w:val="000000"/>
                <w:sz w:val="26"/>
                <w:szCs w:val="26"/>
              </w:rPr>
              <w:t>, urmare a majorării veniturilor d</w:t>
            </w:r>
            <w:r w:rsidR="00012B56">
              <w:rPr>
                <w:rFonts w:ascii="Times New Roman" w:hAnsi="Times New Roman" w:cs="Times New Roman"/>
                <w:color w:val="000000"/>
                <w:sz w:val="26"/>
                <w:szCs w:val="26"/>
              </w:rPr>
              <w:t>in vânzarea activelor corporale</w:t>
            </w:r>
            <w:r w:rsidR="00BF283D">
              <w:rPr>
                <w:rFonts w:ascii="Times New Roman" w:hAnsi="Times New Roman" w:cs="Times New Roman"/>
                <w:color w:val="000000"/>
                <w:sz w:val="26"/>
                <w:szCs w:val="26"/>
              </w:rPr>
              <w:t xml:space="preserve"> cu 335.546 mii lei, a reducerii cheltuielilor cu amortizarea</w:t>
            </w:r>
            <w:r w:rsidR="00FD5199">
              <w:rPr>
                <w:rFonts w:ascii="Times New Roman" w:hAnsi="Times New Roman" w:cs="Times New Roman"/>
                <w:color w:val="000000"/>
                <w:sz w:val="26"/>
                <w:szCs w:val="26"/>
              </w:rPr>
              <w:t>,</w:t>
            </w:r>
            <w:r w:rsidR="00BF283D">
              <w:rPr>
                <w:rFonts w:ascii="Times New Roman" w:hAnsi="Times New Roman" w:cs="Times New Roman"/>
                <w:color w:val="000000"/>
                <w:sz w:val="26"/>
                <w:szCs w:val="26"/>
              </w:rPr>
              <w:t xml:space="preserve"> de la 275.436 mii lei ( anul 2020) la 248.737 mii lei (anul 2021)</w:t>
            </w:r>
            <w:r w:rsidR="00FD5199">
              <w:rPr>
                <w:rFonts w:ascii="Times New Roman" w:hAnsi="Times New Roman" w:cs="Times New Roman"/>
                <w:color w:val="000000"/>
                <w:sz w:val="26"/>
                <w:szCs w:val="26"/>
              </w:rPr>
              <w:t xml:space="preserve"> cu 9,69%</w:t>
            </w:r>
            <w:r w:rsidR="00BF283D">
              <w:rPr>
                <w:rFonts w:ascii="Times New Roman" w:hAnsi="Times New Roman" w:cs="Times New Roman"/>
                <w:color w:val="000000"/>
                <w:sz w:val="26"/>
                <w:szCs w:val="26"/>
              </w:rPr>
              <w:t xml:space="preserve"> și reducerea cheltuielilor de natură salarială de la 283.241 mii lei (anul 2020) la 242.259 mii lei (anul 2021) cu 14,47%</w:t>
            </w:r>
            <w:r w:rsidR="00012B56">
              <w:rPr>
                <w:rFonts w:ascii="Times New Roman" w:hAnsi="Times New Roman" w:cs="Times New Roman"/>
                <w:color w:val="000000"/>
                <w:sz w:val="26"/>
                <w:szCs w:val="26"/>
              </w:rPr>
              <w:t>, urmare a reducerii num</w:t>
            </w:r>
            <w:r w:rsidR="00836C8F">
              <w:rPr>
                <w:rFonts w:ascii="Times New Roman" w:hAnsi="Times New Roman" w:cs="Times New Roman"/>
                <w:color w:val="000000"/>
                <w:sz w:val="26"/>
                <w:szCs w:val="26"/>
              </w:rPr>
              <w:t>ă</w:t>
            </w:r>
            <w:bookmarkStart w:id="0" w:name="_GoBack"/>
            <w:bookmarkEnd w:id="0"/>
            <w:r w:rsidR="00012B56">
              <w:rPr>
                <w:rFonts w:ascii="Times New Roman" w:hAnsi="Times New Roman" w:cs="Times New Roman"/>
                <w:color w:val="000000"/>
                <w:sz w:val="26"/>
                <w:szCs w:val="26"/>
              </w:rPr>
              <w:t>rului de salariați cu 1.400.</w:t>
            </w:r>
          </w:p>
          <w:p w:rsidR="00306648" w:rsidRPr="00306648" w:rsidRDefault="00306648" w:rsidP="00306648">
            <w:pPr>
              <w:tabs>
                <w:tab w:val="left" w:pos="9720"/>
              </w:tabs>
              <w:spacing w:after="0"/>
              <w:jc w:val="both"/>
              <w:rPr>
                <w:rFonts w:ascii="Times New Roman" w:hAnsi="Times New Roman" w:cs="Times New Roman"/>
                <w:color w:val="000000"/>
                <w:sz w:val="26"/>
                <w:szCs w:val="26"/>
              </w:rPr>
            </w:pPr>
            <w:r w:rsidRPr="00306648">
              <w:rPr>
                <w:rFonts w:ascii="Times New Roman" w:hAnsi="Times New Roman" w:cs="Times New Roman"/>
                <w:sz w:val="26"/>
                <w:szCs w:val="26"/>
                <w:lang w:val="en-US"/>
              </w:rPr>
              <w:t>-</w:t>
            </w:r>
            <w:r w:rsidRPr="00306648">
              <w:rPr>
                <w:rFonts w:ascii="Times New Roman" w:hAnsi="Times New Roman" w:cs="Times New Roman"/>
                <w:color w:val="000000"/>
                <w:sz w:val="26"/>
                <w:szCs w:val="26"/>
              </w:rPr>
              <w:t xml:space="preserve"> sursele necesare finanțării investițiilor pentru anul 2021 </w:t>
            </w:r>
            <w:r w:rsidR="007E2CDA">
              <w:rPr>
                <w:rFonts w:ascii="Times New Roman" w:hAnsi="Times New Roman" w:cs="Times New Roman"/>
                <w:color w:val="000000"/>
                <w:sz w:val="26"/>
                <w:szCs w:val="26"/>
              </w:rPr>
              <w:t>au fost estimate</w:t>
            </w:r>
            <w:r w:rsidR="00CD0972">
              <w:rPr>
                <w:rFonts w:ascii="Times New Roman" w:hAnsi="Times New Roman" w:cs="Times New Roman"/>
                <w:color w:val="000000"/>
                <w:sz w:val="26"/>
                <w:szCs w:val="26"/>
              </w:rPr>
              <w:t xml:space="preserve"> </w:t>
            </w:r>
            <w:r w:rsidR="007E2CDA">
              <w:rPr>
                <w:rFonts w:ascii="Times New Roman" w:hAnsi="Times New Roman" w:cs="Times New Roman"/>
                <w:color w:val="000000"/>
                <w:sz w:val="26"/>
                <w:szCs w:val="26"/>
              </w:rPr>
              <w:t xml:space="preserve"> în scă</w:t>
            </w:r>
            <w:r w:rsidR="00CB57A5">
              <w:rPr>
                <w:rFonts w:ascii="Times New Roman" w:hAnsi="Times New Roman" w:cs="Times New Roman"/>
                <w:color w:val="000000"/>
                <w:sz w:val="26"/>
                <w:szCs w:val="26"/>
              </w:rPr>
              <w:t xml:space="preserve">dere cu </w:t>
            </w:r>
            <w:r w:rsidR="00CD0972">
              <w:rPr>
                <w:rFonts w:ascii="Times New Roman" w:hAnsi="Times New Roman" w:cs="Times New Roman"/>
                <w:color w:val="000000"/>
                <w:sz w:val="26"/>
                <w:szCs w:val="26"/>
              </w:rPr>
              <w:t>9,69</w:t>
            </w:r>
            <w:r w:rsidR="00CB57A5">
              <w:rPr>
                <w:rFonts w:ascii="Times New Roman" w:hAnsi="Times New Roman" w:cs="Times New Roman"/>
                <w:color w:val="000000"/>
                <w:sz w:val="26"/>
                <w:szCs w:val="26"/>
              </w:rPr>
              <w:t xml:space="preserve">% fata de cele realizate la 31.12.2020, </w:t>
            </w:r>
            <w:r w:rsidR="007E2CDA">
              <w:rPr>
                <w:rFonts w:ascii="Times New Roman" w:hAnsi="Times New Roman" w:cs="Times New Roman"/>
                <w:color w:val="000000"/>
                <w:sz w:val="26"/>
                <w:szCs w:val="26"/>
              </w:rPr>
              <w:t xml:space="preserve">de la </w:t>
            </w:r>
            <w:r w:rsidR="00CD0972">
              <w:rPr>
                <w:rFonts w:ascii="Times New Roman" w:hAnsi="Times New Roman" w:cs="Times New Roman"/>
                <w:color w:val="000000"/>
                <w:sz w:val="26"/>
                <w:szCs w:val="26"/>
              </w:rPr>
              <w:t>275.436</w:t>
            </w:r>
            <w:r w:rsidR="007E2CDA">
              <w:rPr>
                <w:rFonts w:ascii="Times New Roman" w:hAnsi="Times New Roman" w:cs="Times New Roman"/>
                <w:color w:val="000000"/>
                <w:sz w:val="26"/>
                <w:szCs w:val="26"/>
              </w:rPr>
              <w:t xml:space="preserve"> mii lei (anul 2020) la </w:t>
            </w:r>
            <w:r w:rsidR="00CD0972">
              <w:rPr>
                <w:rFonts w:ascii="Times New Roman" w:hAnsi="Times New Roman" w:cs="Times New Roman"/>
                <w:color w:val="000000"/>
                <w:sz w:val="26"/>
                <w:szCs w:val="26"/>
              </w:rPr>
              <w:t>248.737</w:t>
            </w:r>
            <w:r w:rsidR="007E2CDA">
              <w:rPr>
                <w:rFonts w:ascii="Times New Roman" w:hAnsi="Times New Roman" w:cs="Times New Roman"/>
                <w:color w:val="000000"/>
                <w:sz w:val="26"/>
                <w:szCs w:val="26"/>
              </w:rPr>
              <w:t xml:space="preserve"> mii lei, </w:t>
            </w:r>
            <w:r w:rsidR="003A460C">
              <w:rPr>
                <w:rFonts w:ascii="Times New Roman" w:hAnsi="Times New Roman" w:cs="Times New Roman"/>
                <w:color w:val="000000"/>
                <w:sz w:val="26"/>
                <w:szCs w:val="26"/>
              </w:rPr>
              <w:t>(anul 20210</w:t>
            </w:r>
            <w:r w:rsidRPr="00306648">
              <w:rPr>
                <w:rFonts w:ascii="Times New Roman" w:hAnsi="Times New Roman" w:cs="Times New Roman"/>
                <w:color w:val="000000"/>
                <w:sz w:val="26"/>
                <w:szCs w:val="26"/>
              </w:rPr>
              <w:t xml:space="preserve"> și vor fi asigurate din: </w:t>
            </w:r>
          </w:p>
          <w:p w:rsidR="00CD0972" w:rsidRDefault="00306648" w:rsidP="00306648">
            <w:pPr>
              <w:pStyle w:val="ListParagraph"/>
              <w:numPr>
                <w:ilvl w:val="0"/>
                <w:numId w:val="18"/>
              </w:numPr>
              <w:tabs>
                <w:tab w:val="left" w:pos="9720"/>
              </w:tabs>
              <w:spacing w:after="0"/>
              <w:jc w:val="both"/>
              <w:rPr>
                <w:rFonts w:ascii="Times New Roman" w:hAnsi="Times New Roman" w:cs="Times New Roman"/>
                <w:color w:val="000000"/>
                <w:sz w:val="26"/>
                <w:szCs w:val="26"/>
              </w:rPr>
            </w:pPr>
            <w:r w:rsidRPr="00306648">
              <w:rPr>
                <w:rFonts w:ascii="Times New Roman" w:hAnsi="Times New Roman" w:cs="Times New Roman"/>
                <w:color w:val="000000"/>
                <w:sz w:val="26"/>
                <w:szCs w:val="26"/>
              </w:rPr>
              <w:t xml:space="preserve">surse proprii </w:t>
            </w:r>
            <w:r w:rsidR="007E2CDA">
              <w:rPr>
                <w:rFonts w:ascii="Times New Roman" w:hAnsi="Times New Roman" w:cs="Times New Roman"/>
                <w:color w:val="000000"/>
                <w:sz w:val="26"/>
                <w:szCs w:val="26"/>
              </w:rPr>
              <w:t>–amortizare</w:t>
            </w:r>
            <w:r w:rsidR="00CD0972">
              <w:rPr>
                <w:rFonts w:ascii="Times New Roman" w:hAnsi="Times New Roman" w:cs="Times New Roman"/>
                <w:color w:val="000000"/>
                <w:sz w:val="26"/>
                <w:szCs w:val="26"/>
              </w:rPr>
              <w:t>.</w:t>
            </w:r>
          </w:p>
          <w:p w:rsidR="001A4407" w:rsidRPr="00306648" w:rsidRDefault="001A4407" w:rsidP="007E2CDA">
            <w:pPr>
              <w:tabs>
                <w:tab w:val="left" w:pos="360"/>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-cheltuielile </w:t>
            </w:r>
            <w:r w:rsidR="00CB57A5">
              <w:rPr>
                <w:rFonts w:ascii="Times New Roman" w:hAnsi="Times New Roman" w:cs="Times New Roman"/>
                <w:color w:val="000000"/>
                <w:sz w:val="26"/>
                <w:szCs w:val="26"/>
              </w:rPr>
              <w:t xml:space="preserve">pentru </w:t>
            </w:r>
            <w:proofErr w:type="spellStart"/>
            <w:r w:rsidR="00CB57A5">
              <w:rPr>
                <w:rFonts w:ascii="Times New Roman" w:hAnsi="Times New Roman" w:cs="Times New Roman"/>
                <w:color w:val="000000"/>
                <w:sz w:val="26"/>
                <w:szCs w:val="26"/>
              </w:rPr>
              <w:t>investitii</w:t>
            </w:r>
            <w:proofErr w:type="spellEnd"/>
            <w:r w:rsidR="00CB57A5">
              <w:rPr>
                <w:rFonts w:ascii="Times New Roman" w:hAnsi="Times New Roman" w:cs="Times New Roman"/>
                <w:color w:val="000000"/>
                <w:sz w:val="26"/>
                <w:szCs w:val="26"/>
              </w:rPr>
              <w:t xml:space="preserve"> esti</w:t>
            </w:r>
            <w:r w:rsidR="008E5C1E">
              <w:rPr>
                <w:rFonts w:ascii="Times New Roman" w:hAnsi="Times New Roman" w:cs="Times New Roman"/>
                <w:color w:val="000000"/>
                <w:sz w:val="26"/>
                <w:szCs w:val="26"/>
              </w:rPr>
              <w:t xml:space="preserve">mate pentru anul 2021, vor fi în </w:t>
            </w:r>
            <w:r w:rsidR="00FD5199">
              <w:rPr>
                <w:rFonts w:ascii="Times New Roman" w:hAnsi="Times New Roman" w:cs="Times New Roman"/>
                <w:color w:val="000000"/>
                <w:sz w:val="26"/>
                <w:szCs w:val="26"/>
              </w:rPr>
              <w:t>creș</w:t>
            </w:r>
            <w:r w:rsidR="00CD0972">
              <w:rPr>
                <w:rFonts w:ascii="Times New Roman" w:hAnsi="Times New Roman" w:cs="Times New Roman"/>
                <w:color w:val="000000"/>
                <w:sz w:val="26"/>
                <w:szCs w:val="26"/>
              </w:rPr>
              <w:t>tere</w:t>
            </w:r>
            <w:r w:rsidR="00CB57A5">
              <w:rPr>
                <w:rFonts w:ascii="Times New Roman" w:hAnsi="Times New Roman" w:cs="Times New Roman"/>
                <w:color w:val="000000"/>
                <w:sz w:val="26"/>
                <w:szCs w:val="26"/>
              </w:rPr>
              <w:t xml:space="preserve"> </w:t>
            </w:r>
            <w:r w:rsidR="008E5C1E">
              <w:rPr>
                <w:rFonts w:ascii="Times New Roman" w:hAnsi="Times New Roman" w:cs="Times New Roman"/>
                <w:color w:val="000000"/>
                <w:sz w:val="26"/>
                <w:szCs w:val="26"/>
              </w:rPr>
              <w:t>față</w:t>
            </w:r>
            <w:r w:rsidR="00CB57A5">
              <w:rPr>
                <w:rFonts w:ascii="Times New Roman" w:hAnsi="Times New Roman" w:cs="Times New Roman"/>
                <w:color w:val="000000"/>
                <w:sz w:val="26"/>
                <w:szCs w:val="26"/>
              </w:rPr>
              <w:t xml:space="preserve"> de cele realizate la 31.12.2020 cu </w:t>
            </w:r>
            <w:r w:rsidR="00CD0972">
              <w:rPr>
                <w:rFonts w:ascii="Times New Roman" w:hAnsi="Times New Roman" w:cs="Times New Roman"/>
                <w:color w:val="000000"/>
                <w:sz w:val="26"/>
                <w:szCs w:val="26"/>
              </w:rPr>
              <w:t>172,31</w:t>
            </w:r>
            <w:r w:rsidR="00CB57A5">
              <w:rPr>
                <w:rFonts w:ascii="Times New Roman" w:hAnsi="Times New Roman" w:cs="Times New Roman"/>
                <w:color w:val="000000"/>
                <w:sz w:val="26"/>
                <w:szCs w:val="26"/>
              </w:rPr>
              <w:t xml:space="preserve">%, de la </w:t>
            </w:r>
            <w:r w:rsidR="00CD0972">
              <w:rPr>
                <w:rFonts w:ascii="Times New Roman" w:hAnsi="Times New Roman" w:cs="Times New Roman"/>
                <w:color w:val="000000"/>
                <w:sz w:val="26"/>
                <w:szCs w:val="26"/>
              </w:rPr>
              <w:t>37.035,54 mii lei ( anul 2020) la 100.852 mii lei (anul 2021).</w:t>
            </w:r>
          </w:p>
          <w:p w:rsidR="00E75A36" w:rsidRPr="00710F5B" w:rsidRDefault="00261905" w:rsidP="00E75A36">
            <w:pPr>
              <w:shd w:val="clear" w:color="auto" w:fill="FFFFFF"/>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8E5C1E">
              <w:rPr>
                <w:rFonts w:ascii="Times New Roman" w:hAnsi="Times New Roman" w:cs="Times New Roman"/>
                <w:color w:val="000000"/>
                <w:sz w:val="26"/>
                <w:szCs w:val="26"/>
              </w:rPr>
              <w:t xml:space="preserve">planul de </w:t>
            </w:r>
            <w:proofErr w:type="spellStart"/>
            <w:r w:rsidR="008E5C1E">
              <w:rPr>
                <w:rFonts w:ascii="Times New Roman" w:hAnsi="Times New Roman" w:cs="Times New Roman"/>
                <w:color w:val="000000"/>
                <w:sz w:val="26"/>
                <w:szCs w:val="26"/>
              </w:rPr>
              <w:t>investiţii</w:t>
            </w:r>
            <w:proofErr w:type="spellEnd"/>
            <w:r w:rsidR="00E75A36" w:rsidRPr="00710F5B">
              <w:rPr>
                <w:rFonts w:ascii="Times New Roman" w:hAnsi="Times New Roman" w:cs="Times New Roman"/>
                <w:color w:val="000000"/>
                <w:sz w:val="26"/>
                <w:szCs w:val="26"/>
              </w:rPr>
              <w:t>;</w:t>
            </w:r>
          </w:p>
          <w:p w:rsidR="00E75A36" w:rsidRPr="00710F5B" w:rsidRDefault="00E75A36" w:rsidP="00E75A36">
            <w:pPr>
              <w:shd w:val="clear" w:color="auto" w:fill="FFFFFF"/>
              <w:spacing w:after="0"/>
              <w:jc w:val="both"/>
              <w:rPr>
                <w:rFonts w:ascii="Times New Roman" w:hAnsi="Times New Roman" w:cs="Times New Roman"/>
                <w:color w:val="000000"/>
                <w:sz w:val="26"/>
                <w:szCs w:val="26"/>
              </w:rPr>
            </w:pPr>
            <w:r w:rsidRPr="00710F5B">
              <w:rPr>
                <w:rFonts w:ascii="Times New Roman" w:hAnsi="Times New Roman" w:cs="Times New Roman"/>
                <w:color w:val="000000"/>
                <w:sz w:val="26"/>
                <w:szCs w:val="26"/>
              </w:rPr>
              <w:t xml:space="preserve">-programul anual al </w:t>
            </w:r>
            <w:proofErr w:type="spellStart"/>
            <w:r w:rsidRPr="00710F5B">
              <w:rPr>
                <w:rFonts w:ascii="Times New Roman" w:hAnsi="Times New Roman" w:cs="Times New Roman"/>
                <w:color w:val="000000"/>
                <w:sz w:val="26"/>
                <w:szCs w:val="26"/>
              </w:rPr>
              <w:t>achiziţiilor</w:t>
            </w:r>
            <w:proofErr w:type="spellEnd"/>
            <w:r w:rsidRPr="00710F5B">
              <w:rPr>
                <w:rFonts w:ascii="Times New Roman" w:hAnsi="Times New Roman" w:cs="Times New Roman"/>
                <w:color w:val="000000"/>
                <w:sz w:val="26"/>
                <w:szCs w:val="26"/>
              </w:rPr>
              <w:t xml:space="preserve"> publice;</w:t>
            </w:r>
          </w:p>
          <w:p w:rsidR="00EC0813" w:rsidRDefault="00E75A36" w:rsidP="00330C97">
            <w:pPr>
              <w:shd w:val="clear" w:color="auto" w:fill="FFFFFF"/>
              <w:spacing w:after="0"/>
              <w:jc w:val="both"/>
              <w:rPr>
                <w:rFonts w:ascii="Times New Roman" w:hAnsi="Times New Roman" w:cs="Times New Roman"/>
                <w:bCs/>
                <w:sz w:val="26"/>
                <w:szCs w:val="26"/>
              </w:rPr>
            </w:pPr>
            <w:r w:rsidRPr="00710F5B">
              <w:rPr>
                <w:rFonts w:ascii="Times New Roman" w:hAnsi="Times New Roman" w:cs="Times New Roman"/>
                <w:color w:val="000000"/>
                <w:sz w:val="26"/>
                <w:szCs w:val="26"/>
              </w:rPr>
              <w:t>-pla</w:t>
            </w:r>
            <w:r w:rsidR="00EC0813">
              <w:rPr>
                <w:rFonts w:ascii="Times New Roman" w:hAnsi="Times New Roman" w:cs="Times New Roman"/>
                <w:color w:val="000000"/>
                <w:sz w:val="26"/>
                <w:szCs w:val="26"/>
              </w:rPr>
              <w:t xml:space="preserve">nul de </w:t>
            </w:r>
            <w:proofErr w:type="spellStart"/>
            <w:r w:rsidR="00EC0813">
              <w:rPr>
                <w:rFonts w:ascii="Times New Roman" w:hAnsi="Times New Roman" w:cs="Times New Roman"/>
                <w:color w:val="000000"/>
                <w:sz w:val="26"/>
                <w:szCs w:val="26"/>
              </w:rPr>
              <w:t>întreţinere</w:t>
            </w:r>
            <w:proofErr w:type="spellEnd"/>
            <w:r w:rsidR="00EC0813">
              <w:rPr>
                <w:rFonts w:ascii="Times New Roman" w:hAnsi="Times New Roman" w:cs="Times New Roman"/>
                <w:color w:val="000000"/>
                <w:sz w:val="26"/>
                <w:szCs w:val="26"/>
              </w:rPr>
              <w:t xml:space="preserve"> </w:t>
            </w:r>
            <w:proofErr w:type="spellStart"/>
            <w:r w:rsidR="00EC0813">
              <w:rPr>
                <w:rFonts w:ascii="Times New Roman" w:hAnsi="Times New Roman" w:cs="Times New Roman"/>
                <w:color w:val="000000"/>
                <w:sz w:val="26"/>
                <w:szCs w:val="26"/>
              </w:rPr>
              <w:t>şi</w:t>
            </w:r>
            <w:proofErr w:type="spellEnd"/>
            <w:r w:rsidR="00EC0813">
              <w:rPr>
                <w:rFonts w:ascii="Times New Roman" w:hAnsi="Times New Roman" w:cs="Times New Roman"/>
                <w:color w:val="000000"/>
                <w:sz w:val="26"/>
                <w:szCs w:val="26"/>
              </w:rPr>
              <w:t xml:space="preserve"> </w:t>
            </w:r>
            <w:proofErr w:type="spellStart"/>
            <w:r w:rsidR="00EC0813">
              <w:rPr>
                <w:rFonts w:ascii="Times New Roman" w:hAnsi="Times New Roman" w:cs="Times New Roman"/>
                <w:color w:val="000000"/>
                <w:sz w:val="26"/>
                <w:szCs w:val="26"/>
              </w:rPr>
              <w:t>reparaţii</w:t>
            </w:r>
            <w:proofErr w:type="spellEnd"/>
            <w:r w:rsidR="00EC0813">
              <w:rPr>
                <w:rFonts w:ascii="Times New Roman" w:hAnsi="Times New Roman" w:cs="Times New Roman"/>
                <w:color w:val="000000"/>
                <w:sz w:val="26"/>
                <w:szCs w:val="26"/>
              </w:rPr>
              <w:t>.</w:t>
            </w:r>
          </w:p>
          <w:p w:rsidR="00A8131A" w:rsidRPr="00A8131A" w:rsidRDefault="00EC0813" w:rsidP="00F14E8F">
            <w:pPr>
              <w:tabs>
                <w:tab w:val="left" w:pos="-810"/>
              </w:tabs>
              <w:spacing w:after="0"/>
              <w:jc w:val="both"/>
              <w:rPr>
                <w:rFonts w:ascii="Times New Roman" w:hAnsi="Times New Roman" w:cs="Times New Roman"/>
                <w:color w:val="000000"/>
                <w:sz w:val="26"/>
                <w:szCs w:val="26"/>
                <w:lang w:val="en-US"/>
              </w:rPr>
            </w:pPr>
            <w:r w:rsidRPr="00F14E8F">
              <w:rPr>
                <w:rFonts w:ascii="Times New Roman" w:hAnsi="Times New Roman" w:cs="Times New Roman"/>
                <w:b/>
                <w:color w:val="000000"/>
                <w:sz w:val="26"/>
                <w:szCs w:val="26"/>
              </w:rPr>
              <w:t xml:space="preserve">Indicatorii </w:t>
            </w:r>
            <w:r w:rsidR="00A8131A" w:rsidRPr="00F14E8F">
              <w:rPr>
                <w:rFonts w:ascii="Times New Roman" w:hAnsi="Times New Roman" w:cs="Times New Roman"/>
                <w:b/>
                <w:color w:val="000000"/>
                <w:sz w:val="26"/>
                <w:szCs w:val="26"/>
              </w:rPr>
              <w:t xml:space="preserve"> </w:t>
            </w:r>
            <w:proofErr w:type="spellStart"/>
            <w:r w:rsidR="00A8131A" w:rsidRPr="00F14E8F">
              <w:rPr>
                <w:rFonts w:ascii="Times New Roman" w:hAnsi="Times New Roman" w:cs="Times New Roman"/>
                <w:b/>
                <w:color w:val="000000"/>
                <w:sz w:val="26"/>
                <w:szCs w:val="26"/>
              </w:rPr>
              <w:t>economic</w:t>
            </w:r>
            <w:r w:rsidRPr="00F14E8F">
              <w:rPr>
                <w:rFonts w:ascii="Times New Roman" w:hAnsi="Times New Roman" w:cs="Times New Roman"/>
                <w:b/>
                <w:color w:val="000000"/>
                <w:sz w:val="26"/>
                <w:szCs w:val="26"/>
              </w:rPr>
              <w:t>o</w:t>
            </w:r>
            <w:proofErr w:type="spellEnd"/>
            <w:r w:rsidRPr="00F14E8F">
              <w:rPr>
                <w:rFonts w:ascii="Times New Roman" w:hAnsi="Times New Roman" w:cs="Times New Roman"/>
                <w:b/>
                <w:color w:val="000000"/>
                <w:sz w:val="26"/>
                <w:szCs w:val="26"/>
              </w:rPr>
              <w:t xml:space="preserve"> </w:t>
            </w:r>
            <w:r w:rsidR="00F14E8F">
              <w:rPr>
                <w:rFonts w:ascii="Times New Roman" w:hAnsi="Times New Roman" w:cs="Times New Roman"/>
                <w:b/>
                <w:color w:val="000000"/>
                <w:sz w:val="26"/>
                <w:szCs w:val="26"/>
              </w:rPr>
              <w:t>–</w:t>
            </w:r>
            <w:r w:rsidRPr="00F14E8F">
              <w:rPr>
                <w:rFonts w:ascii="Times New Roman" w:hAnsi="Times New Roman" w:cs="Times New Roman"/>
                <w:b/>
                <w:color w:val="000000"/>
                <w:sz w:val="26"/>
                <w:szCs w:val="26"/>
              </w:rPr>
              <w:t xml:space="preserve"> financiari</w:t>
            </w:r>
            <w:r w:rsidR="00F14E8F">
              <w:rPr>
                <w:rFonts w:ascii="Times New Roman" w:hAnsi="Times New Roman" w:cs="Times New Roman"/>
                <w:b/>
                <w:color w:val="000000"/>
                <w:sz w:val="26"/>
                <w:szCs w:val="26"/>
              </w:rPr>
              <w:t>,</w:t>
            </w:r>
            <w:r w:rsidR="00A8131A">
              <w:rPr>
                <w:rFonts w:ascii="Times New Roman" w:hAnsi="Times New Roman" w:cs="Times New Roman"/>
                <w:color w:val="000000"/>
                <w:sz w:val="26"/>
                <w:szCs w:val="26"/>
              </w:rPr>
              <w:t xml:space="preserve"> cuprin</w:t>
            </w:r>
            <w:r>
              <w:rPr>
                <w:rFonts w:ascii="Times New Roman" w:hAnsi="Times New Roman" w:cs="Times New Roman"/>
                <w:color w:val="000000"/>
                <w:sz w:val="26"/>
                <w:szCs w:val="26"/>
              </w:rPr>
              <w:t>ș</w:t>
            </w:r>
            <w:r w:rsidR="00A8131A">
              <w:rPr>
                <w:rFonts w:ascii="Times New Roman" w:hAnsi="Times New Roman" w:cs="Times New Roman"/>
                <w:color w:val="000000"/>
                <w:sz w:val="26"/>
                <w:szCs w:val="26"/>
              </w:rPr>
              <w:t xml:space="preserve">i </w:t>
            </w:r>
            <w:r>
              <w:rPr>
                <w:rFonts w:ascii="Times New Roman" w:hAnsi="Times New Roman" w:cs="Times New Roman"/>
                <w:color w:val="000000"/>
                <w:sz w:val="26"/>
                <w:szCs w:val="26"/>
              </w:rPr>
              <w:t>î</w:t>
            </w:r>
            <w:r w:rsidR="00A8131A">
              <w:rPr>
                <w:rFonts w:ascii="Times New Roman" w:hAnsi="Times New Roman" w:cs="Times New Roman"/>
                <w:color w:val="000000"/>
                <w:sz w:val="26"/>
                <w:szCs w:val="26"/>
              </w:rPr>
              <w:t>n p</w:t>
            </w:r>
            <w:r w:rsidR="00F14E8F">
              <w:rPr>
                <w:rFonts w:ascii="Times New Roman" w:hAnsi="Times New Roman" w:cs="Times New Roman"/>
                <w:color w:val="000000"/>
                <w:sz w:val="26"/>
                <w:szCs w:val="26"/>
              </w:rPr>
              <w:t>roiectul bugetului de venituri ș</w:t>
            </w:r>
            <w:r w:rsidR="00A8131A">
              <w:rPr>
                <w:rFonts w:ascii="Times New Roman" w:hAnsi="Times New Roman" w:cs="Times New Roman"/>
                <w:color w:val="000000"/>
                <w:sz w:val="26"/>
                <w:szCs w:val="26"/>
              </w:rPr>
              <w:t>i</w:t>
            </w:r>
            <w:r>
              <w:rPr>
                <w:rFonts w:ascii="Times New Roman" w:hAnsi="Times New Roman" w:cs="Times New Roman"/>
                <w:color w:val="000000"/>
                <w:sz w:val="26"/>
                <w:szCs w:val="26"/>
              </w:rPr>
              <w:t xml:space="preserve"> cheltuieli pe anul 2021</w:t>
            </w:r>
            <w:r w:rsidR="00F14E8F">
              <w:rPr>
                <w:rFonts w:ascii="Times New Roman" w:hAnsi="Times New Roman" w:cs="Times New Roman"/>
                <w:color w:val="000000"/>
                <w:sz w:val="26"/>
                <w:szCs w:val="26"/>
              </w:rPr>
              <w:t>,</w:t>
            </w:r>
            <w:r>
              <w:rPr>
                <w:rFonts w:ascii="Times New Roman" w:hAnsi="Times New Roman" w:cs="Times New Roman"/>
                <w:color w:val="000000"/>
                <w:sz w:val="26"/>
                <w:szCs w:val="26"/>
              </w:rPr>
              <w:t xml:space="preserve"> au urmă</w:t>
            </w:r>
            <w:r w:rsidR="00A8131A">
              <w:rPr>
                <w:rFonts w:ascii="Times New Roman" w:hAnsi="Times New Roman" w:cs="Times New Roman"/>
                <w:color w:val="000000"/>
                <w:sz w:val="26"/>
                <w:szCs w:val="26"/>
              </w:rPr>
              <w:t>toarele valori</w:t>
            </w:r>
            <w:r w:rsidR="00A8131A">
              <w:rPr>
                <w:rFonts w:ascii="Times New Roman" w:hAnsi="Times New Roman" w:cs="Times New Roman"/>
                <w:color w:val="000000"/>
                <w:sz w:val="26"/>
                <w:szCs w:val="26"/>
                <w:lang w:val="en-US"/>
              </w:rPr>
              <w:t>:</w:t>
            </w:r>
          </w:p>
          <w:p w:rsidR="00A8131A" w:rsidRDefault="00A8131A" w:rsidP="00F14E8F">
            <w:pPr>
              <w:pStyle w:val="ListParagraph"/>
              <w:numPr>
                <w:ilvl w:val="0"/>
                <w:numId w:val="15"/>
              </w:numPr>
              <w:tabs>
                <w:tab w:val="left" w:pos="-810"/>
              </w:tabs>
              <w:spacing w:after="0"/>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productivitatea muncii</w:t>
            </w:r>
            <w:r>
              <w:rPr>
                <w:rFonts w:ascii="Times New Roman" w:hAnsi="Times New Roman" w:cs="Times New Roman"/>
                <w:color w:val="000000"/>
                <w:sz w:val="26"/>
                <w:szCs w:val="26"/>
              </w:rPr>
              <w:t xml:space="preserve"> va</w:t>
            </w:r>
            <w:r w:rsidRPr="00A8131A">
              <w:rPr>
                <w:rFonts w:ascii="Times New Roman" w:hAnsi="Times New Roman" w:cs="Times New Roman"/>
                <w:color w:val="000000"/>
                <w:sz w:val="26"/>
                <w:szCs w:val="26"/>
              </w:rPr>
              <w:t xml:space="preserve"> </w:t>
            </w:r>
            <w:proofErr w:type="spellStart"/>
            <w:r w:rsidRPr="00A8131A">
              <w:rPr>
                <w:rFonts w:ascii="Times New Roman" w:hAnsi="Times New Roman" w:cs="Times New Roman"/>
                <w:color w:val="000000"/>
                <w:sz w:val="26"/>
                <w:szCs w:val="26"/>
              </w:rPr>
              <w:t>creşte</w:t>
            </w:r>
            <w:proofErr w:type="spellEnd"/>
            <w:r w:rsidRPr="00A8131A">
              <w:rPr>
                <w:rFonts w:ascii="Times New Roman" w:hAnsi="Times New Roman" w:cs="Times New Roman"/>
                <w:color w:val="000000"/>
                <w:sz w:val="26"/>
                <w:szCs w:val="26"/>
              </w:rPr>
              <w:t xml:space="preserve"> de la </w:t>
            </w:r>
            <w:r w:rsidR="00775A4D">
              <w:rPr>
                <w:rFonts w:ascii="Times New Roman" w:hAnsi="Times New Roman" w:cs="Times New Roman"/>
                <w:color w:val="000000"/>
                <w:sz w:val="26"/>
                <w:szCs w:val="26"/>
              </w:rPr>
              <w:t>117,91</w:t>
            </w:r>
            <w:r w:rsidRPr="00A8131A">
              <w:rPr>
                <w:rFonts w:ascii="Times New Roman" w:hAnsi="Times New Roman" w:cs="Times New Roman"/>
                <w:color w:val="000000"/>
                <w:sz w:val="26"/>
                <w:szCs w:val="26"/>
              </w:rPr>
              <w:t xml:space="preserve"> mii lei/persoană la </w:t>
            </w:r>
            <w:r w:rsidR="00775A4D">
              <w:rPr>
                <w:rFonts w:ascii="Times New Roman" w:hAnsi="Times New Roman" w:cs="Times New Roman"/>
                <w:color w:val="000000"/>
                <w:sz w:val="26"/>
                <w:szCs w:val="26"/>
              </w:rPr>
              <w:t>243,27</w:t>
            </w:r>
            <w:r w:rsidRPr="00A8131A">
              <w:rPr>
                <w:rFonts w:ascii="Times New Roman" w:hAnsi="Times New Roman" w:cs="Times New Roman"/>
                <w:color w:val="000000"/>
                <w:sz w:val="26"/>
                <w:szCs w:val="26"/>
              </w:rPr>
              <w:t xml:space="preserve"> mii lei/ </w:t>
            </w:r>
          </w:p>
          <w:p w:rsidR="00A8131A" w:rsidRPr="00A8131A" w:rsidRDefault="00A8131A" w:rsidP="00F14E8F">
            <w:pPr>
              <w:tabs>
                <w:tab w:val="left" w:pos="-810"/>
              </w:tabs>
              <w:spacing w:after="0"/>
              <w:jc w:val="both"/>
              <w:rPr>
                <w:rFonts w:ascii="Times New Roman" w:hAnsi="Times New Roman" w:cs="Times New Roman"/>
                <w:color w:val="000000"/>
                <w:sz w:val="26"/>
                <w:szCs w:val="26"/>
              </w:rPr>
            </w:pPr>
            <w:r w:rsidRPr="00A8131A">
              <w:rPr>
                <w:rFonts w:ascii="Times New Roman" w:hAnsi="Times New Roman" w:cs="Times New Roman"/>
                <w:color w:val="000000"/>
                <w:sz w:val="26"/>
                <w:szCs w:val="26"/>
              </w:rPr>
              <w:t>persoană (</w:t>
            </w:r>
            <w:r w:rsidR="008E5C1E">
              <w:rPr>
                <w:rFonts w:ascii="Times New Roman" w:hAnsi="Times New Roman" w:cs="Times New Roman"/>
                <w:color w:val="000000"/>
                <w:sz w:val="26"/>
                <w:szCs w:val="26"/>
              </w:rPr>
              <w:t xml:space="preserve">cu </w:t>
            </w:r>
            <w:r w:rsidR="00775A4D">
              <w:rPr>
                <w:rFonts w:ascii="Times New Roman" w:hAnsi="Times New Roman" w:cs="Times New Roman"/>
                <w:color w:val="000000"/>
                <w:sz w:val="26"/>
                <w:szCs w:val="26"/>
              </w:rPr>
              <w:t>106,31</w:t>
            </w:r>
            <w:r w:rsidRPr="00A8131A">
              <w:rPr>
                <w:rFonts w:ascii="Times New Roman" w:hAnsi="Times New Roman" w:cs="Times New Roman"/>
                <w:color w:val="000000"/>
                <w:sz w:val="26"/>
                <w:szCs w:val="26"/>
              </w:rPr>
              <w:t>%);</w:t>
            </w:r>
          </w:p>
          <w:p w:rsidR="00775A4D" w:rsidRDefault="00A8131A" w:rsidP="00356F3B">
            <w:pPr>
              <w:pStyle w:val="ListParagraph"/>
              <w:numPr>
                <w:ilvl w:val="0"/>
                <w:numId w:val="15"/>
              </w:numPr>
              <w:tabs>
                <w:tab w:val="left" w:pos="-810"/>
              </w:tabs>
              <w:spacing w:after="0"/>
              <w:jc w:val="both"/>
              <w:rPr>
                <w:rFonts w:ascii="Times New Roman" w:hAnsi="Times New Roman" w:cs="Times New Roman"/>
                <w:color w:val="000000"/>
                <w:sz w:val="26"/>
                <w:szCs w:val="26"/>
              </w:rPr>
            </w:pPr>
            <w:r w:rsidRPr="00775A4D">
              <w:rPr>
                <w:rFonts w:ascii="Times New Roman" w:hAnsi="Times New Roman" w:cs="Times New Roman"/>
                <w:color w:val="000000"/>
                <w:sz w:val="26"/>
                <w:szCs w:val="26"/>
              </w:rPr>
              <w:t xml:space="preserve">numărul </w:t>
            </w:r>
            <w:r w:rsidR="00775A4D" w:rsidRPr="00775A4D">
              <w:rPr>
                <w:rFonts w:ascii="Times New Roman" w:hAnsi="Times New Roman" w:cs="Times New Roman"/>
                <w:color w:val="000000"/>
                <w:sz w:val="26"/>
                <w:szCs w:val="26"/>
              </w:rPr>
              <w:t xml:space="preserve">prognozat </w:t>
            </w:r>
            <w:r w:rsidRPr="00775A4D">
              <w:rPr>
                <w:rFonts w:ascii="Times New Roman" w:hAnsi="Times New Roman" w:cs="Times New Roman"/>
                <w:color w:val="000000"/>
                <w:sz w:val="26"/>
                <w:szCs w:val="26"/>
              </w:rPr>
              <w:t xml:space="preserve"> de </w:t>
            </w:r>
            <w:proofErr w:type="spellStart"/>
            <w:r w:rsidRPr="00775A4D">
              <w:rPr>
                <w:rFonts w:ascii="Times New Roman" w:hAnsi="Times New Roman" w:cs="Times New Roman"/>
                <w:color w:val="000000"/>
                <w:sz w:val="26"/>
                <w:szCs w:val="26"/>
              </w:rPr>
              <w:t>salariaţi</w:t>
            </w:r>
            <w:proofErr w:type="spellEnd"/>
            <w:r w:rsidR="00D31915" w:rsidRPr="00775A4D">
              <w:rPr>
                <w:rFonts w:ascii="Times New Roman" w:hAnsi="Times New Roman" w:cs="Times New Roman"/>
                <w:color w:val="000000"/>
                <w:sz w:val="26"/>
                <w:szCs w:val="26"/>
              </w:rPr>
              <w:t xml:space="preserve">  </w:t>
            </w:r>
            <w:r w:rsidR="00775A4D">
              <w:rPr>
                <w:rFonts w:ascii="Times New Roman" w:hAnsi="Times New Roman" w:cs="Times New Roman"/>
                <w:color w:val="000000"/>
                <w:sz w:val="26"/>
                <w:szCs w:val="26"/>
              </w:rPr>
              <w:t>la finele anului 2021 va scădea față</w:t>
            </w:r>
            <w:r w:rsidR="00775A4D" w:rsidRPr="00775A4D">
              <w:rPr>
                <w:rFonts w:ascii="Times New Roman" w:hAnsi="Times New Roman" w:cs="Times New Roman"/>
                <w:color w:val="000000"/>
                <w:sz w:val="26"/>
                <w:szCs w:val="26"/>
              </w:rPr>
              <w:t xml:space="preserve"> de cel </w:t>
            </w:r>
          </w:p>
          <w:p w:rsidR="00A8131A" w:rsidRPr="00775A4D" w:rsidRDefault="00775A4D" w:rsidP="00775A4D">
            <w:pPr>
              <w:tabs>
                <w:tab w:val="left" w:pos="-810"/>
              </w:tabs>
              <w:spacing w:after="0"/>
              <w:jc w:val="both"/>
              <w:rPr>
                <w:rFonts w:ascii="Times New Roman" w:hAnsi="Times New Roman" w:cs="Times New Roman"/>
                <w:color w:val="000000"/>
                <w:sz w:val="26"/>
                <w:szCs w:val="26"/>
              </w:rPr>
            </w:pPr>
            <w:r w:rsidRPr="00775A4D">
              <w:rPr>
                <w:rFonts w:ascii="Times New Roman" w:hAnsi="Times New Roman" w:cs="Times New Roman"/>
                <w:color w:val="000000"/>
                <w:sz w:val="26"/>
                <w:szCs w:val="26"/>
              </w:rPr>
              <w:lastRenderedPageBreak/>
              <w:t xml:space="preserve">realizat la 31.12.2020 cu 1.400 de </w:t>
            </w:r>
            <w:proofErr w:type="spellStart"/>
            <w:r w:rsidRPr="00775A4D">
              <w:rPr>
                <w:rFonts w:ascii="Times New Roman" w:hAnsi="Times New Roman" w:cs="Times New Roman"/>
                <w:color w:val="000000"/>
                <w:sz w:val="26"/>
                <w:szCs w:val="26"/>
              </w:rPr>
              <w:t>salariati</w:t>
            </w:r>
            <w:proofErr w:type="spellEnd"/>
            <w:r w:rsidR="00A8131A" w:rsidRPr="00775A4D">
              <w:rPr>
                <w:rFonts w:ascii="Times New Roman" w:hAnsi="Times New Roman" w:cs="Times New Roman"/>
                <w:color w:val="000000"/>
                <w:sz w:val="26"/>
                <w:szCs w:val="26"/>
              </w:rPr>
              <w:t>;</w:t>
            </w:r>
          </w:p>
          <w:p w:rsidR="00A8131A" w:rsidRDefault="00A8131A" w:rsidP="00F14E8F">
            <w:pPr>
              <w:pStyle w:val="ListParagraph"/>
              <w:numPr>
                <w:ilvl w:val="0"/>
                <w:numId w:val="15"/>
              </w:numPr>
              <w:tabs>
                <w:tab w:val="left" w:pos="-810"/>
              </w:tabs>
              <w:spacing w:after="0"/>
              <w:jc w:val="both"/>
              <w:rPr>
                <w:rFonts w:ascii="Times New Roman" w:hAnsi="Times New Roman" w:cs="Times New Roman"/>
                <w:sz w:val="26"/>
                <w:szCs w:val="26"/>
              </w:rPr>
            </w:pPr>
            <w:r w:rsidRPr="00A8131A">
              <w:rPr>
                <w:rFonts w:ascii="Times New Roman" w:hAnsi="Times New Roman" w:cs="Times New Roman"/>
                <w:sz w:val="26"/>
                <w:szCs w:val="26"/>
              </w:rPr>
              <w:t xml:space="preserve">câștigul mediu lunar pe salariat determinat pe baza cheltuielilor de natură </w:t>
            </w:r>
          </w:p>
          <w:p w:rsidR="00A8131A" w:rsidRPr="00A8131A" w:rsidRDefault="00A8131A" w:rsidP="00F14E8F">
            <w:pPr>
              <w:tabs>
                <w:tab w:val="left" w:pos="-810"/>
              </w:tabs>
              <w:spacing w:after="0"/>
              <w:jc w:val="both"/>
              <w:rPr>
                <w:rFonts w:ascii="Times New Roman" w:hAnsi="Times New Roman" w:cs="Times New Roman"/>
                <w:sz w:val="26"/>
                <w:szCs w:val="26"/>
              </w:rPr>
            </w:pPr>
            <w:r w:rsidRPr="00A8131A">
              <w:rPr>
                <w:rFonts w:ascii="Times New Roman" w:hAnsi="Times New Roman" w:cs="Times New Roman"/>
                <w:sz w:val="26"/>
                <w:szCs w:val="26"/>
              </w:rPr>
              <w:t>salarială, calculat conform leg</w:t>
            </w:r>
            <w:r w:rsidR="00D31915">
              <w:rPr>
                <w:rFonts w:ascii="Times New Roman" w:hAnsi="Times New Roman" w:cs="Times New Roman"/>
                <w:sz w:val="26"/>
                <w:szCs w:val="26"/>
              </w:rPr>
              <w:t>ii anuale a bugetului de stat, î</w:t>
            </w:r>
            <w:r w:rsidRPr="00A8131A">
              <w:rPr>
                <w:rFonts w:ascii="Times New Roman" w:hAnsi="Times New Roman" w:cs="Times New Roman"/>
                <w:sz w:val="26"/>
                <w:szCs w:val="26"/>
              </w:rPr>
              <w:t>n</w:t>
            </w:r>
            <w:r w:rsidR="00D31915">
              <w:rPr>
                <w:rFonts w:ascii="Times New Roman" w:hAnsi="Times New Roman" w:cs="Times New Roman"/>
                <w:sz w:val="26"/>
                <w:szCs w:val="26"/>
              </w:rPr>
              <w:t xml:space="preserve"> anul 2021 scade de la </w:t>
            </w:r>
            <w:r w:rsidR="00CF37EC">
              <w:rPr>
                <w:rFonts w:ascii="Times New Roman" w:hAnsi="Times New Roman" w:cs="Times New Roman"/>
                <w:sz w:val="26"/>
                <w:szCs w:val="26"/>
              </w:rPr>
              <w:t>4.</w:t>
            </w:r>
            <w:r w:rsidR="00775A4D">
              <w:rPr>
                <w:rFonts w:ascii="Times New Roman" w:hAnsi="Times New Roman" w:cs="Times New Roman"/>
                <w:sz w:val="26"/>
                <w:szCs w:val="26"/>
              </w:rPr>
              <w:t>865,74</w:t>
            </w:r>
            <w:r w:rsidRPr="00A8131A">
              <w:rPr>
                <w:rFonts w:ascii="Times New Roman" w:hAnsi="Times New Roman" w:cs="Times New Roman"/>
                <w:sz w:val="26"/>
                <w:szCs w:val="26"/>
              </w:rPr>
              <w:t xml:space="preserve"> lei (anul 2020) la </w:t>
            </w:r>
            <w:r w:rsidR="00CF37EC">
              <w:rPr>
                <w:rFonts w:ascii="Times New Roman" w:hAnsi="Times New Roman" w:cs="Times New Roman"/>
                <w:sz w:val="26"/>
                <w:szCs w:val="26"/>
              </w:rPr>
              <w:t>4.861,02</w:t>
            </w:r>
            <w:r w:rsidRPr="00A8131A">
              <w:rPr>
                <w:rFonts w:ascii="Times New Roman" w:hAnsi="Times New Roman" w:cs="Times New Roman"/>
                <w:sz w:val="26"/>
                <w:szCs w:val="26"/>
              </w:rPr>
              <w:t xml:space="preserve"> lei (cu </w:t>
            </w:r>
            <w:r w:rsidR="00CF37EC">
              <w:rPr>
                <w:rFonts w:ascii="Times New Roman" w:hAnsi="Times New Roman" w:cs="Times New Roman"/>
                <w:sz w:val="26"/>
                <w:szCs w:val="26"/>
              </w:rPr>
              <w:t>0,10</w:t>
            </w:r>
            <w:r w:rsidRPr="00A8131A">
              <w:rPr>
                <w:rFonts w:ascii="Times New Roman" w:hAnsi="Times New Roman" w:cs="Times New Roman"/>
                <w:sz w:val="26"/>
                <w:szCs w:val="26"/>
              </w:rPr>
              <w:t>%);</w:t>
            </w:r>
          </w:p>
          <w:p w:rsidR="00CF37EC" w:rsidRDefault="00A8131A" w:rsidP="002A6299">
            <w:pPr>
              <w:pStyle w:val="ListParagraph"/>
              <w:numPr>
                <w:ilvl w:val="0"/>
                <w:numId w:val="15"/>
              </w:numPr>
              <w:tabs>
                <w:tab w:val="left" w:pos="-810"/>
              </w:tabs>
              <w:spacing w:after="0"/>
              <w:jc w:val="both"/>
              <w:rPr>
                <w:rFonts w:ascii="Times New Roman" w:hAnsi="Times New Roman" w:cs="Times New Roman"/>
                <w:color w:val="000000"/>
                <w:sz w:val="26"/>
                <w:szCs w:val="26"/>
              </w:rPr>
            </w:pPr>
            <w:r w:rsidRPr="00CF37EC">
              <w:rPr>
                <w:rFonts w:ascii="Times New Roman" w:hAnsi="Times New Roman" w:cs="Times New Roman"/>
                <w:color w:val="000000"/>
                <w:sz w:val="26"/>
                <w:szCs w:val="26"/>
              </w:rPr>
              <w:t>cheltuielile totale la 1.000 lei venituri totale</w:t>
            </w:r>
            <w:r w:rsidR="00D31915" w:rsidRPr="00CF37EC">
              <w:rPr>
                <w:rFonts w:ascii="Times New Roman" w:hAnsi="Times New Roman" w:cs="Times New Roman"/>
                <w:color w:val="000000"/>
                <w:sz w:val="26"/>
                <w:szCs w:val="26"/>
              </w:rPr>
              <w:t>,</w:t>
            </w:r>
            <w:r w:rsidRPr="00CF37EC">
              <w:rPr>
                <w:rFonts w:ascii="Times New Roman" w:hAnsi="Times New Roman" w:cs="Times New Roman"/>
                <w:color w:val="000000"/>
                <w:sz w:val="26"/>
                <w:szCs w:val="26"/>
              </w:rPr>
              <w:t xml:space="preserve">  vor </w:t>
            </w:r>
            <w:proofErr w:type="spellStart"/>
            <w:r w:rsidRPr="00CF37EC">
              <w:rPr>
                <w:rFonts w:ascii="Times New Roman" w:hAnsi="Times New Roman" w:cs="Times New Roman"/>
                <w:color w:val="000000"/>
                <w:sz w:val="26"/>
                <w:szCs w:val="26"/>
              </w:rPr>
              <w:t>ȋnregistra</w:t>
            </w:r>
            <w:proofErr w:type="spellEnd"/>
            <w:r w:rsidRPr="00CF37EC">
              <w:rPr>
                <w:rFonts w:ascii="Times New Roman" w:hAnsi="Times New Roman" w:cs="Times New Roman"/>
                <w:color w:val="000000"/>
                <w:sz w:val="26"/>
                <w:szCs w:val="26"/>
              </w:rPr>
              <w:t xml:space="preserve"> o </w:t>
            </w:r>
            <w:r w:rsidR="00CF37EC" w:rsidRPr="00CF37EC">
              <w:rPr>
                <w:rFonts w:ascii="Times New Roman" w:hAnsi="Times New Roman" w:cs="Times New Roman"/>
                <w:color w:val="000000"/>
                <w:sz w:val="26"/>
                <w:szCs w:val="26"/>
              </w:rPr>
              <w:t xml:space="preserve">scădere </w:t>
            </w:r>
            <w:r w:rsidRPr="00CF37EC">
              <w:rPr>
                <w:rFonts w:ascii="Times New Roman" w:hAnsi="Times New Roman" w:cs="Times New Roman"/>
                <w:color w:val="000000"/>
                <w:sz w:val="26"/>
                <w:szCs w:val="26"/>
              </w:rPr>
              <w:t xml:space="preserve"> </w:t>
            </w:r>
            <w:r w:rsidR="00D31915" w:rsidRPr="00CF37EC">
              <w:rPr>
                <w:rFonts w:ascii="Times New Roman" w:hAnsi="Times New Roman" w:cs="Times New Roman"/>
                <w:color w:val="000000"/>
                <w:sz w:val="26"/>
                <w:szCs w:val="26"/>
              </w:rPr>
              <w:t xml:space="preserve">cu </w:t>
            </w:r>
          </w:p>
          <w:p w:rsidR="00A8131A" w:rsidRPr="00CF37EC" w:rsidRDefault="00CF37EC" w:rsidP="00CF37EC">
            <w:pPr>
              <w:tabs>
                <w:tab w:val="left" w:pos="-810"/>
              </w:tabs>
              <w:spacing w:after="0"/>
              <w:jc w:val="both"/>
              <w:rPr>
                <w:rFonts w:ascii="Times New Roman" w:hAnsi="Times New Roman" w:cs="Times New Roman"/>
                <w:color w:val="000000"/>
                <w:sz w:val="26"/>
                <w:szCs w:val="26"/>
              </w:rPr>
            </w:pPr>
            <w:r w:rsidRPr="00CF37EC">
              <w:rPr>
                <w:rFonts w:ascii="Times New Roman" w:hAnsi="Times New Roman" w:cs="Times New Roman"/>
                <w:color w:val="000000"/>
                <w:sz w:val="26"/>
                <w:szCs w:val="26"/>
              </w:rPr>
              <w:t>36,48%</w:t>
            </w:r>
            <w:r w:rsidR="00FD5199">
              <w:rPr>
                <w:rFonts w:ascii="Times New Roman" w:hAnsi="Times New Roman" w:cs="Times New Roman"/>
                <w:color w:val="000000"/>
                <w:sz w:val="26"/>
                <w:szCs w:val="26"/>
              </w:rPr>
              <w:t xml:space="preserve"> </w:t>
            </w:r>
            <w:r w:rsidR="00D31915" w:rsidRPr="00CF37EC">
              <w:rPr>
                <w:rFonts w:ascii="Times New Roman" w:hAnsi="Times New Roman" w:cs="Times New Roman"/>
                <w:color w:val="000000"/>
                <w:sz w:val="26"/>
                <w:szCs w:val="26"/>
              </w:rPr>
              <w:t xml:space="preserve">față de cele </w:t>
            </w:r>
            <w:r w:rsidR="00A8131A" w:rsidRPr="00CF37EC">
              <w:rPr>
                <w:rFonts w:ascii="Times New Roman" w:hAnsi="Times New Roman" w:cs="Times New Roman"/>
                <w:color w:val="000000"/>
                <w:sz w:val="26"/>
                <w:szCs w:val="26"/>
              </w:rPr>
              <w:t>realizat</w:t>
            </w:r>
            <w:r w:rsidR="00D31915" w:rsidRPr="00CF37EC">
              <w:rPr>
                <w:rFonts w:ascii="Times New Roman" w:hAnsi="Times New Roman" w:cs="Times New Roman"/>
                <w:color w:val="000000"/>
                <w:sz w:val="26"/>
                <w:szCs w:val="26"/>
              </w:rPr>
              <w:t>e</w:t>
            </w:r>
            <w:r w:rsidR="00A8131A" w:rsidRPr="00CF37EC">
              <w:rPr>
                <w:rFonts w:ascii="Times New Roman" w:hAnsi="Times New Roman" w:cs="Times New Roman"/>
                <w:color w:val="000000"/>
                <w:sz w:val="26"/>
                <w:szCs w:val="26"/>
              </w:rPr>
              <w:t xml:space="preserve"> </w:t>
            </w:r>
            <w:r w:rsidR="00D31915" w:rsidRPr="00CF37EC">
              <w:rPr>
                <w:rFonts w:ascii="Times New Roman" w:hAnsi="Times New Roman" w:cs="Times New Roman"/>
                <w:color w:val="000000"/>
                <w:sz w:val="26"/>
                <w:szCs w:val="26"/>
              </w:rPr>
              <w:t xml:space="preserve">în anul </w:t>
            </w:r>
            <w:r w:rsidR="00A8131A" w:rsidRPr="00CF37EC">
              <w:rPr>
                <w:rFonts w:ascii="Times New Roman" w:hAnsi="Times New Roman" w:cs="Times New Roman"/>
                <w:color w:val="000000"/>
                <w:sz w:val="26"/>
                <w:szCs w:val="26"/>
              </w:rPr>
              <w:t>2020</w:t>
            </w:r>
            <w:r w:rsidR="00F14E8F" w:rsidRPr="00CF37EC">
              <w:rPr>
                <w:rFonts w:ascii="Times New Roman" w:hAnsi="Times New Roman" w:cs="Times New Roman"/>
                <w:color w:val="000000"/>
                <w:sz w:val="26"/>
                <w:szCs w:val="26"/>
              </w:rPr>
              <w:t xml:space="preserve">, de la </w:t>
            </w:r>
            <w:r>
              <w:rPr>
                <w:rFonts w:ascii="Times New Roman" w:hAnsi="Times New Roman" w:cs="Times New Roman"/>
                <w:color w:val="000000"/>
                <w:sz w:val="26"/>
                <w:szCs w:val="26"/>
              </w:rPr>
              <w:t>1.522,56</w:t>
            </w:r>
            <w:r w:rsidR="00F14E8F" w:rsidRPr="00CF37EC">
              <w:rPr>
                <w:rFonts w:ascii="Times New Roman" w:hAnsi="Times New Roman" w:cs="Times New Roman"/>
                <w:color w:val="000000"/>
                <w:sz w:val="26"/>
                <w:szCs w:val="26"/>
              </w:rPr>
              <w:t xml:space="preserve"> mii lei la </w:t>
            </w:r>
            <w:r>
              <w:rPr>
                <w:rFonts w:ascii="Times New Roman" w:hAnsi="Times New Roman" w:cs="Times New Roman"/>
                <w:color w:val="000000"/>
                <w:sz w:val="26"/>
                <w:szCs w:val="26"/>
              </w:rPr>
              <w:t>967,09 mii lei</w:t>
            </w:r>
            <w:r w:rsidR="00A8131A" w:rsidRPr="00CF37EC">
              <w:rPr>
                <w:rFonts w:ascii="Times New Roman" w:hAnsi="Times New Roman" w:cs="Times New Roman"/>
                <w:color w:val="000000"/>
                <w:sz w:val="26"/>
                <w:szCs w:val="26"/>
              </w:rPr>
              <w:t>;</w:t>
            </w:r>
          </w:p>
          <w:p w:rsidR="00F14E8F" w:rsidRPr="00F14E8F" w:rsidRDefault="00A8131A" w:rsidP="00F14E8F">
            <w:pPr>
              <w:pStyle w:val="ListParagraph"/>
              <w:numPr>
                <w:ilvl w:val="0"/>
                <w:numId w:val="15"/>
              </w:numPr>
              <w:tabs>
                <w:tab w:val="left" w:pos="-810"/>
              </w:tabs>
              <w:spacing w:after="0"/>
              <w:jc w:val="both"/>
              <w:rPr>
                <w:rFonts w:ascii="Times New Roman" w:hAnsi="Times New Roman" w:cs="Times New Roman"/>
                <w:color w:val="000000"/>
                <w:spacing w:val="-5"/>
                <w:sz w:val="26"/>
                <w:szCs w:val="26"/>
              </w:rPr>
            </w:pPr>
            <w:proofErr w:type="spellStart"/>
            <w:r w:rsidRPr="00D31915">
              <w:rPr>
                <w:rFonts w:ascii="Times New Roman" w:hAnsi="Times New Roman" w:cs="Times New Roman"/>
                <w:color w:val="000000"/>
                <w:sz w:val="26"/>
                <w:szCs w:val="26"/>
              </w:rPr>
              <w:t>crean</w:t>
            </w:r>
            <w:r w:rsidR="00D31915">
              <w:rPr>
                <w:rFonts w:ascii="Times New Roman" w:hAnsi="Times New Roman" w:cs="Times New Roman"/>
                <w:color w:val="000000"/>
                <w:sz w:val="26"/>
                <w:szCs w:val="26"/>
              </w:rPr>
              <w:t>ţele</w:t>
            </w:r>
            <w:proofErr w:type="spellEnd"/>
            <w:r w:rsidR="00D31915">
              <w:rPr>
                <w:rFonts w:ascii="Times New Roman" w:hAnsi="Times New Roman" w:cs="Times New Roman"/>
                <w:color w:val="000000"/>
                <w:sz w:val="26"/>
                <w:szCs w:val="26"/>
              </w:rPr>
              <w:t xml:space="preserve"> restante pentru anul 2021,</w:t>
            </w:r>
            <w:r w:rsidRPr="00D31915">
              <w:rPr>
                <w:rFonts w:ascii="Times New Roman" w:hAnsi="Times New Roman" w:cs="Times New Roman"/>
                <w:color w:val="000000"/>
                <w:sz w:val="26"/>
                <w:szCs w:val="26"/>
              </w:rPr>
              <w:t xml:space="preserve"> </w:t>
            </w:r>
            <w:r w:rsidR="00D31915">
              <w:rPr>
                <w:rFonts w:ascii="Times New Roman" w:hAnsi="Times New Roman" w:cs="Times New Roman"/>
                <w:color w:val="000000"/>
                <w:sz w:val="26"/>
                <w:szCs w:val="26"/>
              </w:rPr>
              <w:t>au</w:t>
            </w:r>
            <w:r w:rsidRPr="00D31915">
              <w:rPr>
                <w:rFonts w:ascii="Times New Roman" w:hAnsi="Times New Roman" w:cs="Times New Roman"/>
                <w:color w:val="000000"/>
                <w:sz w:val="26"/>
                <w:szCs w:val="26"/>
              </w:rPr>
              <w:t xml:space="preserve"> </w:t>
            </w:r>
            <w:r w:rsidR="00D31915">
              <w:rPr>
                <w:rFonts w:ascii="Times New Roman" w:hAnsi="Times New Roman" w:cs="Times New Roman"/>
                <w:color w:val="000000"/>
                <w:sz w:val="26"/>
                <w:szCs w:val="26"/>
              </w:rPr>
              <w:t xml:space="preserve">fost </w:t>
            </w:r>
            <w:r w:rsidRPr="00D31915">
              <w:rPr>
                <w:rFonts w:ascii="Times New Roman" w:hAnsi="Times New Roman" w:cs="Times New Roman"/>
                <w:color w:val="000000"/>
                <w:sz w:val="26"/>
                <w:szCs w:val="26"/>
              </w:rPr>
              <w:t>estimat</w:t>
            </w:r>
            <w:r w:rsidR="00D31915">
              <w:rPr>
                <w:rFonts w:ascii="Times New Roman" w:hAnsi="Times New Roman" w:cs="Times New Roman"/>
                <w:color w:val="000000"/>
                <w:sz w:val="26"/>
                <w:szCs w:val="26"/>
              </w:rPr>
              <w:t>e</w:t>
            </w:r>
            <w:r w:rsidRPr="00D31915">
              <w:rPr>
                <w:rFonts w:ascii="Times New Roman" w:hAnsi="Times New Roman" w:cs="Times New Roman"/>
                <w:color w:val="000000"/>
                <w:sz w:val="26"/>
                <w:szCs w:val="26"/>
              </w:rPr>
              <w:t xml:space="preserve"> </w:t>
            </w:r>
            <w:r w:rsidR="00D31915">
              <w:rPr>
                <w:rFonts w:ascii="Times New Roman" w:hAnsi="Times New Roman" w:cs="Times New Roman"/>
                <w:color w:val="000000"/>
                <w:sz w:val="26"/>
                <w:szCs w:val="26"/>
              </w:rPr>
              <w:t xml:space="preserve">în </w:t>
            </w:r>
            <w:r w:rsidR="00FD5199">
              <w:rPr>
                <w:rFonts w:ascii="Times New Roman" w:hAnsi="Times New Roman" w:cs="Times New Roman"/>
                <w:color w:val="000000"/>
                <w:sz w:val="26"/>
                <w:szCs w:val="26"/>
              </w:rPr>
              <w:t>scă</w:t>
            </w:r>
            <w:r w:rsidR="00CF37EC">
              <w:rPr>
                <w:rFonts w:ascii="Times New Roman" w:hAnsi="Times New Roman" w:cs="Times New Roman"/>
                <w:color w:val="000000"/>
                <w:sz w:val="26"/>
                <w:szCs w:val="26"/>
              </w:rPr>
              <w:t xml:space="preserve">dere </w:t>
            </w:r>
            <w:r w:rsidRPr="00D31915">
              <w:rPr>
                <w:rFonts w:ascii="Times New Roman" w:hAnsi="Times New Roman" w:cs="Times New Roman"/>
                <w:color w:val="000000"/>
                <w:sz w:val="26"/>
                <w:szCs w:val="26"/>
              </w:rPr>
              <w:t xml:space="preserve"> </w:t>
            </w:r>
            <w:r w:rsidR="00D31915" w:rsidRPr="00D31915">
              <w:rPr>
                <w:rFonts w:ascii="Times New Roman" w:hAnsi="Times New Roman" w:cs="Times New Roman"/>
                <w:color w:val="000000"/>
                <w:sz w:val="26"/>
                <w:szCs w:val="26"/>
              </w:rPr>
              <w:t xml:space="preserve">cu </w:t>
            </w:r>
            <w:r w:rsidR="00CF37EC">
              <w:rPr>
                <w:rFonts w:ascii="Times New Roman" w:hAnsi="Times New Roman" w:cs="Times New Roman"/>
                <w:color w:val="000000"/>
                <w:sz w:val="26"/>
                <w:szCs w:val="26"/>
              </w:rPr>
              <w:t>30</w:t>
            </w:r>
            <w:r w:rsidR="00D31915" w:rsidRPr="00D31915">
              <w:rPr>
                <w:rFonts w:ascii="Times New Roman" w:hAnsi="Times New Roman" w:cs="Times New Roman"/>
                <w:color w:val="000000"/>
                <w:sz w:val="26"/>
                <w:szCs w:val="26"/>
              </w:rPr>
              <w:t>%</w:t>
            </w:r>
            <w:r w:rsidR="00F14E8F">
              <w:rPr>
                <w:rFonts w:ascii="Times New Roman" w:hAnsi="Times New Roman" w:cs="Times New Roman"/>
                <w:color w:val="000000"/>
                <w:sz w:val="26"/>
                <w:szCs w:val="26"/>
              </w:rPr>
              <w:t xml:space="preserve"> față de </w:t>
            </w:r>
          </w:p>
          <w:p w:rsidR="00A8131A" w:rsidRPr="00F14E8F" w:rsidRDefault="00F14E8F" w:rsidP="00F14E8F">
            <w:pPr>
              <w:tabs>
                <w:tab w:val="left" w:pos="-810"/>
              </w:tabs>
              <w:spacing w:after="0"/>
              <w:jc w:val="both"/>
              <w:rPr>
                <w:rFonts w:ascii="Times New Roman" w:hAnsi="Times New Roman" w:cs="Times New Roman"/>
                <w:color w:val="000000"/>
                <w:spacing w:val="-5"/>
                <w:sz w:val="26"/>
                <w:szCs w:val="26"/>
              </w:rPr>
            </w:pPr>
            <w:r w:rsidRPr="00F14E8F">
              <w:rPr>
                <w:rFonts w:ascii="Times New Roman" w:hAnsi="Times New Roman" w:cs="Times New Roman"/>
                <w:color w:val="000000"/>
                <w:sz w:val="26"/>
                <w:szCs w:val="26"/>
              </w:rPr>
              <w:t xml:space="preserve">cele </w:t>
            </w:r>
            <w:r w:rsidR="00A8131A" w:rsidRPr="00F14E8F">
              <w:rPr>
                <w:rFonts w:ascii="Times New Roman" w:hAnsi="Times New Roman" w:cs="Times New Roman"/>
                <w:color w:val="000000"/>
                <w:sz w:val="26"/>
                <w:szCs w:val="26"/>
              </w:rPr>
              <w:t>realizat</w:t>
            </w:r>
            <w:r w:rsidRPr="00F14E8F">
              <w:rPr>
                <w:rFonts w:ascii="Times New Roman" w:hAnsi="Times New Roman" w:cs="Times New Roman"/>
                <w:color w:val="000000"/>
                <w:sz w:val="26"/>
                <w:szCs w:val="26"/>
              </w:rPr>
              <w:t>e în</w:t>
            </w:r>
            <w:r w:rsidR="00A8131A" w:rsidRPr="00F14E8F">
              <w:rPr>
                <w:rFonts w:ascii="Times New Roman" w:hAnsi="Times New Roman" w:cs="Times New Roman"/>
                <w:color w:val="000000"/>
                <w:sz w:val="26"/>
                <w:szCs w:val="26"/>
              </w:rPr>
              <w:t xml:space="preserve"> anul 2020</w:t>
            </w:r>
            <w:r>
              <w:rPr>
                <w:rFonts w:ascii="Times New Roman" w:hAnsi="Times New Roman" w:cs="Times New Roman"/>
                <w:color w:val="000000"/>
                <w:sz w:val="26"/>
                <w:szCs w:val="26"/>
              </w:rPr>
              <w:t xml:space="preserve">, de la </w:t>
            </w:r>
            <w:r w:rsidR="00CF37EC">
              <w:rPr>
                <w:rFonts w:ascii="Times New Roman" w:hAnsi="Times New Roman" w:cs="Times New Roman"/>
                <w:color w:val="000000"/>
                <w:sz w:val="26"/>
                <w:szCs w:val="26"/>
              </w:rPr>
              <w:t>417.101</w:t>
            </w:r>
            <w:r>
              <w:rPr>
                <w:rFonts w:ascii="Times New Roman" w:hAnsi="Times New Roman" w:cs="Times New Roman"/>
                <w:color w:val="000000"/>
                <w:sz w:val="26"/>
                <w:szCs w:val="26"/>
              </w:rPr>
              <w:t xml:space="preserve"> mii lei la </w:t>
            </w:r>
            <w:r w:rsidR="00CF37EC">
              <w:rPr>
                <w:rFonts w:ascii="Times New Roman" w:hAnsi="Times New Roman" w:cs="Times New Roman"/>
                <w:color w:val="000000"/>
                <w:sz w:val="26"/>
                <w:szCs w:val="26"/>
              </w:rPr>
              <w:t>291.971</w:t>
            </w:r>
            <w:r>
              <w:rPr>
                <w:rFonts w:ascii="Times New Roman" w:hAnsi="Times New Roman" w:cs="Times New Roman"/>
                <w:color w:val="000000"/>
                <w:sz w:val="26"/>
                <w:szCs w:val="26"/>
              </w:rPr>
              <w:t xml:space="preserve"> mii lei</w:t>
            </w:r>
            <w:r w:rsidR="00A8131A" w:rsidRPr="00F14E8F">
              <w:rPr>
                <w:rFonts w:ascii="Times New Roman" w:hAnsi="Times New Roman" w:cs="Times New Roman"/>
                <w:color w:val="000000"/>
                <w:sz w:val="26"/>
                <w:szCs w:val="26"/>
              </w:rPr>
              <w:t>;</w:t>
            </w:r>
          </w:p>
          <w:p w:rsidR="00FD5199" w:rsidRPr="00FD5199" w:rsidRDefault="00A8131A" w:rsidP="00F14E8F">
            <w:pPr>
              <w:pStyle w:val="ListParagraph"/>
              <w:numPr>
                <w:ilvl w:val="0"/>
                <w:numId w:val="15"/>
              </w:numPr>
              <w:tabs>
                <w:tab w:val="left" w:pos="-810"/>
              </w:tabs>
              <w:spacing w:after="0"/>
              <w:jc w:val="both"/>
              <w:rPr>
                <w:rFonts w:ascii="Times New Roman" w:hAnsi="Times New Roman" w:cs="Times New Roman"/>
                <w:color w:val="000000"/>
                <w:spacing w:val="-5"/>
                <w:sz w:val="26"/>
                <w:szCs w:val="26"/>
              </w:rPr>
            </w:pPr>
            <w:proofErr w:type="spellStart"/>
            <w:r w:rsidRPr="00A8131A">
              <w:rPr>
                <w:rFonts w:ascii="Times New Roman" w:hAnsi="Times New Roman" w:cs="Times New Roman"/>
                <w:color w:val="000000"/>
                <w:sz w:val="26"/>
                <w:szCs w:val="26"/>
              </w:rPr>
              <w:t>plăţi</w:t>
            </w:r>
            <w:r w:rsidR="00F14E8F">
              <w:rPr>
                <w:rFonts w:ascii="Times New Roman" w:hAnsi="Times New Roman" w:cs="Times New Roman"/>
                <w:color w:val="000000"/>
                <w:sz w:val="26"/>
                <w:szCs w:val="26"/>
              </w:rPr>
              <w:t>le</w:t>
            </w:r>
            <w:proofErr w:type="spellEnd"/>
            <w:r w:rsidR="00F14E8F">
              <w:rPr>
                <w:rFonts w:ascii="Times New Roman" w:hAnsi="Times New Roman" w:cs="Times New Roman"/>
                <w:color w:val="000000"/>
                <w:sz w:val="26"/>
                <w:szCs w:val="26"/>
              </w:rPr>
              <w:t xml:space="preserve"> restante, </w:t>
            </w:r>
            <w:r w:rsidR="00CF37EC">
              <w:rPr>
                <w:rFonts w:ascii="Times New Roman" w:hAnsi="Times New Roman" w:cs="Times New Roman"/>
                <w:color w:val="000000"/>
                <w:sz w:val="26"/>
                <w:szCs w:val="26"/>
              </w:rPr>
              <w:t>au fost estimate în scădere cu</w:t>
            </w:r>
            <w:r w:rsidR="00F14E8F">
              <w:rPr>
                <w:rFonts w:ascii="Times New Roman" w:hAnsi="Times New Roman" w:cs="Times New Roman"/>
                <w:color w:val="000000"/>
                <w:sz w:val="26"/>
                <w:szCs w:val="26"/>
              </w:rPr>
              <w:t xml:space="preserve"> </w:t>
            </w:r>
            <w:r w:rsidR="00CF37EC">
              <w:rPr>
                <w:rFonts w:ascii="Times New Roman" w:hAnsi="Times New Roman" w:cs="Times New Roman"/>
                <w:color w:val="000000"/>
                <w:sz w:val="26"/>
                <w:szCs w:val="26"/>
              </w:rPr>
              <w:t xml:space="preserve">63,27%, de la 3.947.373 mii lei </w:t>
            </w:r>
          </w:p>
          <w:p w:rsidR="00A8131A" w:rsidRDefault="00CF37EC" w:rsidP="00FD5199">
            <w:pPr>
              <w:tabs>
                <w:tab w:val="left" w:pos="-810"/>
              </w:tabs>
              <w:spacing w:after="0"/>
              <w:jc w:val="both"/>
              <w:rPr>
                <w:rFonts w:ascii="Times New Roman" w:hAnsi="Times New Roman" w:cs="Times New Roman"/>
                <w:color w:val="000000"/>
                <w:sz w:val="26"/>
                <w:szCs w:val="26"/>
              </w:rPr>
            </w:pPr>
            <w:r w:rsidRPr="00FD5199">
              <w:rPr>
                <w:rFonts w:ascii="Times New Roman" w:hAnsi="Times New Roman" w:cs="Times New Roman"/>
                <w:color w:val="000000"/>
                <w:sz w:val="26"/>
                <w:szCs w:val="26"/>
              </w:rPr>
              <w:t>la 1.450.012 mii lei</w:t>
            </w:r>
            <w:r w:rsidR="00A8131A" w:rsidRPr="00FD5199">
              <w:rPr>
                <w:rFonts w:ascii="Times New Roman" w:hAnsi="Times New Roman" w:cs="Times New Roman"/>
                <w:color w:val="000000"/>
                <w:sz w:val="26"/>
                <w:szCs w:val="26"/>
              </w:rPr>
              <w:t>.</w:t>
            </w:r>
          </w:p>
          <w:p w:rsidR="0092342E" w:rsidRPr="0092342E" w:rsidRDefault="001F342F" w:rsidP="001F342F">
            <w:pPr>
              <w:pStyle w:val="ListParagraph"/>
              <w:numPr>
                <w:ilvl w:val="0"/>
                <w:numId w:val="15"/>
              </w:numPr>
              <w:tabs>
                <w:tab w:val="left" w:pos="-810"/>
              </w:tabs>
              <w:spacing w:after="0"/>
              <w:jc w:val="both"/>
              <w:rPr>
                <w:rFonts w:ascii="Times New Roman" w:hAnsi="Times New Roman" w:cs="Times New Roman"/>
                <w:color w:val="000000"/>
                <w:spacing w:val="-5"/>
                <w:sz w:val="26"/>
                <w:szCs w:val="26"/>
              </w:rPr>
            </w:pPr>
            <w:r>
              <w:rPr>
                <w:rFonts w:ascii="Times New Roman" w:hAnsi="Times New Roman" w:cs="Times New Roman"/>
                <w:color w:val="000000"/>
                <w:spacing w:val="-5"/>
                <w:sz w:val="26"/>
                <w:szCs w:val="26"/>
              </w:rPr>
              <w:t>la 31.12.2020</w:t>
            </w:r>
            <w:r w:rsidR="0092342E">
              <w:rPr>
                <w:rFonts w:ascii="Times New Roman" w:hAnsi="Times New Roman" w:cs="Times New Roman"/>
                <w:color w:val="000000"/>
                <w:spacing w:val="-5"/>
                <w:sz w:val="26"/>
                <w:szCs w:val="26"/>
              </w:rPr>
              <w:t>,</w:t>
            </w:r>
            <w:r>
              <w:rPr>
                <w:rFonts w:ascii="Times New Roman" w:hAnsi="Times New Roman" w:cs="Times New Roman"/>
                <w:color w:val="000000"/>
                <w:spacing w:val="-5"/>
                <w:sz w:val="26"/>
                <w:szCs w:val="26"/>
              </w:rPr>
              <w:t xml:space="preserve"> </w:t>
            </w:r>
            <w:r w:rsidRPr="0092342E">
              <w:rPr>
                <w:rFonts w:ascii="Times New Roman" w:hAnsi="Times New Roman" w:cs="Times New Roman"/>
                <w:sz w:val="26"/>
                <w:szCs w:val="26"/>
              </w:rPr>
              <w:t xml:space="preserve">Societatea Națională de Transport Feroviar de Marfă “CFR </w:t>
            </w:r>
          </w:p>
          <w:p w:rsidR="0092342E" w:rsidRPr="0092342E" w:rsidRDefault="001F342F" w:rsidP="0092342E">
            <w:pPr>
              <w:tabs>
                <w:tab w:val="left" w:pos="-810"/>
              </w:tabs>
              <w:spacing w:after="0"/>
              <w:jc w:val="both"/>
              <w:rPr>
                <w:rFonts w:ascii="Times New Roman" w:hAnsi="Times New Roman" w:cs="Times New Roman"/>
                <w:sz w:val="26"/>
                <w:szCs w:val="26"/>
              </w:rPr>
            </w:pPr>
            <w:r w:rsidRPr="0092342E">
              <w:rPr>
                <w:rFonts w:ascii="Times New Roman" w:hAnsi="Times New Roman" w:cs="Times New Roman"/>
                <w:sz w:val="26"/>
                <w:szCs w:val="26"/>
              </w:rPr>
              <w:t xml:space="preserve">MARFA”  S.A. </w:t>
            </w:r>
            <w:proofErr w:type="spellStart"/>
            <w:r w:rsidR="0092342E" w:rsidRPr="0092342E">
              <w:rPr>
                <w:rFonts w:ascii="Times New Roman" w:hAnsi="Times New Roman" w:cs="Times New Roman"/>
                <w:sz w:val="26"/>
                <w:szCs w:val="26"/>
              </w:rPr>
              <w:t>înregistreaza</w:t>
            </w:r>
            <w:proofErr w:type="spellEnd"/>
            <w:r w:rsidR="0092342E" w:rsidRPr="0092342E">
              <w:rPr>
                <w:rFonts w:ascii="Times New Roman" w:hAnsi="Times New Roman" w:cs="Times New Roman"/>
                <w:sz w:val="26"/>
                <w:szCs w:val="26"/>
              </w:rPr>
              <w:t xml:space="preserve"> pierdere contabilă din anii </w:t>
            </w:r>
            <w:proofErr w:type="spellStart"/>
            <w:r w:rsidR="0092342E" w:rsidRPr="0092342E">
              <w:rPr>
                <w:rFonts w:ascii="Times New Roman" w:hAnsi="Times New Roman" w:cs="Times New Roman"/>
                <w:sz w:val="26"/>
                <w:szCs w:val="26"/>
              </w:rPr>
              <w:t>precedenti</w:t>
            </w:r>
            <w:proofErr w:type="spellEnd"/>
            <w:r w:rsidR="0092342E">
              <w:rPr>
                <w:rFonts w:ascii="Times New Roman" w:hAnsi="Times New Roman" w:cs="Times New Roman"/>
                <w:sz w:val="26"/>
                <w:szCs w:val="26"/>
              </w:rPr>
              <w:t>,</w:t>
            </w:r>
            <w:r w:rsidR="0092342E" w:rsidRPr="0092342E">
              <w:rPr>
                <w:rFonts w:ascii="Times New Roman" w:hAnsi="Times New Roman" w:cs="Times New Roman"/>
                <w:sz w:val="26"/>
                <w:szCs w:val="26"/>
              </w:rPr>
              <w:t xml:space="preserve"> în valoare de    </w:t>
            </w:r>
          </w:p>
          <w:p w:rsidR="001F342F" w:rsidRPr="0092342E" w:rsidRDefault="00012B56" w:rsidP="0092342E">
            <w:pPr>
              <w:tabs>
                <w:tab w:val="left" w:pos="-810"/>
              </w:tabs>
              <w:spacing w:after="0"/>
              <w:jc w:val="both"/>
              <w:rPr>
                <w:rFonts w:ascii="Times New Roman" w:hAnsi="Times New Roman" w:cs="Times New Roman"/>
                <w:color w:val="000000"/>
                <w:spacing w:val="-5"/>
                <w:sz w:val="26"/>
                <w:szCs w:val="26"/>
              </w:rPr>
            </w:pPr>
            <w:r>
              <w:rPr>
                <w:rFonts w:ascii="Times New Roman" w:hAnsi="Times New Roman" w:cs="Times New Roman"/>
                <w:b/>
                <w:sz w:val="26"/>
                <w:szCs w:val="26"/>
              </w:rPr>
              <w:t>2.742.408</w:t>
            </w:r>
            <w:r w:rsidR="0092342E" w:rsidRPr="0092342E">
              <w:rPr>
                <w:rFonts w:ascii="Times New Roman" w:hAnsi="Times New Roman" w:cs="Times New Roman"/>
                <w:b/>
                <w:sz w:val="26"/>
                <w:szCs w:val="26"/>
              </w:rPr>
              <w:t xml:space="preserve"> mii lei</w:t>
            </w:r>
            <w:r w:rsidR="0092342E">
              <w:rPr>
                <w:rFonts w:ascii="Times New Roman" w:hAnsi="Times New Roman" w:cs="Times New Roman"/>
                <w:sz w:val="26"/>
                <w:szCs w:val="26"/>
              </w:rPr>
              <w:t xml:space="preserve"> </w:t>
            </w:r>
            <w:r w:rsidR="0092342E" w:rsidRPr="0092342E">
              <w:rPr>
                <w:rFonts w:ascii="Times New Roman" w:hAnsi="Times New Roman" w:cs="Times New Roman"/>
                <w:sz w:val="26"/>
                <w:szCs w:val="26"/>
              </w:rPr>
              <w:t xml:space="preserve">pentru care </w:t>
            </w:r>
            <w:r w:rsidR="001F342F" w:rsidRPr="0092342E">
              <w:rPr>
                <w:rFonts w:ascii="Times New Roman" w:hAnsi="Times New Roman" w:cs="Times New Roman"/>
                <w:sz w:val="26"/>
                <w:szCs w:val="26"/>
              </w:rPr>
              <w:t xml:space="preserve"> </w:t>
            </w:r>
            <w:r w:rsidR="0092342E" w:rsidRPr="0092342E">
              <w:rPr>
                <w:rFonts w:ascii="Times New Roman" w:hAnsi="Times New Roman" w:cs="Times New Roman"/>
                <w:sz w:val="26"/>
                <w:szCs w:val="26"/>
              </w:rPr>
              <w:t xml:space="preserve">a întocmit un </w:t>
            </w:r>
            <w:r w:rsidR="0092342E">
              <w:rPr>
                <w:rFonts w:ascii="Times New Roman" w:hAnsi="Times New Roman" w:cs="Times New Roman"/>
                <w:sz w:val="26"/>
                <w:szCs w:val="26"/>
              </w:rPr>
              <w:t>program de reducere, conform prevederilor legale.</w:t>
            </w:r>
          </w:p>
          <w:p w:rsidR="00CF37EC" w:rsidRPr="00CF37EC" w:rsidRDefault="00A8131A" w:rsidP="00CF37EC">
            <w:pPr>
              <w:pStyle w:val="ListParagraph"/>
              <w:numPr>
                <w:ilvl w:val="0"/>
                <w:numId w:val="15"/>
              </w:numPr>
              <w:spacing w:after="0"/>
              <w:jc w:val="both"/>
              <w:rPr>
                <w:rFonts w:ascii="Times New Roman" w:hAnsi="Times New Roman" w:cs="Times New Roman"/>
                <w:color w:val="000000"/>
                <w:sz w:val="26"/>
                <w:szCs w:val="26"/>
                <w:lang w:val="en-US"/>
              </w:rPr>
            </w:pPr>
            <w:r w:rsidRPr="00F14E8F">
              <w:rPr>
                <w:rFonts w:ascii="Times New Roman" w:hAnsi="Times New Roman" w:cs="Times New Roman"/>
                <w:color w:val="000000"/>
                <w:spacing w:val="-5"/>
                <w:sz w:val="26"/>
                <w:szCs w:val="26"/>
              </w:rPr>
              <w:t xml:space="preserve">pentru anul 2021 se estimează </w:t>
            </w:r>
            <w:r w:rsidR="00CF37EC">
              <w:rPr>
                <w:rFonts w:ascii="Times New Roman" w:hAnsi="Times New Roman" w:cs="Times New Roman"/>
                <w:color w:val="000000"/>
                <w:spacing w:val="-5"/>
                <w:sz w:val="26"/>
                <w:szCs w:val="26"/>
              </w:rPr>
              <w:t>un rezultat brut in valoare de 33.040 mii lei .</w:t>
            </w:r>
          </w:p>
          <w:p w:rsidR="00FE5DEB" w:rsidRDefault="00995B91" w:rsidP="00995B91">
            <w:pPr>
              <w:spacing w:after="0"/>
              <w:jc w:val="both"/>
              <w:rPr>
                <w:rFonts w:ascii="Times New Roman" w:hAnsi="Times New Roman" w:cs="Times New Roman"/>
                <w:color w:val="000000"/>
                <w:sz w:val="26"/>
                <w:szCs w:val="26"/>
                <w:lang w:val="en-US"/>
              </w:rPr>
            </w:pPr>
            <w:r w:rsidRPr="00CF37EC">
              <w:rPr>
                <w:rFonts w:ascii="Times New Roman" w:hAnsi="Times New Roman" w:cs="Times New Roman"/>
                <w:color w:val="000000"/>
                <w:sz w:val="26"/>
                <w:szCs w:val="26"/>
                <w:lang w:val="en-US"/>
              </w:rPr>
              <w:t xml:space="preserve">Conform art.48, </w:t>
            </w:r>
            <w:proofErr w:type="spellStart"/>
            <w:r w:rsidRPr="00CF37EC">
              <w:rPr>
                <w:rFonts w:ascii="Times New Roman" w:hAnsi="Times New Roman" w:cs="Times New Roman"/>
                <w:color w:val="000000"/>
                <w:sz w:val="26"/>
                <w:szCs w:val="26"/>
                <w:lang w:val="en-US"/>
              </w:rPr>
              <w:t>alin</w:t>
            </w:r>
            <w:proofErr w:type="spellEnd"/>
            <w:r w:rsidRPr="00CF37EC">
              <w:rPr>
                <w:rFonts w:ascii="Times New Roman" w:hAnsi="Times New Roman" w:cs="Times New Roman"/>
                <w:color w:val="000000"/>
                <w:sz w:val="26"/>
                <w:szCs w:val="26"/>
                <w:lang w:val="en-US"/>
              </w:rPr>
              <w:t>.(9)</w:t>
            </w:r>
            <w:r w:rsidR="00CF37EC">
              <w:rPr>
                <w:rFonts w:ascii="Times New Roman" w:hAnsi="Times New Roman" w:cs="Times New Roman"/>
                <w:color w:val="000000"/>
                <w:sz w:val="26"/>
                <w:szCs w:val="26"/>
                <w:lang w:val="en-US"/>
              </w:rPr>
              <w:t xml:space="preserve"> </w:t>
            </w:r>
            <w:proofErr w:type="spellStart"/>
            <w:r w:rsidR="00CF37EC">
              <w:rPr>
                <w:rFonts w:ascii="Times New Roman" w:hAnsi="Times New Roman" w:cs="Times New Roman"/>
                <w:color w:val="000000"/>
                <w:sz w:val="26"/>
                <w:szCs w:val="26"/>
                <w:lang w:val="en-US"/>
              </w:rPr>
              <w:t>și</w:t>
            </w:r>
            <w:proofErr w:type="spellEnd"/>
            <w:r w:rsidR="00CF37EC">
              <w:rPr>
                <w:rFonts w:ascii="Times New Roman" w:hAnsi="Times New Roman" w:cs="Times New Roman"/>
                <w:color w:val="000000"/>
                <w:sz w:val="26"/>
                <w:szCs w:val="26"/>
                <w:lang w:val="en-US"/>
              </w:rPr>
              <w:t xml:space="preserve"> </w:t>
            </w:r>
            <w:proofErr w:type="spellStart"/>
            <w:r w:rsidR="00CF37EC">
              <w:rPr>
                <w:rFonts w:ascii="Times New Roman" w:hAnsi="Times New Roman" w:cs="Times New Roman"/>
                <w:color w:val="000000"/>
                <w:sz w:val="26"/>
                <w:szCs w:val="26"/>
                <w:lang w:val="en-US"/>
              </w:rPr>
              <w:t>alin</w:t>
            </w:r>
            <w:proofErr w:type="spellEnd"/>
            <w:r w:rsidR="00CF37EC">
              <w:rPr>
                <w:rFonts w:ascii="Times New Roman" w:hAnsi="Times New Roman" w:cs="Times New Roman"/>
                <w:color w:val="000000"/>
                <w:sz w:val="26"/>
                <w:szCs w:val="26"/>
                <w:lang w:val="en-US"/>
              </w:rPr>
              <w:t>. (10)</w:t>
            </w:r>
            <w:r w:rsidRPr="00CF37EC">
              <w:rPr>
                <w:rFonts w:ascii="Times New Roman" w:hAnsi="Times New Roman" w:cs="Times New Roman"/>
                <w:color w:val="000000"/>
                <w:sz w:val="26"/>
                <w:szCs w:val="26"/>
                <w:lang w:val="en-US"/>
              </w:rPr>
              <w:t xml:space="preserve"> din </w:t>
            </w:r>
            <w:proofErr w:type="spellStart"/>
            <w:r w:rsidRPr="00CF37EC">
              <w:rPr>
                <w:rFonts w:ascii="Times New Roman" w:hAnsi="Times New Roman" w:cs="Times New Roman"/>
                <w:color w:val="000000"/>
                <w:sz w:val="26"/>
                <w:szCs w:val="26"/>
                <w:lang w:val="en-US"/>
              </w:rPr>
              <w:t>Legea</w:t>
            </w:r>
            <w:proofErr w:type="spellEnd"/>
            <w:r w:rsidRPr="00CF37EC">
              <w:rPr>
                <w:rFonts w:ascii="Times New Roman" w:hAnsi="Times New Roman" w:cs="Times New Roman"/>
                <w:color w:val="000000"/>
                <w:sz w:val="26"/>
                <w:szCs w:val="26"/>
                <w:lang w:val="en-US"/>
              </w:rPr>
              <w:t xml:space="preserve"> nr.15/2021 – </w:t>
            </w:r>
            <w:proofErr w:type="spellStart"/>
            <w:r w:rsidRPr="00CF37EC">
              <w:rPr>
                <w:rFonts w:ascii="Times New Roman" w:hAnsi="Times New Roman" w:cs="Times New Roman"/>
                <w:color w:val="000000"/>
                <w:sz w:val="26"/>
                <w:szCs w:val="26"/>
                <w:lang w:val="en-US"/>
              </w:rPr>
              <w:t>Legea</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bugetului</w:t>
            </w:r>
            <w:proofErr w:type="spellEnd"/>
            <w:r w:rsidRPr="00CF37EC">
              <w:rPr>
                <w:rFonts w:ascii="Times New Roman" w:hAnsi="Times New Roman" w:cs="Times New Roman"/>
                <w:color w:val="000000"/>
                <w:sz w:val="26"/>
                <w:szCs w:val="26"/>
                <w:lang w:val="en-US"/>
              </w:rPr>
              <w:t xml:space="preserve"> de stat, </w:t>
            </w:r>
            <w:r w:rsidR="00CF37EC" w:rsidRPr="00053D61">
              <w:rPr>
                <w:rFonts w:ascii="Times New Roman" w:hAnsi="Times New Roman" w:cs="Times New Roman"/>
                <w:b/>
                <w:sz w:val="26"/>
                <w:szCs w:val="26"/>
              </w:rPr>
              <w:t>Societat</w:t>
            </w:r>
            <w:r w:rsidR="00CF37EC">
              <w:rPr>
                <w:rFonts w:ascii="Times New Roman" w:hAnsi="Times New Roman" w:cs="Times New Roman"/>
                <w:b/>
                <w:sz w:val="26"/>
                <w:szCs w:val="26"/>
              </w:rPr>
              <w:t xml:space="preserve">ea </w:t>
            </w:r>
            <w:r w:rsidR="001F342F">
              <w:rPr>
                <w:rFonts w:ascii="Times New Roman" w:hAnsi="Times New Roman" w:cs="Times New Roman"/>
                <w:b/>
                <w:sz w:val="26"/>
                <w:szCs w:val="26"/>
              </w:rPr>
              <w:t>Națională</w:t>
            </w:r>
            <w:r w:rsidR="00CF37EC" w:rsidRPr="00053D61">
              <w:rPr>
                <w:rFonts w:ascii="Times New Roman" w:hAnsi="Times New Roman" w:cs="Times New Roman"/>
                <w:b/>
                <w:sz w:val="26"/>
                <w:szCs w:val="26"/>
              </w:rPr>
              <w:t xml:space="preserve"> de Transport Feroviar de Marfă “CFR MARFA”  S.A. </w:t>
            </w:r>
            <w:r w:rsidRPr="00CF37EC">
              <w:rPr>
                <w:rFonts w:ascii="Times New Roman" w:hAnsi="Times New Roman" w:cs="Times New Roman"/>
                <w:b/>
                <w:sz w:val="26"/>
                <w:szCs w:val="26"/>
              </w:rPr>
              <w:t xml:space="preserve"> </w:t>
            </w:r>
            <w:r w:rsidRPr="00CF37EC">
              <w:rPr>
                <w:rFonts w:ascii="Times New Roman" w:hAnsi="Times New Roman" w:cs="Times New Roman"/>
                <w:color w:val="000000"/>
                <w:sz w:val="26"/>
                <w:szCs w:val="26"/>
                <w:lang w:val="en-US"/>
              </w:rPr>
              <w:t xml:space="preserve">a </w:t>
            </w:r>
            <w:proofErr w:type="spellStart"/>
            <w:r w:rsidRPr="00CF37EC">
              <w:rPr>
                <w:rFonts w:ascii="Times New Roman" w:hAnsi="Times New Roman" w:cs="Times New Roman"/>
                <w:color w:val="000000"/>
                <w:sz w:val="26"/>
                <w:szCs w:val="26"/>
                <w:lang w:val="en-US"/>
              </w:rPr>
              <w:t>programat</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reducerea</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pierderilor</w:t>
            </w:r>
            <w:proofErr w:type="spellEnd"/>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înregistrate</w:t>
            </w:r>
            <w:proofErr w:type="spellEnd"/>
            <w:r w:rsidR="00FE5DEB">
              <w:rPr>
                <w:rFonts w:ascii="Times New Roman" w:hAnsi="Times New Roman" w:cs="Times New Roman"/>
                <w:color w:val="000000"/>
                <w:sz w:val="26"/>
                <w:szCs w:val="26"/>
                <w:lang w:val="en-US"/>
              </w:rPr>
              <w:t xml:space="preserve"> la 31.12.2020, </w:t>
            </w:r>
            <w:proofErr w:type="spellStart"/>
            <w:r w:rsidR="00FE5DEB">
              <w:rPr>
                <w:rFonts w:ascii="Times New Roman" w:hAnsi="Times New Roman" w:cs="Times New Roman"/>
                <w:color w:val="000000"/>
                <w:sz w:val="26"/>
                <w:szCs w:val="26"/>
                <w:lang w:val="en-US"/>
              </w:rPr>
              <w:t>reducerea</w:t>
            </w:r>
            <w:proofErr w:type="spellEnd"/>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pierderii</w:t>
            </w:r>
            <w:proofErr w:type="spellEnd"/>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contabile</w:t>
            </w:r>
            <w:proofErr w:type="spellEnd"/>
            <w:r w:rsidR="00FE5DEB">
              <w:rPr>
                <w:rFonts w:ascii="Times New Roman" w:hAnsi="Times New Roman" w:cs="Times New Roman"/>
                <w:color w:val="000000"/>
                <w:sz w:val="26"/>
                <w:szCs w:val="26"/>
                <w:lang w:val="en-US"/>
              </w:rPr>
              <w:t xml:space="preserve"> </w:t>
            </w:r>
            <w:r w:rsidR="00C63B76">
              <w:rPr>
                <w:rFonts w:ascii="Times New Roman" w:hAnsi="Times New Roman" w:cs="Times New Roman"/>
                <w:color w:val="000000"/>
                <w:sz w:val="26"/>
                <w:szCs w:val="26"/>
                <w:lang w:val="en-US"/>
              </w:rPr>
              <w:t xml:space="preserve">din </w:t>
            </w:r>
            <w:proofErr w:type="spellStart"/>
            <w:r w:rsidR="00C63B76">
              <w:rPr>
                <w:rFonts w:ascii="Times New Roman" w:hAnsi="Times New Roman" w:cs="Times New Roman"/>
                <w:color w:val="000000"/>
                <w:sz w:val="26"/>
                <w:szCs w:val="26"/>
                <w:lang w:val="en-US"/>
              </w:rPr>
              <w:t>anii</w:t>
            </w:r>
            <w:proofErr w:type="spellEnd"/>
            <w:r w:rsidR="00C63B76">
              <w:rPr>
                <w:rFonts w:ascii="Times New Roman" w:hAnsi="Times New Roman" w:cs="Times New Roman"/>
                <w:color w:val="000000"/>
                <w:sz w:val="26"/>
                <w:szCs w:val="26"/>
                <w:lang w:val="en-US"/>
              </w:rPr>
              <w:t xml:space="preserve"> </w:t>
            </w:r>
            <w:proofErr w:type="spellStart"/>
            <w:r w:rsidR="00C63B76">
              <w:rPr>
                <w:rFonts w:ascii="Times New Roman" w:hAnsi="Times New Roman" w:cs="Times New Roman"/>
                <w:color w:val="000000"/>
                <w:sz w:val="26"/>
                <w:szCs w:val="26"/>
                <w:lang w:val="en-US"/>
              </w:rPr>
              <w:t>precedenți</w:t>
            </w:r>
            <w:proofErr w:type="spellEnd"/>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și</w:t>
            </w:r>
            <w:proofErr w:type="spellEnd"/>
            <w:r w:rsidR="00FE5DEB">
              <w:rPr>
                <w:rFonts w:ascii="Times New Roman" w:hAnsi="Times New Roman" w:cs="Times New Roman"/>
                <w:color w:val="000000"/>
                <w:sz w:val="26"/>
                <w:szCs w:val="26"/>
                <w:lang w:val="en-US"/>
              </w:rPr>
              <w:t xml:space="preserve"> a </w:t>
            </w:r>
            <w:proofErr w:type="spellStart"/>
            <w:r w:rsidR="00FE5DEB">
              <w:rPr>
                <w:rFonts w:ascii="Times New Roman" w:hAnsi="Times New Roman" w:cs="Times New Roman"/>
                <w:color w:val="000000"/>
                <w:sz w:val="26"/>
                <w:szCs w:val="26"/>
                <w:lang w:val="en-US"/>
              </w:rPr>
              <w:t>plăților</w:t>
            </w:r>
            <w:proofErr w:type="spellEnd"/>
            <w:r w:rsidR="00FE5DEB">
              <w:rPr>
                <w:rFonts w:ascii="Times New Roman" w:hAnsi="Times New Roman" w:cs="Times New Roman"/>
                <w:color w:val="000000"/>
                <w:sz w:val="26"/>
                <w:szCs w:val="26"/>
                <w:lang w:val="en-US"/>
              </w:rPr>
              <w:t xml:space="preserve"> restante</w:t>
            </w:r>
            <w:r w:rsidR="00C63B76">
              <w:rPr>
                <w:rFonts w:ascii="Times New Roman" w:hAnsi="Times New Roman" w:cs="Times New Roman"/>
                <w:color w:val="000000"/>
                <w:sz w:val="26"/>
                <w:szCs w:val="26"/>
                <w:lang w:val="en-US"/>
              </w:rPr>
              <w:t>,</w:t>
            </w:r>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înregistrate</w:t>
            </w:r>
            <w:proofErr w:type="spellEnd"/>
            <w:r w:rsidR="00FE5DEB">
              <w:rPr>
                <w:rFonts w:ascii="Times New Roman" w:hAnsi="Times New Roman" w:cs="Times New Roman"/>
                <w:color w:val="000000"/>
                <w:sz w:val="26"/>
                <w:szCs w:val="26"/>
                <w:lang w:val="en-US"/>
              </w:rPr>
              <w:t xml:space="preserve"> </w:t>
            </w:r>
            <w:r w:rsidRPr="00CF37EC">
              <w:rPr>
                <w:rFonts w:ascii="Times New Roman" w:hAnsi="Times New Roman" w:cs="Times New Roman"/>
                <w:color w:val="000000"/>
                <w:sz w:val="26"/>
                <w:szCs w:val="26"/>
                <w:lang w:val="en-US"/>
              </w:rPr>
              <w:t xml:space="preserve"> </w:t>
            </w:r>
            <w:r w:rsidR="00FE5DEB">
              <w:rPr>
                <w:rFonts w:ascii="Times New Roman" w:hAnsi="Times New Roman" w:cs="Times New Roman"/>
                <w:color w:val="000000"/>
                <w:sz w:val="26"/>
                <w:szCs w:val="26"/>
                <w:lang w:val="en-US"/>
              </w:rPr>
              <w:t xml:space="preserve">la </w:t>
            </w:r>
            <w:proofErr w:type="spellStart"/>
            <w:r w:rsidR="00FE5DEB">
              <w:rPr>
                <w:rFonts w:ascii="Times New Roman" w:hAnsi="Times New Roman" w:cs="Times New Roman"/>
                <w:color w:val="000000"/>
                <w:sz w:val="26"/>
                <w:szCs w:val="26"/>
                <w:lang w:val="en-US"/>
              </w:rPr>
              <w:t>finalul</w:t>
            </w:r>
            <w:proofErr w:type="spellEnd"/>
            <w:r w:rsidR="00FE5DEB">
              <w:rPr>
                <w:rFonts w:ascii="Times New Roman" w:hAnsi="Times New Roman" w:cs="Times New Roman"/>
                <w:color w:val="000000"/>
                <w:sz w:val="26"/>
                <w:szCs w:val="26"/>
                <w:lang w:val="en-US"/>
              </w:rPr>
              <w:t xml:space="preserve"> </w:t>
            </w:r>
            <w:proofErr w:type="spellStart"/>
            <w:r w:rsidR="00FE5DEB">
              <w:rPr>
                <w:rFonts w:ascii="Times New Roman" w:hAnsi="Times New Roman" w:cs="Times New Roman"/>
                <w:color w:val="000000"/>
                <w:sz w:val="26"/>
                <w:szCs w:val="26"/>
                <w:lang w:val="en-US"/>
              </w:rPr>
              <w:t>anului</w:t>
            </w:r>
            <w:proofErr w:type="spellEnd"/>
            <w:r w:rsidR="00FE5DEB">
              <w:rPr>
                <w:rFonts w:ascii="Times New Roman" w:hAnsi="Times New Roman" w:cs="Times New Roman"/>
                <w:color w:val="000000"/>
                <w:sz w:val="26"/>
                <w:szCs w:val="26"/>
                <w:lang w:val="en-US"/>
              </w:rPr>
              <w:t xml:space="preserve"> 2020, </w:t>
            </w:r>
            <w:proofErr w:type="spellStart"/>
            <w:r w:rsidRPr="00CF37EC">
              <w:rPr>
                <w:rFonts w:ascii="Times New Roman" w:hAnsi="Times New Roman" w:cs="Times New Roman"/>
                <w:color w:val="000000"/>
                <w:sz w:val="26"/>
                <w:szCs w:val="26"/>
                <w:lang w:val="en-US"/>
              </w:rPr>
              <w:t>în</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baza</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unui</w:t>
            </w:r>
            <w:proofErr w:type="spellEnd"/>
            <w:r w:rsidRPr="00CF37EC">
              <w:rPr>
                <w:rFonts w:ascii="Times New Roman" w:hAnsi="Times New Roman" w:cs="Times New Roman"/>
                <w:color w:val="000000"/>
                <w:sz w:val="26"/>
                <w:szCs w:val="26"/>
                <w:lang w:val="en-US"/>
              </w:rPr>
              <w:t xml:space="preserve"> program care </w:t>
            </w:r>
            <w:proofErr w:type="spellStart"/>
            <w:r w:rsidRPr="00CF37EC">
              <w:rPr>
                <w:rFonts w:ascii="Times New Roman" w:hAnsi="Times New Roman" w:cs="Times New Roman"/>
                <w:color w:val="000000"/>
                <w:sz w:val="26"/>
                <w:szCs w:val="26"/>
                <w:lang w:val="en-US"/>
              </w:rPr>
              <w:t>conține</w:t>
            </w:r>
            <w:proofErr w:type="spellEnd"/>
            <w:r w:rsidRPr="00CF37EC">
              <w:rPr>
                <w:rFonts w:ascii="Times New Roman" w:hAnsi="Times New Roman" w:cs="Times New Roman"/>
                <w:color w:val="000000"/>
                <w:sz w:val="26"/>
                <w:szCs w:val="26"/>
                <w:lang w:val="en-US"/>
              </w:rPr>
              <w:t xml:space="preserve"> </w:t>
            </w:r>
            <w:proofErr w:type="spellStart"/>
            <w:r w:rsidRPr="00CF37EC">
              <w:rPr>
                <w:rFonts w:ascii="Times New Roman" w:hAnsi="Times New Roman" w:cs="Times New Roman"/>
                <w:color w:val="000000"/>
                <w:sz w:val="26"/>
                <w:szCs w:val="26"/>
                <w:lang w:val="en-US"/>
              </w:rPr>
              <w:t>măsuri</w:t>
            </w:r>
            <w:proofErr w:type="spellEnd"/>
            <w:r w:rsidR="00CF37EC">
              <w:rPr>
                <w:rFonts w:ascii="Times New Roman" w:hAnsi="Times New Roman" w:cs="Times New Roman"/>
                <w:color w:val="000000"/>
                <w:sz w:val="26"/>
                <w:szCs w:val="26"/>
                <w:lang w:val="en-US"/>
              </w:rPr>
              <w:t xml:space="preserve"> </w:t>
            </w:r>
            <w:r>
              <w:rPr>
                <w:rFonts w:ascii="Times New Roman" w:hAnsi="Times New Roman" w:cs="Times New Roman"/>
                <w:color w:val="000000"/>
                <w:sz w:val="26"/>
                <w:szCs w:val="26"/>
                <w:lang w:val="en-US"/>
              </w:rPr>
              <w:t xml:space="preserve">concrete </w:t>
            </w:r>
            <w:proofErr w:type="spellStart"/>
            <w:r>
              <w:rPr>
                <w:rFonts w:ascii="Times New Roman" w:hAnsi="Times New Roman" w:cs="Times New Roman"/>
                <w:color w:val="000000"/>
                <w:sz w:val="26"/>
                <w:szCs w:val="26"/>
                <w:lang w:val="en-US"/>
              </w:rPr>
              <w:t>și</w:t>
            </w:r>
            <w:proofErr w:type="spellEnd"/>
            <w:r>
              <w:rPr>
                <w:rFonts w:ascii="Times New Roman" w:hAnsi="Times New Roman" w:cs="Times New Roman"/>
                <w:color w:val="000000"/>
                <w:sz w:val="26"/>
                <w:szCs w:val="26"/>
                <w:lang w:val="en-US"/>
              </w:rPr>
              <w:t xml:space="preserve"> </w:t>
            </w:r>
            <w:proofErr w:type="spellStart"/>
            <w:r>
              <w:rPr>
                <w:rFonts w:ascii="Times New Roman" w:hAnsi="Times New Roman" w:cs="Times New Roman"/>
                <w:color w:val="000000"/>
                <w:sz w:val="26"/>
                <w:szCs w:val="26"/>
                <w:lang w:val="en-US"/>
              </w:rPr>
              <w:t>cuantificabile</w:t>
            </w:r>
            <w:proofErr w:type="spellEnd"/>
            <w:r>
              <w:rPr>
                <w:rFonts w:ascii="Times New Roman" w:hAnsi="Times New Roman" w:cs="Times New Roman"/>
                <w:color w:val="000000"/>
                <w:sz w:val="26"/>
                <w:szCs w:val="26"/>
                <w:lang w:val="en-US"/>
              </w:rPr>
              <w:t xml:space="preserve">, </w:t>
            </w:r>
            <w:r w:rsidR="00C63B76">
              <w:rPr>
                <w:rFonts w:ascii="Times New Roman" w:hAnsi="Times New Roman" w:cs="Times New Roman"/>
                <w:color w:val="000000"/>
                <w:sz w:val="26"/>
                <w:szCs w:val="26"/>
                <w:lang w:val="en-US"/>
              </w:rPr>
              <w:t xml:space="preserve"> </w:t>
            </w:r>
            <w:proofErr w:type="spellStart"/>
            <w:r w:rsidR="00C63B76">
              <w:rPr>
                <w:rFonts w:ascii="Times New Roman" w:hAnsi="Times New Roman" w:cs="Times New Roman"/>
                <w:color w:val="000000"/>
                <w:sz w:val="26"/>
                <w:szCs w:val="26"/>
                <w:lang w:val="en-US"/>
              </w:rPr>
              <w:t>pe</w:t>
            </w:r>
            <w:proofErr w:type="spellEnd"/>
            <w:r w:rsidR="00C63B76">
              <w:rPr>
                <w:rFonts w:ascii="Times New Roman" w:hAnsi="Times New Roman" w:cs="Times New Roman"/>
                <w:color w:val="000000"/>
                <w:sz w:val="26"/>
                <w:szCs w:val="26"/>
                <w:lang w:val="en-US"/>
              </w:rPr>
              <w:t xml:space="preserve"> </w:t>
            </w:r>
            <w:proofErr w:type="spellStart"/>
            <w:r w:rsidR="00C63B76">
              <w:rPr>
                <w:rFonts w:ascii="Times New Roman" w:hAnsi="Times New Roman" w:cs="Times New Roman"/>
                <w:color w:val="000000"/>
                <w:sz w:val="26"/>
                <w:szCs w:val="26"/>
                <w:lang w:val="en-US"/>
              </w:rPr>
              <w:t>termen</w:t>
            </w:r>
            <w:proofErr w:type="spellEnd"/>
            <w:r w:rsidR="00C63B76">
              <w:rPr>
                <w:rFonts w:ascii="Times New Roman" w:hAnsi="Times New Roman" w:cs="Times New Roman"/>
                <w:color w:val="000000"/>
                <w:sz w:val="26"/>
                <w:szCs w:val="26"/>
                <w:lang w:val="en-US"/>
              </w:rPr>
              <w:t xml:space="preserve"> </w:t>
            </w:r>
            <w:proofErr w:type="spellStart"/>
            <w:r w:rsidR="00C63B76">
              <w:rPr>
                <w:rFonts w:ascii="Times New Roman" w:hAnsi="Times New Roman" w:cs="Times New Roman"/>
                <w:color w:val="000000"/>
                <w:sz w:val="26"/>
                <w:szCs w:val="26"/>
                <w:lang w:val="en-US"/>
              </w:rPr>
              <w:t>mediu</w:t>
            </w:r>
            <w:proofErr w:type="spellEnd"/>
            <w:r w:rsidR="00C63B76">
              <w:rPr>
                <w:rFonts w:ascii="Times New Roman" w:hAnsi="Times New Roman" w:cs="Times New Roman"/>
                <w:color w:val="000000"/>
                <w:sz w:val="26"/>
                <w:szCs w:val="26"/>
                <w:lang w:val="en-US"/>
              </w:rPr>
              <w:t xml:space="preserve"> </w:t>
            </w:r>
            <w:proofErr w:type="spellStart"/>
            <w:r w:rsidR="00C63B76">
              <w:rPr>
                <w:rFonts w:ascii="Times New Roman" w:hAnsi="Times New Roman" w:cs="Times New Roman"/>
                <w:color w:val="000000"/>
                <w:sz w:val="26"/>
                <w:szCs w:val="26"/>
                <w:lang w:val="en-US"/>
              </w:rPr>
              <w:t>și</w:t>
            </w:r>
            <w:proofErr w:type="spellEnd"/>
            <w:r w:rsidR="00C63B76">
              <w:rPr>
                <w:rFonts w:ascii="Times New Roman" w:hAnsi="Times New Roman" w:cs="Times New Roman"/>
                <w:color w:val="000000"/>
                <w:sz w:val="26"/>
                <w:szCs w:val="26"/>
                <w:lang w:val="en-US"/>
              </w:rPr>
              <w:t xml:space="preserve"> lung.</w:t>
            </w:r>
            <w:r>
              <w:rPr>
                <w:rFonts w:ascii="Times New Roman" w:hAnsi="Times New Roman" w:cs="Times New Roman"/>
                <w:color w:val="000000"/>
                <w:sz w:val="26"/>
                <w:szCs w:val="26"/>
                <w:lang w:val="en-US"/>
              </w:rPr>
              <w:t xml:space="preserve"> </w:t>
            </w:r>
          </w:p>
          <w:p w:rsidR="00F634B1" w:rsidRPr="001B1922" w:rsidRDefault="00F634B1" w:rsidP="00FE5DEB">
            <w:pPr>
              <w:spacing w:after="0"/>
              <w:jc w:val="both"/>
              <w:rPr>
                <w:rFonts w:ascii="Times New Roman" w:hAnsi="Times New Roman" w:cs="Times New Roman"/>
                <w:color w:val="000000"/>
                <w:sz w:val="26"/>
                <w:szCs w:val="26"/>
                <w:lang w:val="en-US"/>
              </w:rPr>
            </w:pPr>
          </w:p>
        </w:tc>
      </w:tr>
      <w:tr w:rsidR="003479AA" w:rsidRPr="00FB631D" w:rsidTr="00053D61">
        <w:tc>
          <w:tcPr>
            <w:tcW w:w="9173" w:type="dxa"/>
            <w:gridSpan w:val="8"/>
          </w:tcPr>
          <w:p w:rsidR="00F634B1" w:rsidRPr="00AF4B15" w:rsidRDefault="003479AA" w:rsidP="009A036F">
            <w:pPr>
              <w:pStyle w:val="ListParagraph"/>
              <w:numPr>
                <w:ilvl w:val="0"/>
                <w:numId w:val="13"/>
              </w:numPr>
              <w:tabs>
                <w:tab w:val="left" w:pos="3960"/>
              </w:tabs>
              <w:spacing w:after="0"/>
              <w:jc w:val="both"/>
              <w:rPr>
                <w:rFonts w:ascii="Times New Roman" w:hAnsi="Times New Roman" w:cs="Times New Roman"/>
                <w:b/>
                <w:bCs/>
                <w:sz w:val="26"/>
                <w:szCs w:val="26"/>
              </w:rPr>
            </w:pPr>
            <w:r w:rsidRPr="00AF4B15">
              <w:rPr>
                <w:rFonts w:ascii="Times New Roman" w:hAnsi="Times New Roman" w:cs="Times New Roman"/>
                <w:b/>
                <w:bCs/>
                <w:sz w:val="26"/>
                <w:szCs w:val="26"/>
              </w:rPr>
              <w:lastRenderedPageBreak/>
              <w:t xml:space="preserve">Alte </w:t>
            </w:r>
            <w:proofErr w:type="spellStart"/>
            <w:r w:rsidRPr="00AF4B15">
              <w:rPr>
                <w:rFonts w:ascii="Times New Roman" w:hAnsi="Times New Roman" w:cs="Times New Roman"/>
                <w:b/>
                <w:bCs/>
                <w:sz w:val="26"/>
                <w:szCs w:val="26"/>
              </w:rPr>
              <w:t>informaţii</w:t>
            </w:r>
            <w:proofErr w:type="spellEnd"/>
          </w:p>
          <w:p w:rsidR="00540A45" w:rsidRDefault="00540A45" w:rsidP="00540A45">
            <w:pPr>
              <w:tabs>
                <w:tab w:val="left" w:pos="3960"/>
              </w:tabs>
              <w:spacing w:after="0"/>
              <w:jc w:val="both"/>
              <w:rPr>
                <w:rFonts w:ascii="Times New Roman" w:hAnsi="Times New Roman" w:cs="Times New Roman"/>
                <w:bCs/>
                <w:sz w:val="26"/>
                <w:szCs w:val="26"/>
              </w:rPr>
            </w:pPr>
            <w:r w:rsidRPr="00540A45">
              <w:rPr>
                <w:rFonts w:ascii="Times New Roman" w:hAnsi="Times New Roman" w:cs="Times New Roman"/>
                <w:bCs/>
                <w:sz w:val="26"/>
                <w:szCs w:val="26"/>
              </w:rPr>
              <w:t xml:space="preserve">În conformitate cu prevederile art. 4, alin. 1, lit. a) din Ordonanța Guvernului nr. 26/2013 privind întărirea disciplinei financiare la nivelul unor operatori economici la care statul sau unitățile administrativ-teritoriale sunt acționari unici ori majoritari sau dețin direct ori indirect o participație majoritară, aprobată cu completări prin Legea 47/2014, cu modificările </w:t>
            </w:r>
            <w:proofErr w:type="spellStart"/>
            <w:r w:rsidRPr="00540A45">
              <w:rPr>
                <w:rFonts w:ascii="Times New Roman" w:hAnsi="Times New Roman" w:cs="Times New Roman"/>
                <w:bCs/>
                <w:sz w:val="26"/>
                <w:szCs w:val="26"/>
              </w:rPr>
              <w:t>şi</w:t>
            </w:r>
            <w:proofErr w:type="spellEnd"/>
            <w:r w:rsidRPr="00540A45">
              <w:rPr>
                <w:rFonts w:ascii="Times New Roman" w:hAnsi="Times New Roman" w:cs="Times New Roman"/>
                <w:bCs/>
                <w:sz w:val="26"/>
                <w:szCs w:val="26"/>
              </w:rPr>
              <w:t xml:space="preserve"> completările ulterioare, bugetul de venituri și cheltuieli pe anul 202</w:t>
            </w:r>
            <w:r>
              <w:rPr>
                <w:rFonts w:ascii="Times New Roman" w:hAnsi="Times New Roman" w:cs="Times New Roman"/>
                <w:bCs/>
                <w:sz w:val="26"/>
                <w:szCs w:val="26"/>
              </w:rPr>
              <w:t>1</w:t>
            </w:r>
            <w:r w:rsidRPr="00540A45">
              <w:rPr>
                <w:rFonts w:ascii="Times New Roman" w:hAnsi="Times New Roman" w:cs="Times New Roman"/>
                <w:bCs/>
                <w:sz w:val="26"/>
                <w:szCs w:val="26"/>
              </w:rPr>
              <w:t xml:space="preserve">  al </w:t>
            </w:r>
            <w:r w:rsidR="00FE5DEB">
              <w:rPr>
                <w:rFonts w:ascii="Times New Roman" w:hAnsi="Times New Roman" w:cs="Times New Roman"/>
                <w:b/>
                <w:sz w:val="26"/>
                <w:szCs w:val="26"/>
              </w:rPr>
              <w:t>Societ</w:t>
            </w:r>
            <w:r w:rsidR="001F342F">
              <w:rPr>
                <w:rFonts w:ascii="Times New Roman" w:hAnsi="Times New Roman" w:cs="Times New Roman"/>
                <w:b/>
                <w:sz w:val="26"/>
                <w:szCs w:val="26"/>
              </w:rPr>
              <w:t>ă</w:t>
            </w:r>
            <w:r w:rsidR="00FE5DEB">
              <w:rPr>
                <w:rFonts w:ascii="Times New Roman" w:hAnsi="Times New Roman" w:cs="Times New Roman"/>
                <w:b/>
                <w:sz w:val="26"/>
                <w:szCs w:val="26"/>
              </w:rPr>
              <w:t xml:space="preserve">ții </w:t>
            </w:r>
            <w:r w:rsidR="001F342F">
              <w:rPr>
                <w:rFonts w:ascii="Times New Roman" w:hAnsi="Times New Roman" w:cs="Times New Roman"/>
                <w:b/>
                <w:sz w:val="26"/>
                <w:szCs w:val="26"/>
              </w:rPr>
              <w:t>Naționale</w:t>
            </w:r>
            <w:r w:rsidR="00FE5DEB" w:rsidRPr="00053D61">
              <w:rPr>
                <w:rFonts w:ascii="Times New Roman" w:hAnsi="Times New Roman" w:cs="Times New Roman"/>
                <w:b/>
                <w:sz w:val="26"/>
                <w:szCs w:val="26"/>
              </w:rPr>
              <w:t xml:space="preserve"> de Transport Feroviar de Marfă “CF</w:t>
            </w:r>
            <w:r w:rsidR="001F342F">
              <w:rPr>
                <w:rFonts w:ascii="Times New Roman" w:hAnsi="Times New Roman" w:cs="Times New Roman"/>
                <w:b/>
                <w:sz w:val="26"/>
                <w:szCs w:val="26"/>
              </w:rPr>
              <w:t>R MARFĂ</w:t>
            </w:r>
            <w:r w:rsidR="00FE5DEB" w:rsidRPr="00053D61">
              <w:rPr>
                <w:rFonts w:ascii="Times New Roman" w:hAnsi="Times New Roman" w:cs="Times New Roman"/>
                <w:b/>
                <w:sz w:val="26"/>
                <w:szCs w:val="26"/>
              </w:rPr>
              <w:t>”  S.A.</w:t>
            </w:r>
            <w:r w:rsidR="005532E8" w:rsidRPr="00B765AA">
              <w:rPr>
                <w:rFonts w:ascii="Times New Roman" w:hAnsi="Times New Roman" w:cs="Times New Roman"/>
                <w:b/>
                <w:sz w:val="26"/>
                <w:szCs w:val="26"/>
              </w:rPr>
              <w:t xml:space="preserve"> </w:t>
            </w:r>
            <w:r w:rsidRPr="00540A45">
              <w:rPr>
                <w:rFonts w:ascii="Times New Roman" w:hAnsi="Times New Roman" w:cs="Times New Roman"/>
                <w:bCs/>
                <w:sz w:val="26"/>
                <w:szCs w:val="26"/>
              </w:rPr>
              <w:t xml:space="preserve">urmează sa fie aprobat prin Hotărâre de Guvern. </w:t>
            </w:r>
          </w:p>
          <w:p w:rsidR="003C2D5F" w:rsidRPr="00B618E9" w:rsidRDefault="00B02600" w:rsidP="001F342F">
            <w:pPr>
              <w:tabs>
                <w:tab w:val="left" w:pos="3960"/>
              </w:tabs>
              <w:spacing w:after="0"/>
              <w:jc w:val="both"/>
              <w:rPr>
                <w:rFonts w:ascii="Times New Roman" w:hAnsi="Times New Roman" w:cs="Times New Roman"/>
                <w:sz w:val="26"/>
                <w:szCs w:val="26"/>
              </w:rPr>
            </w:pPr>
            <w:r w:rsidRPr="00B618E9">
              <w:rPr>
                <w:rFonts w:ascii="Times New Roman" w:hAnsi="Times New Roman" w:cs="Times New Roman"/>
                <w:bCs/>
                <w:sz w:val="26"/>
                <w:szCs w:val="26"/>
              </w:rPr>
              <w:t>Realitatea datelor prezentate în proiectul bugetului de venituri și cheltuieli  pe anul 202</w:t>
            </w:r>
            <w:r w:rsidR="00540A45">
              <w:rPr>
                <w:rFonts w:ascii="Times New Roman" w:hAnsi="Times New Roman" w:cs="Times New Roman"/>
                <w:bCs/>
                <w:sz w:val="26"/>
                <w:szCs w:val="26"/>
              </w:rPr>
              <w:t>1</w:t>
            </w:r>
            <w:r w:rsidRPr="00B618E9">
              <w:rPr>
                <w:rFonts w:ascii="Times New Roman" w:hAnsi="Times New Roman" w:cs="Times New Roman"/>
                <w:bCs/>
                <w:sz w:val="26"/>
                <w:szCs w:val="26"/>
              </w:rPr>
              <w:t>, aparți</w:t>
            </w:r>
            <w:r w:rsidR="009449F6">
              <w:rPr>
                <w:rFonts w:ascii="Times New Roman" w:hAnsi="Times New Roman" w:cs="Times New Roman"/>
                <w:bCs/>
                <w:sz w:val="26"/>
                <w:szCs w:val="26"/>
              </w:rPr>
              <w:t xml:space="preserve">ne Ministerului Transporturilor și Infrastructurii </w:t>
            </w:r>
            <w:r w:rsidRPr="00B618E9">
              <w:rPr>
                <w:rFonts w:ascii="Times New Roman" w:hAnsi="Times New Roman" w:cs="Times New Roman"/>
                <w:bCs/>
                <w:sz w:val="26"/>
                <w:szCs w:val="26"/>
              </w:rPr>
              <w:t xml:space="preserve">și organelor de conducere ale </w:t>
            </w:r>
            <w:r w:rsidR="001F342F">
              <w:rPr>
                <w:rFonts w:ascii="Times New Roman" w:hAnsi="Times New Roman" w:cs="Times New Roman"/>
                <w:b/>
                <w:sz w:val="26"/>
                <w:szCs w:val="26"/>
              </w:rPr>
              <w:t>Societății</w:t>
            </w:r>
            <w:r w:rsidR="00FE5DEB">
              <w:rPr>
                <w:rFonts w:ascii="Times New Roman" w:hAnsi="Times New Roman" w:cs="Times New Roman"/>
                <w:b/>
                <w:sz w:val="26"/>
                <w:szCs w:val="26"/>
              </w:rPr>
              <w:t xml:space="preserve"> </w:t>
            </w:r>
            <w:r w:rsidR="001F342F">
              <w:rPr>
                <w:rFonts w:ascii="Times New Roman" w:hAnsi="Times New Roman" w:cs="Times New Roman"/>
                <w:b/>
                <w:sz w:val="26"/>
                <w:szCs w:val="26"/>
              </w:rPr>
              <w:t>Naționale</w:t>
            </w:r>
            <w:r w:rsidR="00FE5DEB" w:rsidRPr="00053D61">
              <w:rPr>
                <w:rFonts w:ascii="Times New Roman" w:hAnsi="Times New Roman" w:cs="Times New Roman"/>
                <w:b/>
                <w:sz w:val="26"/>
                <w:szCs w:val="26"/>
              </w:rPr>
              <w:t xml:space="preserve"> de Transp</w:t>
            </w:r>
            <w:r w:rsidR="001F342F">
              <w:rPr>
                <w:rFonts w:ascii="Times New Roman" w:hAnsi="Times New Roman" w:cs="Times New Roman"/>
                <w:b/>
                <w:sz w:val="26"/>
                <w:szCs w:val="26"/>
              </w:rPr>
              <w:t>ort Feroviar de Marfă “CFR MARFĂ</w:t>
            </w:r>
            <w:r w:rsidR="00FE5DEB" w:rsidRPr="00053D61">
              <w:rPr>
                <w:rFonts w:ascii="Times New Roman" w:hAnsi="Times New Roman" w:cs="Times New Roman"/>
                <w:b/>
                <w:sz w:val="26"/>
                <w:szCs w:val="26"/>
              </w:rPr>
              <w:t>”  S.A.</w:t>
            </w:r>
            <w:r w:rsidR="005532E8" w:rsidRPr="00B765AA">
              <w:rPr>
                <w:rFonts w:ascii="Times New Roman" w:hAnsi="Times New Roman" w:cs="Times New Roman"/>
                <w:b/>
                <w:sz w:val="26"/>
                <w:szCs w:val="26"/>
              </w:rPr>
              <w:t xml:space="preserve"> </w:t>
            </w:r>
            <w:r w:rsidR="004F475D" w:rsidRPr="00B618E9">
              <w:rPr>
                <w:rFonts w:ascii="Times New Roman" w:hAnsi="Times New Roman" w:cs="Times New Roman"/>
                <w:sz w:val="26"/>
                <w:szCs w:val="26"/>
              </w:rPr>
              <w:t>aflată sub autoritat</w:t>
            </w:r>
            <w:r w:rsidR="009449F6">
              <w:rPr>
                <w:rFonts w:ascii="Times New Roman" w:hAnsi="Times New Roman" w:cs="Times New Roman"/>
                <w:sz w:val="26"/>
                <w:szCs w:val="26"/>
              </w:rPr>
              <w:t>ea Ministerului Transporturilor și</w:t>
            </w:r>
            <w:r w:rsidR="004F475D" w:rsidRPr="00B618E9">
              <w:rPr>
                <w:rFonts w:ascii="Times New Roman" w:hAnsi="Times New Roman" w:cs="Times New Roman"/>
                <w:sz w:val="26"/>
                <w:szCs w:val="26"/>
              </w:rPr>
              <w:t xml:space="preserve"> Infrastructurii</w:t>
            </w:r>
            <w:r w:rsidR="009449F6">
              <w:rPr>
                <w:rFonts w:ascii="Times New Roman" w:hAnsi="Times New Roman" w:cs="Times New Roman"/>
                <w:sz w:val="26"/>
                <w:szCs w:val="26"/>
              </w:rPr>
              <w:t>.</w:t>
            </w:r>
          </w:p>
        </w:tc>
      </w:tr>
      <w:tr w:rsidR="003479AA" w:rsidRPr="00FB631D" w:rsidTr="00053D61">
        <w:tc>
          <w:tcPr>
            <w:tcW w:w="9173" w:type="dxa"/>
            <w:gridSpan w:val="8"/>
          </w:tcPr>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3-a</w:t>
            </w:r>
          </w:p>
          <w:p w:rsidR="00F634B1" w:rsidRPr="00FB631D" w:rsidRDefault="003479AA" w:rsidP="00AF4B15">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Impactul </w:t>
            </w:r>
            <w:proofErr w:type="spellStart"/>
            <w:r w:rsidRPr="00FB631D">
              <w:rPr>
                <w:rFonts w:ascii="Times New Roman" w:hAnsi="Times New Roman" w:cs="Times New Roman"/>
                <w:b/>
                <w:bCs/>
                <w:sz w:val="26"/>
                <w:szCs w:val="26"/>
              </w:rPr>
              <w:t>socio</w:t>
            </w:r>
            <w:proofErr w:type="spellEnd"/>
            <w:r w:rsidRPr="00FB631D">
              <w:rPr>
                <w:rFonts w:ascii="Times New Roman" w:hAnsi="Times New Roman" w:cs="Times New Roman"/>
                <w:b/>
                <w:bCs/>
                <w:sz w:val="26"/>
                <w:szCs w:val="26"/>
              </w:rPr>
              <w:t>-economic al proiectului de act normativ</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 Impact macro-economic</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xml:space="preserve">. Impactul asupra mediului </w:t>
            </w:r>
            <w:proofErr w:type="spellStart"/>
            <w:r w:rsidRPr="00FB631D">
              <w:rPr>
                <w:rFonts w:ascii="Times New Roman" w:hAnsi="Times New Roman" w:cs="Times New Roman"/>
                <w:b/>
                <w:bCs/>
                <w:sz w:val="26"/>
                <w:szCs w:val="26"/>
              </w:rPr>
              <w:t>concurenţial</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domeniului ajutoarelor de stat:</w:t>
            </w:r>
          </w:p>
          <w:p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2. Impact asupra mediului de afaceri</w:t>
            </w:r>
          </w:p>
          <w:p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.Impactul asupra sarcinilor administrative</w:t>
            </w:r>
          </w:p>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2</w:t>
            </w:r>
            <w:r w:rsidRPr="00FB631D">
              <w:rPr>
                <w:rFonts w:ascii="Times New Roman" w:hAnsi="Times New Roman" w:cs="Times New Roman"/>
                <w:b/>
                <w:bCs/>
                <w:sz w:val="26"/>
                <w:szCs w:val="26"/>
                <w:vertAlign w:val="superscript"/>
              </w:rPr>
              <w:t>2</w:t>
            </w:r>
            <w:r w:rsidRPr="00FB631D">
              <w:rPr>
                <w:rFonts w:ascii="Times New Roman" w:hAnsi="Times New Roman" w:cs="Times New Roman"/>
                <w:b/>
                <w:bCs/>
                <w:sz w:val="26"/>
                <w:szCs w:val="26"/>
              </w:rPr>
              <w:t>.Impactul asupra întreprinderilor mici și mijlocii</w:t>
            </w:r>
          </w:p>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Impact social</w:t>
            </w:r>
          </w:p>
          <w:p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4. Impact asupra mediului</w:t>
            </w:r>
          </w:p>
          <w:p w:rsidR="003479AA" w:rsidRPr="00FB631D" w:rsidRDefault="003479AA" w:rsidP="00AA35A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053D61">
        <w:tc>
          <w:tcPr>
            <w:tcW w:w="9173" w:type="dxa"/>
            <w:gridSpan w:val="8"/>
          </w:tcPr>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4-a</w:t>
            </w:r>
          </w:p>
          <w:p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Impactul financiar asupra bugetului general consolidat,</w:t>
            </w:r>
          </w:p>
          <w:p w:rsidR="003479AA" w:rsidRPr="00FB631D" w:rsidRDefault="003479AA" w:rsidP="00A8758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atât pe termen scurt, pentru anul curent, cât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pe termen lung (pe 5 ani)</w:t>
            </w:r>
          </w:p>
          <w:p w:rsidR="00403940" w:rsidRPr="00FB631D" w:rsidRDefault="003479AA" w:rsidP="00F634B1">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Proiectul de act normativ nu are impact asupra bugetului general consolidat. </w:t>
            </w:r>
          </w:p>
        </w:tc>
      </w:tr>
      <w:tr w:rsidR="003479AA" w:rsidRPr="00FB631D" w:rsidTr="00053D61">
        <w:tc>
          <w:tcPr>
            <w:tcW w:w="9173" w:type="dxa"/>
            <w:gridSpan w:val="8"/>
          </w:tcPr>
          <w:p w:rsidR="003479AA" w:rsidRPr="00FB631D" w:rsidRDefault="003479AA" w:rsidP="00A87583">
            <w:pPr>
              <w:tabs>
                <w:tab w:val="left" w:pos="3960"/>
              </w:tabs>
              <w:spacing w:after="0"/>
              <w:jc w:val="right"/>
              <w:rPr>
                <w:rFonts w:ascii="Times New Roman" w:hAnsi="Times New Roman" w:cs="Times New Roman"/>
                <w:sz w:val="26"/>
                <w:szCs w:val="26"/>
              </w:rPr>
            </w:pPr>
            <w:r w:rsidRPr="00FB631D">
              <w:rPr>
                <w:rFonts w:ascii="Times New Roman" w:hAnsi="Times New Roman" w:cs="Times New Roman"/>
                <w:sz w:val="26"/>
                <w:szCs w:val="26"/>
              </w:rPr>
              <w:t>- în mii lei (RON) -</w:t>
            </w:r>
          </w:p>
        </w:tc>
      </w:tr>
      <w:tr w:rsidR="003479AA" w:rsidRPr="00FB631D" w:rsidTr="00053D61">
        <w:tc>
          <w:tcPr>
            <w:tcW w:w="4705"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Indicatori</w:t>
            </w:r>
          </w:p>
        </w:tc>
        <w:tc>
          <w:tcPr>
            <w:tcW w:w="1261"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Anul curent</w:t>
            </w:r>
          </w:p>
        </w:tc>
        <w:tc>
          <w:tcPr>
            <w:tcW w:w="1780" w:type="dxa"/>
            <w:gridSpan w:val="5"/>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427"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rsidTr="00053D61">
        <w:tc>
          <w:tcPr>
            <w:tcW w:w="4705"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1</w:t>
            </w:r>
          </w:p>
        </w:tc>
        <w:tc>
          <w:tcPr>
            <w:tcW w:w="1261"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2</w:t>
            </w:r>
          </w:p>
        </w:tc>
        <w:tc>
          <w:tcPr>
            <w:tcW w:w="507"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427" w:type="dxa"/>
          </w:tcPr>
          <w:p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rsidTr="00053D61">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1. Modificări ale veniturilor bugetare,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rsidR="003479AA" w:rsidRPr="00FB631D"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profit</w:t>
            </w:r>
          </w:p>
          <w:p w:rsidR="003479AA" w:rsidRPr="00FB631D" w:rsidRDefault="003479AA" w:rsidP="00A87583">
            <w:pPr>
              <w:numPr>
                <w:ilvl w:val="0"/>
                <w:numId w:val="1"/>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venit</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rsidR="003479AA" w:rsidRPr="00FB631D" w:rsidRDefault="003479AA" w:rsidP="00A87583">
            <w:pPr>
              <w:numPr>
                <w:ilvl w:val="0"/>
                <w:numId w:val="2"/>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impozit pe profit</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rsidR="003479AA" w:rsidRPr="00FB631D" w:rsidRDefault="003479AA" w:rsidP="00A87583">
            <w:pPr>
              <w:numPr>
                <w:ilvl w:val="0"/>
                <w:numId w:val="3"/>
              </w:numPr>
              <w:tabs>
                <w:tab w:val="left" w:pos="3960"/>
              </w:tabs>
              <w:spacing w:after="0" w:line="240" w:lineRule="auto"/>
              <w:jc w:val="both"/>
              <w:rPr>
                <w:rFonts w:ascii="Times New Roman" w:hAnsi="Times New Roman" w:cs="Times New Roman"/>
                <w:sz w:val="26"/>
                <w:szCs w:val="26"/>
              </w:rPr>
            </w:pPr>
            <w:proofErr w:type="spellStart"/>
            <w:r w:rsidRPr="00FB631D">
              <w:rPr>
                <w:rFonts w:ascii="Times New Roman" w:hAnsi="Times New Roman" w:cs="Times New Roman"/>
                <w:sz w:val="26"/>
                <w:szCs w:val="26"/>
              </w:rPr>
              <w:t>contribuţii</w:t>
            </w:r>
            <w:proofErr w:type="spellEnd"/>
            <w:r w:rsidRPr="00FB631D">
              <w:rPr>
                <w:rFonts w:ascii="Times New Roman" w:hAnsi="Times New Roman" w:cs="Times New Roman"/>
                <w:sz w:val="26"/>
                <w:szCs w:val="26"/>
              </w:rPr>
              <w:t xml:space="preserve"> de asigurări</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c>
          <w:tcPr>
            <w:tcW w:w="1427" w:type="dxa"/>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rPr>
          <w:trHeight w:val="530"/>
        </w:trPr>
        <w:tc>
          <w:tcPr>
            <w:tcW w:w="9173" w:type="dxa"/>
            <w:gridSpan w:val="8"/>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rsidTr="00053D61">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504"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lastRenderedPageBreak/>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504"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504"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c>
          <w:tcPr>
            <w:tcW w:w="4705" w:type="dxa"/>
          </w:tcPr>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rsidR="003479AA" w:rsidRPr="00FB631D" w:rsidRDefault="003479AA" w:rsidP="00A87583">
            <w:pPr>
              <w:tabs>
                <w:tab w:val="left" w:pos="3960"/>
              </w:tabs>
              <w:spacing w:after="0"/>
              <w:rPr>
                <w:rFonts w:ascii="Times New Roman" w:hAnsi="Times New Roman" w:cs="Times New Roman"/>
                <w:sz w:val="26"/>
                <w:szCs w:val="26"/>
              </w:rPr>
            </w:pPr>
          </w:p>
        </w:tc>
        <w:tc>
          <w:tcPr>
            <w:tcW w:w="1504" w:type="dxa"/>
            <w:gridSpan w:val="2"/>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c>
          <w:tcPr>
            <w:tcW w:w="4705" w:type="dxa"/>
          </w:tcPr>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tc>
        <w:tc>
          <w:tcPr>
            <w:tcW w:w="4468" w:type="dxa"/>
            <w:gridSpan w:val="7"/>
          </w:tcPr>
          <w:p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rsidTr="00053D61">
        <w:tc>
          <w:tcPr>
            <w:tcW w:w="9173" w:type="dxa"/>
            <w:gridSpan w:val="8"/>
          </w:tcPr>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rsidR="00F634B1" w:rsidRPr="00FB631D" w:rsidRDefault="003479AA" w:rsidP="00AF4B15">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tc>
      </w:tr>
      <w:tr w:rsidR="003479AA" w:rsidRPr="00FB631D" w:rsidTr="00053D61">
        <w:tc>
          <w:tcPr>
            <w:tcW w:w="9173" w:type="dxa"/>
            <w:gridSpan w:val="8"/>
          </w:tcPr>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053D61">
        <w:tc>
          <w:tcPr>
            <w:tcW w:w="9173" w:type="dxa"/>
            <w:gridSpan w:val="8"/>
          </w:tcPr>
          <w:p w:rsidR="00D71C8B" w:rsidRDefault="00D71C8B" w:rsidP="00AA35A4">
            <w:pPr>
              <w:tabs>
                <w:tab w:val="left" w:pos="3960"/>
              </w:tabs>
              <w:spacing w:after="0"/>
              <w:jc w:val="center"/>
              <w:rPr>
                <w:rFonts w:ascii="Times New Roman" w:hAnsi="Times New Roman" w:cs="Times New Roman"/>
                <w:b/>
                <w:bCs/>
                <w:sz w:val="26"/>
                <w:szCs w:val="26"/>
              </w:rPr>
            </w:pPr>
          </w:p>
          <w:p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rsidR="00F634B1" w:rsidRPr="00FB631D" w:rsidRDefault="003479AA" w:rsidP="00AF4B15">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rsidTr="00053D61">
        <w:tc>
          <w:tcPr>
            <w:tcW w:w="9173" w:type="dxa"/>
            <w:gridSpan w:val="8"/>
          </w:tcPr>
          <w:p w:rsidR="00F634B1" w:rsidRDefault="00F634B1" w:rsidP="00A87583">
            <w:pPr>
              <w:tabs>
                <w:tab w:val="left" w:pos="3960"/>
              </w:tabs>
              <w:spacing w:after="0"/>
              <w:jc w:val="center"/>
              <w:rPr>
                <w:rFonts w:ascii="Times New Roman" w:hAnsi="Times New Roman" w:cs="Times New Roman"/>
                <w:b/>
                <w:bCs/>
                <w:sz w:val="26"/>
                <w:szCs w:val="26"/>
              </w:rPr>
            </w:pP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rsidR="003479AA" w:rsidRDefault="003479AA" w:rsidP="00641730">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p w:rsidR="00F634B1" w:rsidRPr="00FB631D" w:rsidRDefault="00F634B1" w:rsidP="00641730">
            <w:pPr>
              <w:tabs>
                <w:tab w:val="left" w:pos="3960"/>
              </w:tabs>
              <w:spacing w:after="0"/>
              <w:jc w:val="center"/>
              <w:rPr>
                <w:rFonts w:ascii="Times New Roman" w:hAnsi="Times New Roman" w:cs="Times New Roman"/>
                <w:b/>
                <w:bCs/>
                <w:sz w:val="26"/>
                <w:szCs w:val="26"/>
              </w:rPr>
            </w:pP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rsidR="003479AA" w:rsidRPr="00FB631D" w:rsidRDefault="003479AA" w:rsidP="00A87583">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1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rsidR="003479AA" w:rsidRPr="00FB631D" w:rsidRDefault="003479AA" w:rsidP="00233E0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rsidR="003479AA" w:rsidRPr="00FB631D" w:rsidRDefault="003479AA" w:rsidP="00F3775D">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tc>
      </w:tr>
      <w:tr w:rsidR="003479AA" w:rsidRPr="00FB631D" w:rsidTr="00053D61">
        <w:tc>
          <w:tcPr>
            <w:tcW w:w="9173" w:type="dxa"/>
            <w:gridSpan w:val="8"/>
          </w:tcPr>
          <w:p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lastRenderedPageBreak/>
              <w:t>Secţiunea</w:t>
            </w:r>
            <w:proofErr w:type="spellEnd"/>
            <w:r w:rsidRPr="00FB631D">
              <w:rPr>
                <w:rFonts w:ascii="Times New Roman" w:hAnsi="Times New Roman" w:cs="Times New Roman"/>
                <w:b/>
                <w:bCs/>
                <w:sz w:val="26"/>
                <w:szCs w:val="26"/>
              </w:rPr>
              <w:t xml:space="preserve"> a 8-a</w:t>
            </w:r>
          </w:p>
          <w:p w:rsidR="003479AA" w:rsidRPr="00FB631D" w:rsidRDefault="003479AA" w:rsidP="00F74898">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rsidTr="00053D61">
        <w:tc>
          <w:tcPr>
            <w:tcW w:w="9173" w:type="dxa"/>
            <w:gridSpan w:val="8"/>
          </w:tcPr>
          <w:p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p w:rsidR="002054FC" w:rsidRPr="002054FC" w:rsidRDefault="002054FC" w:rsidP="002054FC">
      <w:pPr>
        <w:autoSpaceDE w:val="0"/>
        <w:autoSpaceDN w:val="0"/>
        <w:adjustRightInd w:val="0"/>
        <w:spacing w:line="240" w:lineRule="auto"/>
        <w:ind w:firstLine="708"/>
        <w:jc w:val="both"/>
        <w:rPr>
          <w:rFonts w:ascii="Times New Roman" w:hAnsi="Times New Roman" w:cs="Times New Roman"/>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21</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proofErr w:type="spellStart"/>
      <w:r w:rsidR="001F342F">
        <w:rPr>
          <w:rFonts w:ascii="Times New Roman" w:hAnsi="Times New Roman" w:cs="Times New Roman"/>
          <w:b/>
          <w:sz w:val="26"/>
          <w:szCs w:val="26"/>
        </w:rPr>
        <w:t>Societații</w:t>
      </w:r>
      <w:proofErr w:type="spellEnd"/>
      <w:r w:rsidR="00E551C9">
        <w:rPr>
          <w:rFonts w:ascii="Times New Roman" w:hAnsi="Times New Roman" w:cs="Times New Roman"/>
          <w:b/>
          <w:sz w:val="26"/>
          <w:szCs w:val="26"/>
        </w:rPr>
        <w:t xml:space="preserve"> </w:t>
      </w:r>
      <w:r w:rsidR="001F342F">
        <w:rPr>
          <w:rFonts w:ascii="Times New Roman" w:hAnsi="Times New Roman" w:cs="Times New Roman"/>
          <w:b/>
          <w:sz w:val="26"/>
          <w:szCs w:val="26"/>
        </w:rPr>
        <w:t>Naționale</w:t>
      </w:r>
      <w:r w:rsidR="00E551C9" w:rsidRPr="00053D61">
        <w:rPr>
          <w:rFonts w:ascii="Times New Roman" w:hAnsi="Times New Roman" w:cs="Times New Roman"/>
          <w:b/>
          <w:sz w:val="26"/>
          <w:szCs w:val="26"/>
        </w:rPr>
        <w:t xml:space="preserve"> de Transp</w:t>
      </w:r>
      <w:r w:rsidR="001F342F">
        <w:rPr>
          <w:rFonts w:ascii="Times New Roman" w:hAnsi="Times New Roman" w:cs="Times New Roman"/>
          <w:b/>
          <w:sz w:val="26"/>
          <w:szCs w:val="26"/>
        </w:rPr>
        <w:t>ort Feroviar de Marfă “CFR MARFĂ</w:t>
      </w:r>
      <w:r w:rsidR="00E551C9" w:rsidRPr="00053D61">
        <w:rPr>
          <w:rFonts w:ascii="Times New Roman" w:hAnsi="Times New Roman" w:cs="Times New Roman"/>
          <w:b/>
          <w:sz w:val="26"/>
          <w:szCs w:val="26"/>
        </w:rPr>
        <w:t>”  S.A.</w:t>
      </w:r>
      <w:r w:rsidRPr="00B765AA">
        <w:rPr>
          <w:rFonts w:ascii="Times New Roman" w:hAnsi="Times New Roman" w:cs="Times New Roman"/>
          <w:b/>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rsidR="003479AA" w:rsidRPr="00FB631D" w:rsidRDefault="003479AA" w:rsidP="001664A6">
      <w:pPr>
        <w:autoSpaceDE w:val="0"/>
        <w:autoSpaceDN w:val="0"/>
        <w:adjustRightInd w:val="0"/>
        <w:spacing w:after="0" w:line="240" w:lineRule="auto"/>
        <w:ind w:left="-567" w:firstLine="567"/>
        <w:jc w:val="both"/>
        <w:rPr>
          <w:rFonts w:ascii="Times New Roman" w:hAnsi="Times New Roman" w:cs="Times New Roman"/>
          <w:i/>
          <w:iCs/>
          <w:sz w:val="26"/>
          <w:szCs w:val="26"/>
        </w:rPr>
      </w:pPr>
    </w:p>
    <w:tbl>
      <w:tblPr>
        <w:tblW w:w="10016" w:type="dxa"/>
        <w:tblLayout w:type="fixed"/>
        <w:tblLook w:val="01E0" w:firstRow="1" w:lastRow="1" w:firstColumn="1" w:lastColumn="1" w:noHBand="0" w:noVBand="0"/>
      </w:tblPr>
      <w:tblGrid>
        <w:gridCol w:w="10016"/>
      </w:tblGrid>
      <w:tr w:rsidR="004209D0" w:rsidRPr="004209D0" w:rsidTr="00FB411D">
        <w:tc>
          <w:tcPr>
            <w:tcW w:w="10016" w:type="dxa"/>
          </w:tcPr>
          <w:p w:rsidR="004209D0" w:rsidRPr="004209D0" w:rsidRDefault="004209D0" w:rsidP="004209D0">
            <w:pPr>
              <w:spacing w:after="0" w:line="240" w:lineRule="auto"/>
              <w:jc w:val="center"/>
              <w:rPr>
                <w:rFonts w:ascii="Times New Roman" w:hAnsi="Times New Roman" w:cs="Times New Roman"/>
                <w:b/>
                <w:bCs/>
                <w:sz w:val="26"/>
                <w:szCs w:val="26"/>
                <w:lang w:eastAsia="ro-RO"/>
              </w:rPr>
            </w:pPr>
          </w:p>
          <w:p w:rsidR="004209D0" w:rsidRPr="004209D0" w:rsidRDefault="004209D0" w:rsidP="004209D0">
            <w:pPr>
              <w:spacing w:after="0" w:line="240" w:lineRule="auto"/>
              <w:jc w:val="center"/>
              <w:rPr>
                <w:rFonts w:ascii="Times New Roman" w:hAnsi="Times New Roman" w:cs="Times New Roman"/>
                <w:b/>
                <w:bCs/>
                <w:sz w:val="26"/>
                <w:szCs w:val="26"/>
                <w:lang w:eastAsia="ro-RO"/>
              </w:rPr>
            </w:pPr>
          </w:p>
          <w:p w:rsidR="00D9579C" w:rsidRPr="00D9579C" w:rsidRDefault="00D9579C" w:rsidP="00D9579C">
            <w:pPr>
              <w:tabs>
                <w:tab w:val="left" w:pos="5103"/>
              </w:tabs>
              <w:ind w:left="5760" w:hanging="5386"/>
              <w:rPr>
                <w:rFonts w:ascii="Times New Roman" w:hAnsi="Times New Roman" w:cs="Times New Roman"/>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r w:rsidRPr="00D9579C">
              <w:rPr>
                <w:rFonts w:ascii="Times New Roman" w:hAnsi="Times New Roman" w:cs="Times New Roman"/>
                <w:b/>
                <w:sz w:val="24"/>
                <w:szCs w:val="24"/>
              </w:rPr>
              <w:t xml:space="preserve">MINISTRUL TRANSPORTURILOR ȘI INFRASTRUCTURII                                                                                                                       </w:t>
            </w:r>
          </w:p>
          <w:p w:rsidR="00F74898" w:rsidRDefault="00D9579C" w:rsidP="00F74898">
            <w:pPr>
              <w:tabs>
                <w:tab w:val="left" w:pos="5103"/>
              </w:tabs>
              <w:ind w:left="5386" w:hanging="5386"/>
              <w:rPr>
                <w:rFonts w:ascii="Times New Roman" w:hAnsi="Times New Roman" w:cs="Times New Roman"/>
                <w:b/>
              </w:rPr>
            </w:pPr>
            <w:r w:rsidRPr="00D957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579C">
              <w:rPr>
                <w:rFonts w:ascii="Times New Roman" w:hAnsi="Times New Roman" w:cs="Times New Roman"/>
                <w:b/>
                <w:sz w:val="24"/>
                <w:szCs w:val="24"/>
              </w:rPr>
              <w:t>CĂTĂLIN DRULĂ</w:t>
            </w:r>
            <w:r w:rsidRPr="00D9579C">
              <w:rPr>
                <w:rFonts w:ascii="Times New Roman" w:hAnsi="Times New Roman" w:cs="Times New Roman"/>
                <w:b/>
              </w:rPr>
              <w:t xml:space="preserve">         </w:t>
            </w:r>
          </w:p>
          <w:p w:rsidR="00D9579C" w:rsidRDefault="00D9579C" w:rsidP="00F74898">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rsidR="00D9579C" w:rsidRDefault="00D9579C" w:rsidP="00FD4153">
            <w:pPr>
              <w:spacing w:after="0" w:line="240" w:lineRule="auto"/>
              <w:jc w:val="center"/>
              <w:rPr>
                <w:rFonts w:ascii="Times New Roman" w:hAnsi="Times New Roman" w:cs="Times New Roman"/>
                <w:b/>
                <w:bCs/>
                <w:sz w:val="26"/>
                <w:szCs w:val="26"/>
                <w:lang w:eastAsia="ro-RO"/>
              </w:rPr>
            </w:pPr>
          </w:p>
          <w:p w:rsidR="00D9579C" w:rsidRDefault="00D9579C" w:rsidP="00FD4153">
            <w:pPr>
              <w:spacing w:after="0" w:line="240" w:lineRule="auto"/>
              <w:jc w:val="center"/>
              <w:rPr>
                <w:rFonts w:ascii="Times New Roman" w:hAnsi="Times New Roman" w:cs="Times New Roman"/>
                <w:b/>
                <w:bCs/>
                <w:sz w:val="26"/>
                <w:szCs w:val="26"/>
                <w:lang w:eastAsia="ro-RO"/>
              </w:rPr>
            </w:pPr>
          </w:p>
          <w:p w:rsidR="00D9579C" w:rsidRPr="00D9579C" w:rsidRDefault="00D9579C" w:rsidP="00FD4153">
            <w:pPr>
              <w:spacing w:after="0" w:line="240" w:lineRule="auto"/>
              <w:jc w:val="center"/>
              <w:rPr>
                <w:rFonts w:ascii="Times New Roman" w:hAnsi="Times New Roman" w:cs="Times New Roman"/>
                <w:b/>
                <w:bCs/>
                <w:sz w:val="24"/>
                <w:szCs w:val="24"/>
                <w:lang w:eastAsia="ro-RO"/>
              </w:rPr>
            </w:pPr>
          </w:p>
          <w:p w:rsidR="00D9579C" w:rsidRPr="00D9579C" w:rsidRDefault="00D9579C" w:rsidP="00D9579C">
            <w:pPr>
              <w:spacing w:after="0" w:line="240" w:lineRule="auto"/>
              <w:jc w:val="center"/>
              <w:rPr>
                <w:rFonts w:ascii="Times New Roman" w:hAnsi="Times New Roman" w:cs="Times New Roman"/>
                <w:b/>
                <w:sz w:val="24"/>
                <w:szCs w:val="24"/>
              </w:rPr>
            </w:pPr>
            <w:r w:rsidRPr="00D9579C">
              <w:rPr>
                <w:rFonts w:ascii="Times New Roman" w:hAnsi="Times New Roman" w:cs="Times New Roman"/>
                <w:b/>
                <w:bCs/>
                <w:sz w:val="24"/>
                <w:szCs w:val="24"/>
                <w:u w:val="single"/>
                <w:lang w:eastAsia="ro-RO"/>
              </w:rPr>
              <w:t>Avizam favorabil</w:t>
            </w:r>
          </w:p>
          <w:p w:rsidR="00D9579C" w:rsidRPr="00D9579C" w:rsidRDefault="00D9579C" w:rsidP="00D9579C">
            <w:pPr>
              <w:tabs>
                <w:tab w:val="left" w:pos="5103"/>
              </w:tabs>
              <w:ind w:left="5103" w:hanging="5387"/>
              <w:jc w:val="both"/>
              <w:rPr>
                <w:rFonts w:ascii="Times New Roman" w:hAnsi="Times New Roman" w:cs="Times New Roman"/>
                <w:b/>
                <w:sz w:val="24"/>
                <w:szCs w:val="24"/>
              </w:rPr>
            </w:pPr>
            <w:r w:rsidRPr="00D9579C">
              <w:rPr>
                <w:rFonts w:ascii="Times New Roman" w:hAnsi="Times New Roman" w:cs="Times New Roman"/>
                <w:b/>
                <w:sz w:val="24"/>
                <w:szCs w:val="24"/>
              </w:rPr>
              <w:t xml:space="preserve">   </w:t>
            </w:r>
          </w:p>
          <w:p w:rsidR="00D9579C" w:rsidRPr="00D9579C" w:rsidRDefault="00D9579C" w:rsidP="00D9579C">
            <w:pPr>
              <w:rPr>
                <w:rFonts w:ascii="Times New Roman" w:hAnsi="Times New Roman" w:cs="Times New Roman"/>
                <w:b/>
                <w:sz w:val="24"/>
                <w:szCs w:val="24"/>
              </w:rPr>
            </w:pP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r>
            <w:r w:rsidRPr="00D9579C">
              <w:rPr>
                <w:rFonts w:ascii="Times New Roman" w:hAnsi="Times New Roman" w:cs="Times New Roman"/>
                <w:sz w:val="24"/>
                <w:szCs w:val="24"/>
              </w:rPr>
              <w:tab/>
              <w:t xml:space="preserve">    </w:t>
            </w:r>
            <w:r w:rsidRPr="00D9579C">
              <w:rPr>
                <w:rFonts w:ascii="Times New Roman" w:hAnsi="Times New Roman" w:cs="Times New Roman"/>
                <w:b/>
                <w:sz w:val="24"/>
                <w:szCs w:val="24"/>
              </w:rPr>
              <w:t>VICEPRIM-MINISTRU</w:t>
            </w:r>
          </w:p>
          <w:p w:rsidR="00010F74" w:rsidRDefault="00D9579C" w:rsidP="00D9579C">
            <w:pPr>
              <w:rPr>
                <w:rFonts w:ascii="Times New Roman" w:hAnsi="Times New Roman" w:cs="Times New Roman"/>
                <w:b/>
                <w:sz w:val="24"/>
                <w:szCs w:val="24"/>
              </w:rPr>
            </w:pPr>
            <w:r w:rsidRPr="00D9579C">
              <w:rPr>
                <w:rFonts w:ascii="Times New Roman" w:hAnsi="Times New Roman" w:cs="Times New Roman"/>
                <w:b/>
                <w:sz w:val="24"/>
                <w:szCs w:val="24"/>
              </w:rPr>
              <w:tab/>
            </w:r>
            <w:r w:rsidRPr="00D9579C">
              <w:rPr>
                <w:rFonts w:ascii="Times New Roman" w:hAnsi="Times New Roman" w:cs="Times New Roman"/>
                <w:b/>
                <w:sz w:val="24"/>
                <w:szCs w:val="24"/>
              </w:rPr>
              <w:tab/>
            </w:r>
            <w:r w:rsidRPr="00D9579C">
              <w:rPr>
                <w:rFonts w:ascii="Times New Roman" w:hAnsi="Times New Roman" w:cs="Times New Roman"/>
                <w:b/>
                <w:sz w:val="24"/>
                <w:szCs w:val="24"/>
              </w:rPr>
              <w:tab/>
            </w:r>
            <w:r w:rsidRPr="00D9579C">
              <w:rPr>
                <w:rFonts w:ascii="Times New Roman" w:hAnsi="Times New Roman" w:cs="Times New Roman"/>
                <w:b/>
                <w:sz w:val="24"/>
                <w:szCs w:val="24"/>
              </w:rPr>
              <w:tab/>
              <w:t xml:space="preserve">                    ILIE-DAN BARNA</w:t>
            </w:r>
          </w:p>
          <w:p w:rsidR="00F74898" w:rsidRDefault="00F74898" w:rsidP="00D9579C">
            <w:pPr>
              <w:rPr>
                <w:rFonts w:ascii="Times New Roman" w:hAnsi="Times New Roman" w:cs="Times New Roman"/>
                <w:b/>
                <w:sz w:val="24"/>
                <w:szCs w:val="24"/>
              </w:rPr>
            </w:pPr>
          </w:p>
          <w:p w:rsidR="00D9579C" w:rsidRPr="00D9579C" w:rsidRDefault="00D9579C" w:rsidP="00D9579C">
            <w:pPr>
              <w:rPr>
                <w:rFonts w:ascii="Times New Roman" w:hAnsi="Times New Roman" w:cs="Times New Roman"/>
                <w:sz w:val="24"/>
                <w:szCs w:val="24"/>
              </w:rPr>
            </w:pPr>
          </w:p>
          <w:p w:rsidR="00D9579C" w:rsidRPr="00D9579C" w:rsidRDefault="00D9579C" w:rsidP="00D9579C">
            <w:pPr>
              <w:rPr>
                <w:rFonts w:ascii="Times New Roman" w:hAnsi="Times New Roman" w:cs="Times New Roman"/>
                <w:sz w:val="24"/>
                <w:szCs w:val="24"/>
              </w:rPr>
            </w:pPr>
          </w:p>
          <w:p w:rsidR="00D9579C" w:rsidRPr="00D9579C" w:rsidRDefault="00D9579C" w:rsidP="00D9579C">
            <w:pPr>
              <w:rPr>
                <w:rFonts w:ascii="Times New Roman" w:hAnsi="Times New Roman" w:cs="Times New Roman"/>
                <w:sz w:val="24"/>
                <w:szCs w:val="24"/>
              </w:rPr>
            </w:pPr>
          </w:p>
          <w:p w:rsidR="00D9579C" w:rsidRPr="00D9579C" w:rsidRDefault="00D9579C" w:rsidP="00D9579C">
            <w:pPr>
              <w:rPr>
                <w:rFonts w:ascii="Times New Roman" w:hAnsi="Times New Roman" w:cs="Times New Roman"/>
                <w:b/>
                <w:bCs/>
                <w:sz w:val="24"/>
                <w:szCs w:val="24"/>
              </w:rPr>
            </w:pPr>
            <w:r w:rsidRPr="00D9579C">
              <w:rPr>
                <w:rFonts w:ascii="Times New Roman" w:hAnsi="Times New Roman" w:cs="Times New Roman"/>
                <w:b/>
                <w:bCs/>
                <w:sz w:val="24"/>
                <w:szCs w:val="24"/>
              </w:rPr>
              <w:t xml:space="preserve">       MINISTRUL FINANŢELOR</w:t>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SI PROTECTIEI SOCIALE</w:t>
            </w:r>
          </w:p>
          <w:p w:rsidR="00DC7751" w:rsidRPr="00D9579C" w:rsidRDefault="00D9579C" w:rsidP="00D9579C">
            <w:pPr>
              <w:rPr>
                <w:rFonts w:ascii="Times New Roman" w:hAnsi="Times New Roman" w:cs="Times New Roman"/>
                <w:b/>
                <w:color w:val="000000"/>
                <w:sz w:val="24"/>
                <w:szCs w:val="24"/>
              </w:rPr>
            </w:pPr>
            <w:r w:rsidRPr="00D9579C">
              <w:rPr>
                <w:rFonts w:ascii="Times New Roman" w:hAnsi="Times New Roman" w:cs="Times New Roman"/>
                <w:b/>
                <w:bCs/>
                <w:color w:val="FF0000"/>
                <w:sz w:val="24"/>
                <w:szCs w:val="24"/>
              </w:rPr>
              <w:t xml:space="preserve">         </w:t>
            </w:r>
            <w:r w:rsidRPr="00D9579C">
              <w:rPr>
                <w:rFonts w:ascii="Times New Roman" w:hAnsi="Times New Roman" w:cs="Times New Roman"/>
                <w:b/>
                <w:bCs/>
                <w:color w:val="000000"/>
                <w:sz w:val="24"/>
                <w:szCs w:val="24"/>
              </w:rPr>
              <w:t>ALEXANDRU NAZARE</w:t>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r>
            <w:r w:rsidRPr="00D9579C">
              <w:rPr>
                <w:rFonts w:ascii="Times New Roman" w:hAnsi="Times New Roman" w:cs="Times New Roman"/>
                <w:b/>
                <w:bCs/>
                <w:sz w:val="24"/>
                <w:szCs w:val="24"/>
              </w:rPr>
              <w:tab/>
              <w:t xml:space="preserve">    </w:t>
            </w:r>
            <w:r>
              <w:rPr>
                <w:rFonts w:ascii="Times New Roman" w:hAnsi="Times New Roman" w:cs="Times New Roman"/>
                <w:b/>
                <w:bCs/>
                <w:sz w:val="24"/>
                <w:szCs w:val="24"/>
              </w:rPr>
              <w:t>RALUCA TURCAN</w:t>
            </w:r>
          </w:p>
          <w:p w:rsidR="00D9579C" w:rsidRPr="00655CAE" w:rsidRDefault="00D9579C" w:rsidP="00D9579C">
            <w:pPr>
              <w:rPr>
                <w:b/>
                <w:color w:val="000000"/>
              </w:rPr>
            </w:pPr>
          </w:p>
          <w:p w:rsidR="00522F11" w:rsidRPr="00655CAE" w:rsidRDefault="00522F11" w:rsidP="00D9579C">
            <w:pPr>
              <w:rPr>
                <w:b/>
                <w:color w:val="000000"/>
              </w:rPr>
            </w:pPr>
          </w:p>
          <w:p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lastRenderedPageBreak/>
        <w:t>SECRETAR DE STAT,</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ADRIAN COVĂSNIANU</w:t>
      </w: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SECRETAR GENERAL,</w:t>
      </w:r>
    </w:p>
    <w:p w:rsidR="00D67682" w:rsidRPr="00D67682" w:rsidRDefault="00EA1AC7" w:rsidP="00EA1AC7">
      <w:pPr>
        <w:ind w:left="2124"/>
        <w:rPr>
          <w:rFonts w:ascii="Times New Roman" w:hAnsi="Times New Roman" w:cs="Times New Roman"/>
          <w:b/>
          <w:color w:val="000000"/>
          <w:sz w:val="26"/>
          <w:szCs w:val="26"/>
        </w:rPr>
      </w:pPr>
      <w:r>
        <w:rPr>
          <w:rFonts w:ascii="Times New Roman" w:hAnsi="Times New Roman" w:cs="Times New Roman"/>
          <w:b/>
          <w:color w:val="000000"/>
          <w:sz w:val="26"/>
          <w:szCs w:val="26"/>
        </w:rPr>
        <w:t xml:space="preserve">         </w:t>
      </w:r>
      <w:r w:rsidR="00D67682" w:rsidRPr="00D67682">
        <w:rPr>
          <w:rFonts w:ascii="Times New Roman" w:hAnsi="Times New Roman" w:cs="Times New Roman"/>
          <w:b/>
          <w:color w:val="000000"/>
          <w:sz w:val="26"/>
          <w:szCs w:val="26"/>
        </w:rPr>
        <w:t xml:space="preserve">     RAMONA  MOLDOVAN</w:t>
      </w: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bCs/>
          <w:color w:val="000000"/>
          <w:sz w:val="26"/>
          <w:szCs w:val="26"/>
        </w:rPr>
      </w:pPr>
      <w:r w:rsidRPr="00D67682">
        <w:rPr>
          <w:rFonts w:ascii="Times New Roman" w:hAnsi="Times New Roman" w:cs="Times New Roman"/>
          <w:b/>
          <w:bCs/>
          <w:color w:val="000000"/>
          <w:sz w:val="26"/>
          <w:szCs w:val="26"/>
        </w:rPr>
        <w:t>DIRECŢIA AVIZARE</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DIRECTOR,</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DANIELA DEUȘAN</w:t>
      </w: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DIRECŢIA GENERALĂ TRANSPORT TERESTRU</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ADRIANA KALAPIS</w:t>
      </w: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DIRECŢIA TRANSPORT FEROVIAR</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DIRECTOR,</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DASCĂLU ANA MARIA</w:t>
      </w: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DIRECŢIA ECONOMICĂ ȘI AJUTOR DE STAT</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DIRECTOR,</w:t>
      </w:r>
    </w:p>
    <w:p w:rsidR="00D67682" w:rsidRPr="00D67682" w:rsidRDefault="00D67682" w:rsidP="00D67682">
      <w:pPr>
        <w:jc w:val="center"/>
        <w:rPr>
          <w:rFonts w:ascii="Times New Roman" w:hAnsi="Times New Roman" w:cs="Times New Roman"/>
          <w:b/>
          <w:color w:val="000000"/>
          <w:sz w:val="26"/>
          <w:szCs w:val="26"/>
        </w:rPr>
      </w:pPr>
      <w:r w:rsidRPr="00D67682">
        <w:rPr>
          <w:rFonts w:ascii="Times New Roman" w:hAnsi="Times New Roman" w:cs="Times New Roman"/>
          <w:b/>
          <w:color w:val="000000"/>
          <w:sz w:val="26"/>
          <w:szCs w:val="26"/>
        </w:rPr>
        <w:t>PETRE NEACȘA</w:t>
      </w:r>
    </w:p>
    <w:p w:rsidR="003479AA" w:rsidRPr="000831D3" w:rsidRDefault="003479AA" w:rsidP="00D67682">
      <w:pPr>
        <w:jc w:val="center"/>
        <w:rPr>
          <w:rFonts w:ascii="Times New Roman" w:hAnsi="Times New Roman" w:cs="Times New Roman"/>
          <w:b/>
          <w:bCs/>
          <w:sz w:val="26"/>
          <w:szCs w:val="26"/>
          <w:lang w:eastAsia="ro-RO"/>
        </w:rPr>
      </w:pPr>
    </w:p>
    <w:sectPr w:rsidR="003479AA" w:rsidRPr="000831D3" w:rsidSect="00497023">
      <w:headerReference w:type="even" r:id="rId7"/>
      <w:headerReference w:type="default" r:id="rId8"/>
      <w:footerReference w:type="even" r:id="rId9"/>
      <w:footerReference w:type="default" r:id="rId10"/>
      <w:headerReference w:type="first" r:id="rId11"/>
      <w:footerReference w:type="first" r:id="rId12"/>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BE2" w:rsidRDefault="00D93BE2">
      <w:pPr>
        <w:spacing w:after="0" w:line="240" w:lineRule="auto"/>
      </w:pPr>
      <w:r>
        <w:separator/>
      </w:r>
    </w:p>
  </w:endnote>
  <w:endnote w:type="continuationSeparator" w:id="0">
    <w:p w:rsidR="00D93BE2" w:rsidRDefault="00D9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BE2" w:rsidRDefault="00D93BE2">
      <w:pPr>
        <w:spacing w:after="0" w:line="240" w:lineRule="auto"/>
      </w:pPr>
      <w:r>
        <w:separator/>
      </w:r>
    </w:p>
  </w:footnote>
  <w:footnote w:type="continuationSeparator" w:id="0">
    <w:p w:rsidR="00D93BE2" w:rsidRDefault="00D93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9AA" w:rsidRDefault="00347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1" w15:restartNumberingAfterBreak="0">
    <w:nsid w:val="065D3CFB"/>
    <w:multiLevelType w:val="hybridMultilevel"/>
    <w:tmpl w:val="33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3" w15:restartNumberingAfterBreak="0">
    <w:nsid w:val="0F235186"/>
    <w:multiLevelType w:val="hybridMultilevel"/>
    <w:tmpl w:val="4A5C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0" w15:restartNumberingAfterBreak="0">
    <w:nsid w:val="3AD076DD"/>
    <w:multiLevelType w:val="hybridMultilevel"/>
    <w:tmpl w:val="6AF24C84"/>
    <w:lvl w:ilvl="0" w:tplc="04180001">
      <w:start w:val="1"/>
      <w:numFmt w:val="bullet"/>
      <w:lvlText w:val=""/>
      <w:lvlJc w:val="left"/>
      <w:pPr>
        <w:ind w:left="360" w:hanging="360"/>
      </w:pPr>
      <w:rPr>
        <w:rFonts w:ascii="Symbol" w:hAnsi="Symbol" w:hint="default"/>
      </w:rPr>
    </w:lvl>
    <w:lvl w:ilvl="1" w:tplc="78864D74">
      <w:start w:val="1"/>
      <w:numFmt w:val="bullet"/>
      <w:lvlText w:val=""/>
      <w:lvlJc w:val="left"/>
      <w:pPr>
        <w:ind w:left="1080" w:hanging="360"/>
      </w:pPr>
      <w:rPr>
        <w:rFonts w:ascii="Symbol" w:hAnsi="Symbol" w:hint="default"/>
        <w:color w:val="auto"/>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3714138"/>
    <w:multiLevelType w:val="hybridMultilevel"/>
    <w:tmpl w:val="E3CA75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8"/>
  </w:num>
  <w:num w:numId="4">
    <w:abstractNumId w:val="5"/>
  </w:num>
  <w:num w:numId="5">
    <w:abstractNumId w:val="19"/>
  </w:num>
  <w:num w:numId="6">
    <w:abstractNumId w:val="16"/>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5"/>
  </w:num>
  <w:num w:numId="14">
    <w:abstractNumId w:val="17"/>
  </w:num>
  <w:num w:numId="15">
    <w:abstractNumId w:val="18"/>
  </w:num>
  <w:num w:numId="16">
    <w:abstractNumId w:val="14"/>
  </w:num>
  <w:num w:numId="17">
    <w:abstractNumId w:val="2"/>
  </w:num>
  <w:num w:numId="18">
    <w:abstractNumId w:val="1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ACD"/>
    <w:rsid w:val="00000D47"/>
    <w:rsid w:val="00010F74"/>
    <w:rsid w:val="00011A4F"/>
    <w:rsid w:val="00012931"/>
    <w:rsid w:val="00012B56"/>
    <w:rsid w:val="00015FD1"/>
    <w:rsid w:val="00024ABC"/>
    <w:rsid w:val="00033A1A"/>
    <w:rsid w:val="0003768A"/>
    <w:rsid w:val="00037C16"/>
    <w:rsid w:val="00050997"/>
    <w:rsid w:val="00053D61"/>
    <w:rsid w:val="0005407E"/>
    <w:rsid w:val="000548A2"/>
    <w:rsid w:val="000548DA"/>
    <w:rsid w:val="00055832"/>
    <w:rsid w:val="00062BFA"/>
    <w:rsid w:val="00063325"/>
    <w:rsid w:val="0006455B"/>
    <w:rsid w:val="000704A3"/>
    <w:rsid w:val="000750CC"/>
    <w:rsid w:val="000753BF"/>
    <w:rsid w:val="00075C79"/>
    <w:rsid w:val="000772C4"/>
    <w:rsid w:val="00080602"/>
    <w:rsid w:val="00082483"/>
    <w:rsid w:val="000831D3"/>
    <w:rsid w:val="00085318"/>
    <w:rsid w:val="00090B77"/>
    <w:rsid w:val="0009530E"/>
    <w:rsid w:val="000956DD"/>
    <w:rsid w:val="00097A25"/>
    <w:rsid w:val="00097A2C"/>
    <w:rsid w:val="000A0FFA"/>
    <w:rsid w:val="000A479D"/>
    <w:rsid w:val="000B176A"/>
    <w:rsid w:val="000B2174"/>
    <w:rsid w:val="000B46F8"/>
    <w:rsid w:val="000B4C57"/>
    <w:rsid w:val="000B5AAD"/>
    <w:rsid w:val="000C3043"/>
    <w:rsid w:val="000C55FB"/>
    <w:rsid w:val="000C584B"/>
    <w:rsid w:val="000D18B5"/>
    <w:rsid w:val="000D253C"/>
    <w:rsid w:val="000D54A5"/>
    <w:rsid w:val="000D7478"/>
    <w:rsid w:val="000D78B8"/>
    <w:rsid w:val="000E3E62"/>
    <w:rsid w:val="000F2A9C"/>
    <w:rsid w:val="000F638E"/>
    <w:rsid w:val="00101CEC"/>
    <w:rsid w:val="001024E8"/>
    <w:rsid w:val="001050B5"/>
    <w:rsid w:val="0011648D"/>
    <w:rsid w:val="001206CA"/>
    <w:rsid w:val="00122E26"/>
    <w:rsid w:val="001236D1"/>
    <w:rsid w:val="0012531D"/>
    <w:rsid w:val="00125588"/>
    <w:rsid w:val="00130C41"/>
    <w:rsid w:val="00132C57"/>
    <w:rsid w:val="00132EB8"/>
    <w:rsid w:val="001363DD"/>
    <w:rsid w:val="001364C6"/>
    <w:rsid w:val="00137350"/>
    <w:rsid w:val="00140672"/>
    <w:rsid w:val="0014092F"/>
    <w:rsid w:val="00143693"/>
    <w:rsid w:val="0015433D"/>
    <w:rsid w:val="001636BF"/>
    <w:rsid w:val="001660C9"/>
    <w:rsid w:val="001664A6"/>
    <w:rsid w:val="00170166"/>
    <w:rsid w:val="00172300"/>
    <w:rsid w:val="00174C22"/>
    <w:rsid w:val="00177FA1"/>
    <w:rsid w:val="00182689"/>
    <w:rsid w:val="001842A5"/>
    <w:rsid w:val="00193816"/>
    <w:rsid w:val="001A1E8C"/>
    <w:rsid w:val="001A1EB9"/>
    <w:rsid w:val="001A22EB"/>
    <w:rsid w:val="001A28DA"/>
    <w:rsid w:val="001A4407"/>
    <w:rsid w:val="001A61D2"/>
    <w:rsid w:val="001B1922"/>
    <w:rsid w:val="001B1CAE"/>
    <w:rsid w:val="001B1D85"/>
    <w:rsid w:val="001B5B9C"/>
    <w:rsid w:val="001C012A"/>
    <w:rsid w:val="001C1EC3"/>
    <w:rsid w:val="001C48F9"/>
    <w:rsid w:val="001C67F9"/>
    <w:rsid w:val="001C6F04"/>
    <w:rsid w:val="001D0054"/>
    <w:rsid w:val="001D0194"/>
    <w:rsid w:val="001D0454"/>
    <w:rsid w:val="001D2622"/>
    <w:rsid w:val="001D7A01"/>
    <w:rsid w:val="001E0BF4"/>
    <w:rsid w:val="001E11AA"/>
    <w:rsid w:val="001E2329"/>
    <w:rsid w:val="001E2EA4"/>
    <w:rsid w:val="001E32D3"/>
    <w:rsid w:val="001F342F"/>
    <w:rsid w:val="001F3D78"/>
    <w:rsid w:val="001F3EA1"/>
    <w:rsid w:val="00203AF9"/>
    <w:rsid w:val="002054FC"/>
    <w:rsid w:val="002056A3"/>
    <w:rsid w:val="0020643F"/>
    <w:rsid w:val="00211391"/>
    <w:rsid w:val="0021256A"/>
    <w:rsid w:val="00215C19"/>
    <w:rsid w:val="002168CD"/>
    <w:rsid w:val="002221ED"/>
    <w:rsid w:val="0022235F"/>
    <w:rsid w:val="00227B68"/>
    <w:rsid w:val="0023150B"/>
    <w:rsid w:val="00233E0E"/>
    <w:rsid w:val="0023551B"/>
    <w:rsid w:val="0023558C"/>
    <w:rsid w:val="002363A9"/>
    <w:rsid w:val="00237969"/>
    <w:rsid w:val="00237BC8"/>
    <w:rsid w:val="00242C2F"/>
    <w:rsid w:val="00246A4C"/>
    <w:rsid w:val="0024739B"/>
    <w:rsid w:val="00250043"/>
    <w:rsid w:val="00250389"/>
    <w:rsid w:val="00252445"/>
    <w:rsid w:val="002565B1"/>
    <w:rsid w:val="00261905"/>
    <w:rsid w:val="00267227"/>
    <w:rsid w:val="00267649"/>
    <w:rsid w:val="002705BC"/>
    <w:rsid w:val="00272101"/>
    <w:rsid w:val="00274AA5"/>
    <w:rsid w:val="00274DEE"/>
    <w:rsid w:val="00277DB2"/>
    <w:rsid w:val="002867EF"/>
    <w:rsid w:val="00290FB6"/>
    <w:rsid w:val="002912B2"/>
    <w:rsid w:val="00292E50"/>
    <w:rsid w:val="00292EC3"/>
    <w:rsid w:val="002A04D3"/>
    <w:rsid w:val="002A22A6"/>
    <w:rsid w:val="002A4153"/>
    <w:rsid w:val="002A44C4"/>
    <w:rsid w:val="002A594C"/>
    <w:rsid w:val="002A653B"/>
    <w:rsid w:val="002A6A8A"/>
    <w:rsid w:val="002B04A2"/>
    <w:rsid w:val="002B1862"/>
    <w:rsid w:val="002B4BB1"/>
    <w:rsid w:val="002C3A85"/>
    <w:rsid w:val="002C3E74"/>
    <w:rsid w:val="002E34E6"/>
    <w:rsid w:val="002E4ECA"/>
    <w:rsid w:val="002E739C"/>
    <w:rsid w:val="002F2D66"/>
    <w:rsid w:val="002F2ED7"/>
    <w:rsid w:val="002F4461"/>
    <w:rsid w:val="002F79B5"/>
    <w:rsid w:val="0030257B"/>
    <w:rsid w:val="003032C1"/>
    <w:rsid w:val="00304B6A"/>
    <w:rsid w:val="003053F0"/>
    <w:rsid w:val="00306648"/>
    <w:rsid w:val="00306AE7"/>
    <w:rsid w:val="00307587"/>
    <w:rsid w:val="00310EE2"/>
    <w:rsid w:val="003117EA"/>
    <w:rsid w:val="00314BF0"/>
    <w:rsid w:val="00315440"/>
    <w:rsid w:val="0032018D"/>
    <w:rsid w:val="003217BA"/>
    <w:rsid w:val="00322C46"/>
    <w:rsid w:val="003247F9"/>
    <w:rsid w:val="00326F2A"/>
    <w:rsid w:val="003271EE"/>
    <w:rsid w:val="00327347"/>
    <w:rsid w:val="00330C97"/>
    <w:rsid w:val="0033173D"/>
    <w:rsid w:val="003336F1"/>
    <w:rsid w:val="00337DD9"/>
    <w:rsid w:val="00341EF1"/>
    <w:rsid w:val="00345080"/>
    <w:rsid w:val="003479AA"/>
    <w:rsid w:val="0035650F"/>
    <w:rsid w:val="003610AC"/>
    <w:rsid w:val="00363337"/>
    <w:rsid w:val="0036354E"/>
    <w:rsid w:val="00363601"/>
    <w:rsid w:val="00364C4D"/>
    <w:rsid w:val="00364E8A"/>
    <w:rsid w:val="0037262E"/>
    <w:rsid w:val="003778CC"/>
    <w:rsid w:val="00382CF8"/>
    <w:rsid w:val="003920FF"/>
    <w:rsid w:val="00392127"/>
    <w:rsid w:val="0039538F"/>
    <w:rsid w:val="00395558"/>
    <w:rsid w:val="003A2903"/>
    <w:rsid w:val="003A460C"/>
    <w:rsid w:val="003A6839"/>
    <w:rsid w:val="003B0F66"/>
    <w:rsid w:val="003B1555"/>
    <w:rsid w:val="003B2771"/>
    <w:rsid w:val="003B5162"/>
    <w:rsid w:val="003C2D5F"/>
    <w:rsid w:val="003D40B0"/>
    <w:rsid w:val="003E145F"/>
    <w:rsid w:val="003E17E8"/>
    <w:rsid w:val="003E5D16"/>
    <w:rsid w:val="003E5E2C"/>
    <w:rsid w:val="003E648D"/>
    <w:rsid w:val="003E7339"/>
    <w:rsid w:val="003F03AA"/>
    <w:rsid w:val="003F2D30"/>
    <w:rsid w:val="003F63B0"/>
    <w:rsid w:val="00400AE6"/>
    <w:rsid w:val="00403940"/>
    <w:rsid w:val="00403A14"/>
    <w:rsid w:val="004059FA"/>
    <w:rsid w:val="00406152"/>
    <w:rsid w:val="00407862"/>
    <w:rsid w:val="0041160D"/>
    <w:rsid w:val="00413B68"/>
    <w:rsid w:val="004168EC"/>
    <w:rsid w:val="004209D0"/>
    <w:rsid w:val="004223E0"/>
    <w:rsid w:val="0042485E"/>
    <w:rsid w:val="00440E17"/>
    <w:rsid w:val="0045719A"/>
    <w:rsid w:val="00464D53"/>
    <w:rsid w:val="00465F97"/>
    <w:rsid w:val="00470A0A"/>
    <w:rsid w:val="00471E48"/>
    <w:rsid w:val="004745A3"/>
    <w:rsid w:val="00474BC6"/>
    <w:rsid w:val="00480249"/>
    <w:rsid w:val="00491329"/>
    <w:rsid w:val="004948DB"/>
    <w:rsid w:val="00497023"/>
    <w:rsid w:val="004A0046"/>
    <w:rsid w:val="004A055F"/>
    <w:rsid w:val="004A1D8A"/>
    <w:rsid w:val="004A22FA"/>
    <w:rsid w:val="004B2C8C"/>
    <w:rsid w:val="004B3569"/>
    <w:rsid w:val="004B53CD"/>
    <w:rsid w:val="004B6537"/>
    <w:rsid w:val="004B6B22"/>
    <w:rsid w:val="004C0EE5"/>
    <w:rsid w:val="004C5047"/>
    <w:rsid w:val="004C69A9"/>
    <w:rsid w:val="004D2CED"/>
    <w:rsid w:val="004D378E"/>
    <w:rsid w:val="004D3B9B"/>
    <w:rsid w:val="004D7014"/>
    <w:rsid w:val="004E494A"/>
    <w:rsid w:val="004F3EA3"/>
    <w:rsid w:val="004F475D"/>
    <w:rsid w:val="004F4AC7"/>
    <w:rsid w:val="00505790"/>
    <w:rsid w:val="00517225"/>
    <w:rsid w:val="005175E2"/>
    <w:rsid w:val="00522F11"/>
    <w:rsid w:val="005236F6"/>
    <w:rsid w:val="0052405C"/>
    <w:rsid w:val="005241A7"/>
    <w:rsid w:val="0052757A"/>
    <w:rsid w:val="00527F6C"/>
    <w:rsid w:val="00535D68"/>
    <w:rsid w:val="00540A45"/>
    <w:rsid w:val="005442E5"/>
    <w:rsid w:val="00544870"/>
    <w:rsid w:val="005450B7"/>
    <w:rsid w:val="00546691"/>
    <w:rsid w:val="0054768E"/>
    <w:rsid w:val="005532E8"/>
    <w:rsid w:val="00553E71"/>
    <w:rsid w:val="005872B5"/>
    <w:rsid w:val="00591F13"/>
    <w:rsid w:val="0059500F"/>
    <w:rsid w:val="0059772E"/>
    <w:rsid w:val="005A2B7A"/>
    <w:rsid w:val="005A3062"/>
    <w:rsid w:val="005A563F"/>
    <w:rsid w:val="005B11DA"/>
    <w:rsid w:val="005B1A9E"/>
    <w:rsid w:val="005B1D8D"/>
    <w:rsid w:val="005B495A"/>
    <w:rsid w:val="005C0025"/>
    <w:rsid w:val="005C2677"/>
    <w:rsid w:val="005C3C2F"/>
    <w:rsid w:val="005D4155"/>
    <w:rsid w:val="005D4369"/>
    <w:rsid w:val="005D4ED4"/>
    <w:rsid w:val="005D5107"/>
    <w:rsid w:val="005D5364"/>
    <w:rsid w:val="005E2EC7"/>
    <w:rsid w:val="005E350C"/>
    <w:rsid w:val="005F2F32"/>
    <w:rsid w:val="005F3152"/>
    <w:rsid w:val="00605C88"/>
    <w:rsid w:val="00611359"/>
    <w:rsid w:val="00612132"/>
    <w:rsid w:val="00613121"/>
    <w:rsid w:val="006151D0"/>
    <w:rsid w:val="0061592C"/>
    <w:rsid w:val="00616A9E"/>
    <w:rsid w:val="00617347"/>
    <w:rsid w:val="0062000C"/>
    <w:rsid w:val="0062260A"/>
    <w:rsid w:val="00622A26"/>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587E"/>
    <w:rsid w:val="00665BBE"/>
    <w:rsid w:val="0067087B"/>
    <w:rsid w:val="00671C3F"/>
    <w:rsid w:val="00673B0F"/>
    <w:rsid w:val="006742E9"/>
    <w:rsid w:val="006747DC"/>
    <w:rsid w:val="00676060"/>
    <w:rsid w:val="00676674"/>
    <w:rsid w:val="0067669A"/>
    <w:rsid w:val="006775E8"/>
    <w:rsid w:val="00682D44"/>
    <w:rsid w:val="00683166"/>
    <w:rsid w:val="00683C6C"/>
    <w:rsid w:val="0068455C"/>
    <w:rsid w:val="00692656"/>
    <w:rsid w:val="00695CB4"/>
    <w:rsid w:val="006A111D"/>
    <w:rsid w:val="006B43F1"/>
    <w:rsid w:val="006B67AB"/>
    <w:rsid w:val="006C1FA7"/>
    <w:rsid w:val="006C2202"/>
    <w:rsid w:val="006C2344"/>
    <w:rsid w:val="006C25EC"/>
    <w:rsid w:val="006C3A54"/>
    <w:rsid w:val="006C6EAF"/>
    <w:rsid w:val="006C7258"/>
    <w:rsid w:val="006D0B8C"/>
    <w:rsid w:val="006D2B48"/>
    <w:rsid w:val="006D35A6"/>
    <w:rsid w:val="006D5F21"/>
    <w:rsid w:val="006D7A09"/>
    <w:rsid w:val="006E4B25"/>
    <w:rsid w:val="006E6F0D"/>
    <w:rsid w:val="006F4FFD"/>
    <w:rsid w:val="006F5018"/>
    <w:rsid w:val="006F5D70"/>
    <w:rsid w:val="0070311B"/>
    <w:rsid w:val="0070530C"/>
    <w:rsid w:val="007074D9"/>
    <w:rsid w:val="00710379"/>
    <w:rsid w:val="00710D41"/>
    <w:rsid w:val="00710F5B"/>
    <w:rsid w:val="00711115"/>
    <w:rsid w:val="007133EC"/>
    <w:rsid w:val="00726B66"/>
    <w:rsid w:val="00731DC3"/>
    <w:rsid w:val="007377AC"/>
    <w:rsid w:val="007438EE"/>
    <w:rsid w:val="00746DA5"/>
    <w:rsid w:val="00751055"/>
    <w:rsid w:val="00752E0C"/>
    <w:rsid w:val="007530E9"/>
    <w:rsid w:val="00757ACC"/>
    <w:rsid w:val="00760177"/>
    <w:rsid w:val="00761FDB"/>
    <w:rsid w:val="00762FA1"/>
    <w:rsid w:val="00766CD8"/>
    <w:rsid w:val="00775010"/>
    <w:rsid w:val="00775021"/>
    <w:rsid w:val="00775A4D"/>
    <w:rsid w:val="00777902"/>
    <w:rsid w:val="007807AD"/>
    <w:rsid w:val="00786C83"/>
    <w:rsid w:val="00791C67"/>
    <w:rsid w:val="00795732"/>
    <w:rsid w:val="00796D95"/>
    <w:rsid w:val="007A2F7A"/>
    <w:rsid w:val="007A5FC3"/>
    <w:rsid w:val="007A6474"/>
    <w:rsid w:val="007B09FA"/>
    <w:rsid w:val="007B3EEB"/>
    <w:rsid w:val="007C30F1"/>
    <w:rsid w:val="007C3278"/>
    <w:rsid w:val="007C64A5"/>
    <w:rsid w:val="007C6689"/>
    <w:rsid w:val="007C719B"/>
    <w:rsid w:val="007C79D7"/>
    <w:rsid w:val="007D11DD"/>
    <w:rsid w:val="007D21B0"/>
    <w:rsid w:val="007D2CE4"/>
    <w:rsid w:val="007D475D"/>
    <w:rsid w:val="007E1658"/>
    <w:rsid w:val="007E2CDA"/>
    <w:rsid w:val="007E7664"/>
    <w:rsid w:val="007E7CDE"/>
    <w:rsid w:val="007F05BF"/>
    <w:rsid w:val="00801E77"/>
    <w:rsid w:val="00802C0D"/>
    <w:rsid w:val="0080594B"/>
    <w:rsid w:val="00805CE8"/>
    <w:rsid w:val="00812240"/>
    <w:rsid w:val="00822D25"/>
    <w:rsid w:val="00826D35"/>
    <w:rsid w:val="00831752"/>
    <w:rsid w:val="00831C96"/>
    <w:rsid w:val="00833673"/>
    <w:rsid w:val="008363E2"/>
    <w:rsid w:val="00836C8F"/>
    <w:rsid w:val="00840095"/>
    <w:rsid w:val="008456E6"/>
    <w:rsid w:val="00845714"/>
    <w:rsid w:val="00852645"/>
    <w:rsid w:val="00852E8F"/>
    <w:rsid w:val="00852EC6"/>
    <w:rsid w:val="00856E57"/>
    <w:rsid w:val="008679E1"/>
    <w:rsid w:val="00871E8B"/>
    <w:rsid w:val="00881D94"/>
    <w:rsid w:val="00882E3B"/>
    <w:rsid w:val="00883847"/>
    <w:rsid w:val="00886D70"/>
    <w:rsid w:val="008921F5"/>
    <w:rsid w:val="00892541"/>
    <w:rsid w:val="008A347A"/>
    <w:rsid w:val="008B287F"/>
    <w:rsid w:val="008B5DFE"/>
    <w:rsid w:val="008B6C32"/>
    <w:rsid w:val="008B7CE4"/>
    <w:rsid w:val="008C3E0A"/>
    <w:rsid w:val="008E1ACD"/>
    <w:rsid w:val="008E22F2"/>
    <w:rsid w:val="008E5C1E"/>
    <w:rsid w:val="008E606C"/>
    <w:rsid w:val="008E7F35"/>
    <w:rsid w:val="008F08BB"/>
    <w:rsid w:val="008F191D"/>
    <w:rsid w:val="009019E9"/>
    <w:rsid w:val="009040F3"/>
    <w:rsid w:val="00905553"/>
    <w:rsid w:val="0091268B"/>
    <w:rsid w:val="00913BF5"/>
    <w:rsid w:val="00916671"/>
    <w:rsid w:val="009204FF"/>
    <w:rsid w:val="00920DC1"/>
    <w:rsid w:val="0092342E"/>
    <w:rsid w:val="00924FE4"/>
    <w:rsid w:val="00926050"/>
    <w:rsid w:val="00933111"/>
    <w:rsid w:val="00936F7C"/>
    <w:rsid w:val="009371F9"/>
    <w:rsid w:val="00942B4A"/>
    <w:rsid w:val="009449F6"/>
    <w:rsid w:val="00947B49"/>
    <w:rsid w:val="0095217B"/>
    <w:rsid w:val="009526BA"/>
    <w:rsid w:val="00954866"/>
    <w:rsid w:val="00961BDF"/>
    <w:rsid w:val="0096430F"/>
    <w:rsid w:val="009665CB"/>
    <w:rsid w:val="009669E7"/>
    <w:rsid w:val="009711B5"/>
    <w:rsid w:val="00972D09"/>
    <w:rsid w:val="009730C2"/>
    <w:rsid w:val="00974AA2"/>
    <w:rsid w:val="0097719D"/>
    <w:rsid w:val="0098274F"/>
    <w:rsid w:val="00983D52"/>
    <w:rsid w:val="00991157"/>
    <w:rsid w:val="00995B1D"/>
    <w:rsid w:val="00995B91"/>
    <w:rsid w:val="00996FA3"/>
    <w:rsid w:val="00997704"/>
    <w:rsid w:val="009978D0"/>
    <w:rsid w:val="009A556E"/>
    <w:rsid w:val="009A6800"/>
    <w:rsid w:val="009B2D6C"/>
    <w:rsid w:val="009C0BB2"/>
    <w:rsid w:val="009D23F2"/>
    <w:rsid w:val="009D4C6D"/>
    <w:rsid w:val="009E0166"/>
    <w:rsid w:val="009E04F1"/>
    <w:rsid w:val="009E4159"/>
    <w:rsid w:val="009E46D7"/>
    <w:rsid w:val="009E7874"/>
    <w:rsid w:val="009F711D"/>
    <w:rsid w:val="009F7C8D"/>
    <w:rsid w:val="00A03155"/>
    <w:rsid w:val="00A03197"/>
    <w:rsid w:val="00A04842"/>
    <w:rsid w:val="00A04E28"/>
    <w:rsid w:val="00A05A3D"/>
    <w:rsid w:val="00A073AE"/>
    <w:rsid w:val="00A11084"/>
    <w:rsid w:val="00A11F8B"/>
    <w:rsid w:val="00A123BE"/>
    <w:rsid w:val="00A12B61"/>
    <w:rsid w:val="00A35A7B"/>
    <w:rsid w:val="00A35C1E"/>
    <w:rsid w:val="00A35F2A"/>
    <w:rsid w:val="00A36658"/>
    <w:rsid w:val="00A47B08"/>
    <w:rsid w:val="00A47F90"/>
    <w:rsid w:val="00A51ED6"/>
    <w:rsid w:val="00A5604D"/>
    <w:rsid w:val="00A56185"/>
    <w:rsid w:val="00A565EB"/>
    <w:rsid w:val="00A61350"/>
    <w:rsid w:val="00A655D3"/>
    <w:rsid w:val="00A715A1"/>
    <w:rsid w:val="00A73C18"/>
    <w:rsid w:val="00A77ABF"/>
    <w:rsid w:val="00A8131A"/>
    <w:rsid w:val="00A83EAF"/>
    <w:rsid w:val="00A84FEB"/>
    <w:rsid w:val="00A85B8E"/>
    <w:rsid w:val="00A86270"/>
    <w:rsid w:val="00A87583"/>
    <w:rsid w:val="00A9011D"/>
    <w:rsid w:val="00A90AF9"/>
    <w:rsid w:val="00A92A29"/>
    <w:rsid w:val="00A93290"/>
    <w:rsid w:val="00A9479B"/>
    <w:rsid w:val="00A96A59"/>
    <w:rsid w:val="00AA1B6D"/>
    <w:rsid w:val="00AA2D89"/>
    <w:rsid w:val="00AA2E42"/>
    <w:rsid w:val="00AA35A4"/>
    <w:rsid w:val="00AA5FD8"/>
    <w:rsid w:val="00AA7B8E"/>
    <w:rsid w:val="00AB2BE5"/>
    <w:rsid w:val="00AC2552"/>
    <w:rsid w:val="00AC7E86"/>
    <w:rsid w:val="00AD01EF"/>
    <w:rsid w:val="00AD16AA"/>
    <w:rsid w:val="00AD30A2"/>
    <w:rsid w:val="00AE42B1"/>
    <w:rsid w:val="00AE5FB7"/>
    <w:rsid w:val="00AF2536"/>
    <w:rsid w:val="00AF4B15"/>
    <w:rsid w:val="00AF693C"/>
    <w:rsid w:val="00B0139A"/>
    <w:rsid w:val="00B02600"/>
    <w:rsid w:val="00B074E9"/>
    <w:rsid w:val="00B11039"/>
    <w:rsid w:val="00B11080"/>
    <w:rsid w:val="00B118DF"/>
    <w:rsid w:val="00B11F4C"/>
    <w:rsid w:val="00B20384"/>
    <w:rsid w:val="00B20525"/>
    <w:rsid w:val="00B21061"/>
    <w:rsid w:val="00B23316"/>
    <w:rsid w:val="00B24074"/>
    <w:rsid w:val="00B32DFF"/>
    <w:rsid w:val="00B33D9A"/>
    <w:rsid w:val="00B37BFA"/>
    <w:rsid w:val="00B418D7"/>
    <w:rsid w:val="00B44F10"/>
    <w:rsid w:val="00B4626A"/>
    <w:rsid w:val="00B4654F"/>
    <w:rsid w:val="00B46667"/>
    <w:rsid w:val="00B467F0"/>
    <w:rsid w:val="00B518CE"/>
    <w:rsid w:val="00B51907"/>
    <w:rsid w:val="00B54956"/>
    <w:rsid w:val="00B5576D"/>
    <w:rsid w:val="00B55F5C"/>
    <w:rsid w:val="00B561D0"/>
    <w:rsid w:val="00B602C2"/>
    <w:rsid w:val="00B6034C"/>
    <w:rsid w:val="00B615E4"/>
    <w:rsid w:val="00B618E9"/>
    <w:rsid w:val="00B62447"/>
    <w:rsid w:val="00B63A00"/>
    <w:rsid w:val="00B63E82"/>
    <w:rsid w:val="00B64499"/>
    <w:rsid w:val="00B651B4"/>
    <w:rsid w:val="00B765AA"/>
    <w:rsid w:val="00B86F5D"/>
    <w:rsid w:val="00B917B8"/>
    <w:rsid w:val="00B97ED5"/>
    <w:rsid w:val="00BA4078"/>
    <w:rsid w:val="00BA595E"/>
    <w:rsid w:val="00BA5F0F"/>
    <w:rsid w:val="00BB0601"/>
    <w:rsid w:val="00BB286A"/>
    <w:rsid w:val="00BB638D"/>
    <w:rsid w:val="00BB7E30"/>
    <w:rsid w:val="00BC0EB0"/>
    <w:rsid w:val="00BE00A2"/>
    <w:rsid w:val="00BE0E0C"/>
    <w:rsid w:val="00BE1F16"/>
    <w:rsid w:val="00BE47DC"/>
    <w:rsid w:val="00BE6C45"/>
    <w:rsid w:val="00BF0F33"/>
    <w:rsid w:val="00BF2600"/>
    <w:rsid w:val="00BF283D"/>
    <w:rsid w:val="00BF5F0F"/>
    <w:rsid w:val="00C02E48"/>
    <w:rsid w:val="00C122C9"/>
    <w:rsid w:val="00C12A02"/>
    <w:rsid w:val="00C13945"/>
    <w:rsid w:val="00C22F1E"/>
    <w:rsid w:val="00C235B7"/>
    <w:rsid w:val="00C2587C"/>
    <w:rsid w:val="00C25DA6"/>
    <w:rsid w:val="00C33351"/>
    <w:rsid w:val="00C36618"/>
    <w:rsid w:val="00C36F01"/>
    <w:rsid w:val="00C36F38"/>
    <w:rsid w:val="00C429BD"/>
    <w:rsid w:val="00C44401"/>
    <w:rsid w:val="00C47B45"/>
    <w:rsid w:val="00C5081F"/>
    <w:rsid w:val="00C52354"/>
    <w:rsid w:val="00C56AA1"/>
    <w:rsid w:val="00C57E8B"/>
    <w:rsid w:val="00C63B76"/>
    <w:rsid w:val="00C71235"/>
    <w:rsid w:val="00C7149A"/>
    <w:rsid w:val="00C7254A"/>
    <w:rsid w:val="00C76AB4"/>
    <w:rsid w:val="00C76AD7"/>
    <w:rsid w:val="00C778A8"/>
    <w:rsid w:val="00C80710"/>
    <w:rsid w:val="00C87495"/>
    <w:rsid w:val="00C87B85"/>
    <w:rsid w:val="00C939CD"/>
    <w:rsid w:val="00C9753E"/>
    <w:rsid w:val="00CB0D8A"/>
    <w:rsid w:val="00CB15F6"/>
    <w:rsid w:val="00CB4771"/>
    <w:rsid w:val="00CB57A5"/>
    <w:rsid w:val="00CB6262"/>
    <w:rsid w:val="00CB7596"/>
    <w:rsid w:val="00CB77F0"/>
    <w:rsid w:val="00CC70F5"/>
    <w:rsid w:val="00CD0972"/>
    <w:rsid w:val="00CD0F70"/>
    <w:rsid w:val="00CD2774"/>
    <w:rsid w:val="00CD44D7"/>
    <w:rsid w:val="00CD719F"/>
    <w:rsid w:val="00CD76AF"/>
    <w:rsid w:val="00CE022B"/>
    <w:rsid w:val="00CE3D82"/>
    <w:rsid w:val="00CE6706"/>
    <w:rsid w:val="00CF0CFE"/>
    <w:rsid w:val="00CF347D"/>
    <w:rsid w:val="00CF37EC"/>
    <w:rsid w:val="00CF407C"/>
    <w:rsid w:val="00CF63A5"/>
    <w:rsid w:val="00CF6BD1"/>
    <w:rsid w:val="00D01B49"/>
    <w:rsid w:val="00D04BA5"/>
    <w:rsid w:val="00D05280"/>
    <w:rsid w:val="00D0590B"/>
    <w:rsid w:val="00D06B86"/>
    <w:rsid w:val="00D13C3B"/>
    <w:rsid w:val="00D16A54"/>
    <w:rsid w:val="00D177DA"/>
    <w:rsid w:val="00D178D4"/>
    <w:rsid w:val="00D223EC"/>
    <w:rsid w:val="00D313B1"/>
    <w:rsid w:val="00D31915"/>
    <w:rsid w:val="00D41B2A"/>
    <w:rsid w:val="00D42FB1"/>
    <w:rsid w:val="00D4429C"/>
    <w:rsid w:val="00D45E0C"/>
    <w:rsid w:val="00D55E3E"/>
    <w:rsid w:val="00D57649"/>
    <w:rsid w:val="00D57CB1"/>
    <w:rsid w:val="00D67682"/>
    <w:rsid w:val="00D71C8B"/>
    <w:rsid w:val="00D80D80"/>
    <w:rsid w:val="00D83A52"/>
    <w:rsid w:val="00D843E6"/>
    <w:rsid w:val="00D8616C"/>
    <w:rsid w:val="00D93BE2"/>
    <w:rsid w:val="00D9579C"/>
    <w:rsid w:val="00D9588E"/>
    <w:rsid w:val="00D968AE"/>
    <w:rsid w:val="00DA1DBB"/>
    <w:rsid w:val="00DB4431"/>
    <w:rsid w:val="00DC00A5"/>
    <w:rsid w:val="00DC3082"/>
    <w:rsid w:val="00DC6EEA"/>
    <w:rsid w:val="00DC7751"/>
    <w:rsid w:val="00DD1A42"/>
    <w:rsid w:val="00DD4F9B"/>
    <w:rsid w:val="00DD7904"/>
    <w:rsid w:val="00DE369F"/>
    <w:rsid w:val="00DF2D5E"/>
    <w:rsid w:val="00DF5B09"/>
    <w:rsid w:val="00DF6DD3"/>
    <w:rsid w:val="00E06B09"/>
    <w:rsid w:val="00E1250C"/>
    <w:rsid w:val="00E267E2"/>
    <w:rsid w:val="00E26E51"/>
    <w:rsid w:val="00E30DDE"/>
    <w:rsid w:val="00E331D6"/>
    <w:rsid w:val="00E349C4"/>
    <w:rsid w:val="00E34ADC"/>
    <w:rsid w:val="00E4673E"/>
    <w:rsid w:val="00E551C9"/>
    <w:rsid w:val="00E56031"/>
    <w:rsid w:val="00E607CF"/>
    <w:rsid w:val="00E6703D"/>
    <w:rsid w:val="00E75A36"/>
    <w:rsid w:val="00E93FB1"/>
    <w:rsid w:val="00EA1AC7"/>
    <w:rsid w:val="00EA4135"/>
    <w:rsid w:val="00EA480D"/>
    <w:rsid w:val="00EA7B20"/>
    <w:rsid w:val="00EB348E"/>
    <w:rsid w:val="00EB5AC6"/>
    <w:rsid w:val="00EB6F14"/>
    <w:rsid w:val="00EC06C9"/>
    <w:rsid w:val="00EC0813"/>
    <w:rsid w:val="00EC6849"/>
    <w:rsid w:val="00ED08ED"/>
    <w:rsid w:val="00ED2568"/>
    <w:rsid w:val="00ED59F4"/>
    <w:rsid w:val="00EE3954"/>
    <w:rsid w:val="00EE61C3"/>
    <w:rsid w:val="00EE7440"/>
    <w:rsid w:val="00EF2074"/>
    <w:rsid w:val="00EF3C1D"/>
    <w:rsid w:val="00EF52CE"/>
    <w:rsid w:val="00EF60E1"/>
    <w:rsid w:val="00F02D20"/>
    <w:rsid w:val="00F03249"/>
    <w:rsid w:val="00F032AF"/>
    <w:rsid w:val="00F14E8F"/>
    <w:rsid w:val="00F20C71"/>
    <w:rsid w:val="00F30CB8"/>
    <w:rsid w:val="00F35BD5"/>
    <w:rsid w:val="00F361DF"/>
    <w:rsid w:val="00F3775D"/>
    <w:rsid w:val="00F4084D"/>
    <w:rsid w:val="00F41CC8"/>
    <w:rsid w:val="00F425C1"/>
    <w:rsid w:val="00F454C5"/>
    <w:rsid w:val="00F52734"/>
    <w:rsid w:val="00F52B5A"/>
    <w:rsid w:val="00F562F7"/>
    <w:rsid w:val="00F57153"/>
    <w:rsid w:val="00F634AC"/>
    <w:rsid w:val="00F634B1"/>
    <w:rsid w:val="00F6386B"/>
    <w:rsid w:val="00F642D6"/>
    <w:rsid w:val="00F6594F"/>
    <w:rsid w:val="00F66A5A"/>
    <w:rsid w:val="00F67F90"/>
    <w:rsid w:val="00F703FC"/>
    <w:rsid w:val="00F7217E"/>
    <w:rsid w:val="00F74898"/>
    <w:rsid w:val="00F74DEA"/>
    <w:rsid w:val="00F82106"/>
    <w:rsid w:val="00F83144"/>
    <w:rsid w:val="00F83FFA"/>
    <w:rsid w:val="00FA040C"/>
    <w:rsid w:val="00FA5E75"/>
    <w:rsid w:val="00FB1601"/>
    <w:rsid w:val="00FB176D"/>
    <w:rsid w:val="00FB183D"/>
    <w:rsid w:val="00FB3D0A"/>
    <w:rsid w:val="00FB631D"/>
    <w:rsid w:val="00FB7C55"/>
    <w:rsid w:val="00FC2EFE"/>
    <w:rsid w:val="00FD39C4"/>
    <w:rsid w:val="00FD4153"/>
    <w:rsid w:val="00FD5199"/>
    <w:rsid w:val="00FE380F"/>
    <w:rsid w:val="00FE47F8"/>
    <w:rsid w:val="00FE4DDD"/>
    <w:rsid w:val="00FE5AAF"/>
    <w:rsid w:val="00FE5DEB"/>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4A6"/>
    <w:pPr>
      <w:spacing w:after="200" w:line="276" w:lineRule="auto"/>
    </w:pPr>
    <w:rPr>
      <w:rFonts w:cs="Calibri"/>
      <w:lang w:eastAsia="en-US"/>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uiPriority w:val="99"/>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184290373">
      <w:bodyDiv w:val="1"/>
      <w:marLeft w:val="0"/>
      <w:marRight w:val="0"/>
      <w:marTop w:val="0"/>
      <w:marBottom w:val="0"/>
      <w:divBdr>
        <w:top w:val="none" w:sz="0" w:space="0" w:color="auto"/>
        <w:left w:val="none" w:sz="0" w:space="0" w:color="auto"/>
        <w:bottom w:val="none" w:sz="0" w:space="0" w:color="auto"/>
        <w:right w:val="none" w:sz="0" w:space="0" w:color="auto"/>
      </w:divBdr>
    </w:div>
    <w:div w:id="282343968">
      <w:bodyDiv w:val="1"/>
      <w:marLeft w:val="0"/>
      <w:marRight w:val="0"/>
      <w:marTop w:val="0"/>
      <w:marBottom w:val="0"/>
      <w:divBdr>
        <w:top w:val="none" w:sz="0" w:space="0" w:color="auto"/>
        <w:left w:val="none" w:sz="0" w:space="0" w:color="auto"/>
        <w:bottom w:val="none" w:sz="0" w:space="0" w:color="auto"/>
        <w:right w:val="none" w:sz="0" w:space="0" w:color="auto"/>
      </w:divBdr>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2845752">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209561950">
      <w:bodyDiv w:val="1"/>
      <w:marLeft w:val="0"/>
      <w:marRight w:val="0"/>
      <w:marTop w:val="0"/>
      <w:marBottom w:val="0"/>
      <w:divBdr>
        <w:top w:val="none" w:sz="0" w:space="0" w:color="auto"/>
        <w:left w:val="none" w:sz="0" w:space="0" w:color="auto"/>
        <w:bottom w:val="none" w:sz="0" w:space="0" w:color="auto"/>
        <w:right w:val="none" w:sz="0" w:space="0" w:color="auto"/>
      </w:divBdr>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17821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Victoria Ghinea</cp:lastModifiedBy>
  <cp:revision>5</cp:revision>
  <cp:lastPrinted>2021-04-15T05:47:00Z</cp:lastPrinted>
  <dcterms:created xsi:type="dcterms:W3CDTF">2021-04-13T08:20:00Z</dcterms:created>
  <dcterms:modified xsi:type="dcterms:W3CDTF">2021-04-15T05:48:00Z</dcterms:modified>
</cp:coreProperties>
</file>