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F886" w14:textId="58EBD0B8" w:rsidR="00BE2F54" w:rsidRDefault="00FD5DBE" w:rsidP="00FD5DBE">
      <w:pPr>
        <w:jc w:val="right"/>
        <w:rPr>
          <w:rFonts w:ascii="Arial Narrow" w:eastAsia="Times New Roman" w:hAnsi="Arial Narrow" w:cs="Calibri"/>
          <w:color w:val="000000"/>
        </w:rPr>
      </w:pPr>
      <w:proofErr w:type="spellStart"/>
      <w:r w:rsidRPr="00C27626">
        <w:rPr>
          <w:rFonts w:ascii="Arial Narrow" w:eastAsia="Times New Roman" w:hAnsi="Arial Narrow" w:cs="Calibri"/>
          <w:color w:val="000000"/>
        </w:rPr>
        <w:t>Anexa</w:t>
      </w:r>
      <w:proofErr w:type="spellEnd"/>
      <w:r w:rsidRPr="00C27626">
        <w:rPr>
          <w:rFonts w:ascii="Arial Narrow" w:eastAsia="Times New Roman" w:hAnsi="Arial Narrow" w:cs="Calibri"/>
          <w:color w:val="000000"/>
        </w:rPr>
        <w:t xml:space="preserve"> 1</w:t>
      </w:r>
    </w:p>
    <w:p w14:paraId="03DB8C6E" w14:textId="484A28C2" w:rsidR="00FD5DBE" w:rsidRPr="00C27626" w:rsidRDefault="00FD5DBE" w:rsidP="00FD5DBE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</w:rPr>
      </w:pPr>
      <w:r w:rsidRPr="00C27626">
        <w:rPr>
          <w:rFonts w:ascii="Arial Narrow" w:eastAsia="Times New Roman" w:hAnsi="Arial Narrow" w:cs="Calibri"/>
          <w:b/>
          <w:bCs/>
          <w:color w:val="000000"/>
        </w:rPr>
        <w:t>DATE</w:t>
      </w:r>
      <w:r w:rsidR="00E47657">
        <w:rPr>
          <w:rFonts w:ascii="Arial Narrow" w:eastAsia="Times New Roman" w:hAnsi="Arial Narrow" w:cs="Calibri"/>
          <w:b/>
          <w:bCs/>
          <w:color w:val="000000"/>
        </w:rPr>
        <w:t>LE</w:t>
      </w:r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DE IDENTIFICARE</w:t>
      </w:r>
    </w:p>
    <w:p w14:paraId="69B30C7E" w14:textId="45315515" w:rsidR="00FD5DBE" w:rsidRDefault="00FD5DBE" w:rsidP="0019077B">
      <w:pPr>
        <w:jc w:val="center"/>
        <w:rPr>
          <w:rFonts w:ascii="Arial Narrow" w:eastAsia="Times New Roman" w:hAnsi="Arial Narrow" w:cs="Calibri"/>
          <w:b/>
          <w:bCs/>
          <w:color w:val="000000"/>
        </w:rPr>
      </w:pPr>
      <w:proofErr w:type="gramStart"/>
      <w:r w:rsidRPr="00C27626">
        <w:rPr>
          <w:rFonts w:ascii="Arial Narrow" w:eastAsia="Times New Roman" w:hAnsi="Arial Narrow" w:cs="Calibri"/>
          <w:b/>
          <w:bCs/>
          <w:color w:val="000000"/>
        </w:rPr>
        <w:t>ale</w:t>
      </w:r>
      <w:proofErr w:type="gram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bunurilor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imobile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care se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înscriu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în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inventarul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centralizat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al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bunurilor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d</w:t>
      </w:r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in </w:t>
      </w:r>
      <w:proofErr w:type="spellStart"/>
      <w:r w:rsidR="0019077B">
        <w:rPr>
          <w:rFonts w:ascii="Arial Narrow" w:eastAsia="Times New Roman" w:hAnsi="Arial Narrow" w:cs="Calibri"/>
          <w:b/>
          <w:bCs/>
          <w:color w:val="000000"/>
        </w:rPr>
        <w:t>domeniul</w:t>
      </w:r>
      <w:proofErr w:type="spellEnd"/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 public al </w:t>
      </w:r>
      <w:proofErr w:type="spellStart"/>
      <w:r w:rsidR="0019077B">
        <w:rPr>
          <w:rFonts w:ascii="Arial Narrow" w:eastAsia="Times New Roman" w:hAnsi="Arial Narrow" w:cs="Calibri"/>
          <w:b/>
          <w:bCs/>
          <w:color w:val="000000"/>
        </w:rPr>
        <w:t>statului</w:t>
      </w:r>
      <w:proofErr w:type="spellEnd"/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19077B">
        <w:rPr>
          <w:rFonts w:ascii="Arial Narrow" w:eastAsia="Times New Roman" w:hAnsi="Arial Narrow" w:cs="Calibri"/>
          <w:b/>
          <w:bCs/>
          <w:color w:val="000000"/>
        </w:rPr>
        <w:t>și</w:t>
      </w:r>
      <w:proofErr w:type="spellEnd"/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 se </w:t>
      </w:r>
      <w:proofErr w:type="spellStart"/>
      <w:r w:rsidR="0019077B">
        <w:rPr>
          <w:rFonts w:ascii="Arial Narrow" w:eastAsia="Times New Roman" w:hAnsi="Arial Narrow" w:cs="Calibri"/>
          <w:b/>
          <w:bCs/>
          <w:color w:val="000000"/>
        </w:rPr>
        <w:t>dau</w:t>
      </w:r>
      <w:proofErr w:type="spellEnd"/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19077B">
        <w:rPr>
          <w:rFonts w:ascii="Arial Narrow" w:eastAsia="Times New Roman" w:hAnsi="Arial Narrow" w:cs="Calibri"/>
          <w:b/>
          <w:bCs/>
          <w:color w:val="000000"/>
          <w:lang w:val="ro-RO"/>
        </w:rPr>
        <w:t>în</w:t>
      </w:r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administrarea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Ministerului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Transporturilor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și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Infrastructurii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și</w:t>
      </w:r>
      <w:proofErr w:type="spellEnd"/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Pr="00C27626">
        <w:rPr>
          <w:rFonts w:ascii="Arial Narrow" w:eastAsia="Times New Roman" w:hAnsi="Arial Narrow" w:cs="Calibri"/>
          <w:b/>
          <w:bCs/>
          <w:color w:val="000000"/>
        </w:rPr>
        <w:t>c</w:t>
      </w:r>
      <w:r w:rsidR="0019077B">
        <w:rPr>
          <w:rFonts w:ascii="Arial Narrow" w:eastAsia="Times New Roman" w:hAnsi="Arial Narrow" w:cs="Calibri"/>
          <w:b/>
          <w:bCs/>
          <w:color w:val="000000"/>
        </w:rPr>
        <w:t>oncesiunea</w:t>
      </w:r>
      <w:proofErr w:type="spellEnd"/>
      <w:r w:rsidR="0019077B">
        <w:rPr>
          <w:rFonts w:ascii="Arial Narrow" w:eastAsia="Times New Roman" w:hAnsi="Arial Narrow" w:cs="Calibri"/>
          <w:b/>
          <w:bCs/>
          <w:color w:val="000000"/>
        </w:rPr>
        <w:t xml:space="preserve"> CN APM SA </w:t>
      </w:r>
      <w:proofErr w:type="spellStart"/>
      <w:r w:rsidR="0019077B">
        <w:rPr>
          <w:rFonts w:ascii="Arial Narrow" w:eastAsia="Times New Roman" w:hAnsi="Arial Narrow" w:cs="Calibri"/>
          <w:b/>
          <w:bCs/>
          <w:color w:val="000000"/>
        </w:rPr>
        <w:t>Constanța</w:t>
      </w:r>
      <w:proofErr w:type="spellEnd"/>
    </w:p>
    <w:p w14:paraId="4F2BD2F6" w14:textId="77777777" w:rsidR="0033215C" w:rsidRDefault="0033215C" w:rsidP="0019077B">
      <w:pPr>
        <w:jc w:val="center"/>
        <w:rPr>
          <w:rFonts w:ascii="Arial Narrow" w:eastAsia="Times New Roman" w:hAnsi="Arial Narrow" w:cs="Calibri"/>
          <w:b/>
          <w:bCs/>
          <w:color w:val="000000"/>
        </w:rPr>
      </w:pPr>
      <w:bookmarkStart w:id="0" w:name="_GoBack"/>
      <w:bookmarkEnd w:id="0"/>
    </w:p>
    <w:p w14:paraId="337AE70A" w14:textId="21288044" w:rsidR="00FD5DBE" w:rsidRDefault="00FD5DBE" w:rsidP="00FD5DB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  <w:r w:rsidRPr="00C27626">
        <w:rPr>
          <w:rFonts w:ascii="Arial Narrow" w:eastAsia="Times New Roman" w:hAnsi="Arial Narrow" w:cs="Calibri"/>
          <w:b/>
          <w:bCs/>
          <w:color w:val="000000"/>
        </w:rPr>
        <w:t xml:space="preserve">ORDONATOR PRINCIPAL: MINISTERUL TRANSPORTURILOR ȘI INFRASTRUCTURII, Cod fiscal: 13633330                                                                                                                                                                                                                       CONCESIONAR: COMPANIA NAȚIONALĂ ADMINISTRAȚIA PORTURILOR MARITIME - S.A. CONSTANȚA                                                                                                                                                                                                                         CUI: 11062831 </w:t>
      </w:r>
    </w:p>
    <w:p w14:paraId="29CD8659" w14:textId="77777777" w:rsidR="0050067D" w:rsidRPr="00C27626" w:rsidRDefault="0050067D" w:rsidP="00FD5DB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</w:rPr>
      </w:pPr>
    </w:p>
    <w:tbl>
      <w:tblPr>
        <w:tblW w:w="12700" w:type="dxa"/>
        <w:tblInd w:w="18" w:type="dxa"/>
        <w:tblLook w:val="04A0" w:firstRow="1" w:lastRow="0" w:firstColumn="1" w:lastColumn="0" w:noHBand="0" w:noVBand="1"/>
      </w:tblPr>
      <w:tblGrid>
        <w:gridCol w:w="820"/>
        <w:gridCol w:w="1120"/>
        <w:gridCol w:w="1311"/>
        <w:gridCol w:w="1275"/>
        <w:gridCol w:w="1985"/>
        <w:gridCol w:w="1417"/>
        <w:gridCol w:w="1985"/>
        <w:gridCol w:w="1417"/>
        <w:gridCol w:w="1370"/>
      </w:tblGrid>
      <w:tr w:rsidR="0033215C" w:rsidRPr="00FD5DBE" w14:paraId="71FE6E92" w14:textId="77777777" w:rsidTr="0033215C">
        <w:trPr>
          <w:trHeight w:val="9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9C9E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Nr. </w:t>
            </w:r>
            <w:proofErr w:type="spellStart"/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>crt</w:t>
            </w:r>
            <w:proofErr w:type="spellEnd"/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1E8F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>Nr. MF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2087" w14:textId="60D4B655" w:rsidR="0033215C" w:rsidRPr="00E47657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Codul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clasificație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A6F3" w14:textId="6C24B845" w:rsidR="0033215C" w:rsidRPr="00E47657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Denumirea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bunului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D6BD4" w14:textId="77777777" w:rsidR="0033215C" w:rsidRPr="00E47657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</w:pPr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Date </w:t>
            </w:r>
            <w:proofErr w:type="gramStart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de </w:t>
            </w:r>
            <w:proofErr w:type="spellStart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indentificare</w:t>
            </w:r>
            <w:proofErr w:type="spellEnd"/>
            <w:proofErr w:type="gramEnd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ale</w:t>
            </w:r>
            <w:proofErr w:type="spellEnd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imobilului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7CA7" w14:textId="43951F45" w:rsidR="0033215C" w:rsidRPr="00E47657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</w:pPr>
            <w:proofErr w:type="spellStart"/>
            <w:proofErr w:type="gramStart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Va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loarea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>inventar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</w:t>
            </w:r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        </w:t>
            </w:r>
            <w:proofErr w:type="gramEnd"/>
            <w:r w:rsidRPr="00E47657">
              <w:rPr>
                <w:rFonts w:ascii="Arial Narrow" w:eastAsia="Times New Roman" w:hAnsi="Arial Narrow" w:cs="Calibri"/>
                <w:b/>
                <w:bCs/>
                <w:color w:val="000000"/>
                <w:lang w:val="fr-FR"/>
              </w:rPr>
              <w:t xml:space="preserve"> (lei)</w:t>
            </w:r>
          </w:p>
        </w:tc>
      </w:tr>
      <w:tr w:rsidR="0033215C" w:rsidRPr="00FD5DBE" w14:paraId="271EAE3C" w14:textId="77777777" w:rsidTr="0033215C">
        <w:trPr>
          <w:trHeight w:val="66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C5A2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EB597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91E40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4029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4699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Descriere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tehnică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5663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Vecinătăți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0913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Adresa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1A83" w14:textId="29B1FF9D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Anul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dobândirii</w:t>
            </w:r>
            <w:proofErr w:type="spellEnd"/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2C9C3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3215C" w:rsidRPr="00FD5DBE" w14:paraId="0D6B6FD9" w14:textId="77777777" w:rsidTr="0033215C">
        <w:trPr>
          <w:trHeight w:val="421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EF3DC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E2460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64E77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1208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99ED7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F6117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9808" w14:textId="77777777" w:rsidR="0033215C" w:rsidRPr="00FD5DBE" w:rsidRDefault="0033215C" w:rsidP="00FD5D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3B3A" w14:textId="2CA7FB55" w:rsidR="0033215C" w:rsidRPr="00FD5DBE" w:rsidRDefault="0033215C" w:rsidP="0019077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A157C" w14:textId="77777777" w:rsidR="0033215C" w:rsidRPr="00FD5DBE" w:rsidRDefault="0033215C" w:rsidP="00FD5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215C" w:rsidRPr="00FD5DBE" w14:paraId="0AD755A4" w14:textId="77777777" w:rsidTr="0033215C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C94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52C" w14:textId="1960D03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</w:t>
            </w:r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e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va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atribui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91F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8.18.08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F77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Podeț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A5C" w14:textId="77777777" w:rsidR="0033215C" w:rsidRPr="00E47657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fr-FR"/>
              </w:rPr>
            </w:pPr>
            <w:proofErr w:type="spellStart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>Podeț</w:t>
            </w:r>
            <w:proofErr w:type="spellEnd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</w:t>
            </w:r>
            <w:proofErr w:type="gramStart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>la</w:t>
            </w:r>
            <w:proofErr w:type="gramEnd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km 1+651,287 (1+620) + </w:t>
            </w:r>
            <w:proofErr w:type="spellStart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>podeț</w:t>
            </w:r>
            <w:proofErr w:type="spellEnd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</w:t>
            </w:r>
            <w:proofErr w:type="spellStart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>tubular</w:t>
            </w:r>
            <w:proofErr w:type="spellEnd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DN 1000 </w:t>
            </w:r>
            <w:proofErr w:type="spellStart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>mm.</w:t>
            </w:r>
            <w:proofErr w:type="spellEnd"/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2C1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47657">
              <w:rPr>
                <w:rFonts w:ascii="Arial Narrow" w:eastAsia="Times New Roman" w:hAnsi="Arial Narrow" w:cs="Calibri"/>
                <w:color w:val="000000"/>
                <w:lang w:val="fr-FR"/>
              </w:rPr>
              <w:t xml:space="preserve"> </w:t>
            </w:r>
            <w:r w:rsidRPr="00FD5DBE">
              <w:rPr>
                <w:rFonts w:ascii="Arial Narrow" w:eastAsia="Times New Roman" w:hAnsi="Arial Narrow" w:cs="Calibri"/>
                <w:color w:val="000000"/>
              </w:rPr>
              <w:t>CN APM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CF5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Interior port Constanta - Dana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A7C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BD3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87.349,25</w:t>
            </w:r>
          </w:p>
        </w:tc>
      </w:tr>
      <w:tr w:rsidR="0033215C" w:rsidRPr="00FD5DBE" w14:paraId="169BCED5" w14:textId="77777777" w:rsidTr="0033215C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0E6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37F" w14:textId="276EB082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</w:t>
            </w:r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e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va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atribui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4F7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8.18.08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2CD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Podeț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1F8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Podeț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la km 0+449,941 (0+435).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55D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CN APM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217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Interior port Constanta - Dana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3C3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4A6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68.966,90</w:t>
            </w:r>
          </w:p>
        </w:tc>
      </w:tr>
      <w:tr w:rsidR="0033215C" w:rsidRPr="00FD5DBE" w14:paraId="2B13AF8C" w14:textId="77777777" w:rsidTr="0033215C">
        <w:trPr>
          <w:trHeight w:val="16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E8D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AE0" w14:textId="3F83D783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</w:t>
            </w:r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e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va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atribui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C66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8.18.05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14C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Linie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cf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CBF2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Linie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cf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la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dana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80,               L =4.114 m.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Linia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cf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nu are CF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distinctă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,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teritoriul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FD5DBE">
              <w:rPr>
                <w:rFonts w:ascii="Arial Narrow" w:eastAsia="Times New Roman" w:hAnsi="Arial Narrow" w:cs="Calibri"/>
                <w:color w:val="000000"/>
              </w:rPr>
              <w:t>aferent</w:t>
            </w:r>
            <w:proofErr w:type="spellEnd"/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are CF nr. 222953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ECDD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 xml:space="preserve"> CN APM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DFA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Interior port Constanta - Dana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BE8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2020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EF6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color w:val="000000"/>
              </w:rPr>
              <w:t>11.928.216,37</w:t>
            </w:r>
          </w:p>
        </w:tc>
      </w:tr>
      <w:tr w:rsidR="0033215C" w:rsidRPr="00FD5DBE" w14:paraId="64526A05" w14:textId="77777777" w:rsidTr="0033215C">
        <w:trPr>
          <w:trHeight w:val="345"/>
        </w:trPr>
        <w:tc>
          <w:tcPr>
            <w:tcW w:w="113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25D96" w14:textId="77777777" w:rsidR="0033215C" w:rsidRPr="00FD5DBE" w:rsidRDefault="0033215C" w:rsidP="00FD5D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  GENERAL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0128" w14:textId="77777777" w:rsidR="0033215C" w:rsidRPr="00FD5DBE" w:rsidRDefault="0033215C" w:rsidP="00FD5D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D5DBE">
              <w:rPr>
                <w:rFonts w:ascii="Arial Narrow" w:eastAsia="Times New Roman" w:hAnsi="Arial Narrow" w:cs="Calibri"/>
                <w:b/>
                <w:bCs/>
                <w:color w:val="000000"/>
              </w:rPr>
              <w:t>12.084.532,52</w:t>
            </w:r>
          </w:p>
        </w:tc>
      </w:tr>
    </w:tbl>
    <w:p w14:paraId="11D05E3C" w14:textId="77777777" w:rsidR="00FD5DBE" w:rsidRDefault="00FD5DBE" w:rsidP="00FD5DBE"/>
    <w:sectPr w:rsidR="00FD5DBE" w:rsidSect="0033215C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E"/>
    <w:rsid w:val="0019077B"/>
    <w:rsid w:val="0033215C"/>
    <w:rsid w:val="0050067D"/>
    <w:rsid w:val="00BE2F54"/>
    <w:rsid w:val="00E47657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Vijiala</dc:creator>
  <cp:lastModifiedBy>ana</cp:lastModifiedBy>
  <cp:revision>2</cp:revision>
  <cp:lastPrinted>2022-04-06T09:17:00Z</cp:lastPrinted>
  <dcterms:created xsi:type="dcterms:W3CDTF">2022-04-07T08:30:00Z</dcterms:created>
  <dcterms:modified xsi:type="dcterms:W3CDTF">2022-04-07T08:30:00Z</dcterms:modified>
</cp:coreProperties>
</file>