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B1" w:rsidRPr="005B400F" w:rsidRDefault="00534AB1" w:rsidP="00534AB1">
      <w:pPr>
        <w:spacing w:after="0"/>
        <w:jc w:val="right"/>
        <w:rPr>
          <w:rFonts w:ascii="Trebuchet MS" w:hAnsi="Trebuchet MS"/>
          <w:lang w:val="ro-RO"/>
        </w:rPr>
      </w:pPr>
      <w:r w:rsidRPr="005B400F">
        <w:rPr>
          <w:rFonts w:ascii="Trebuchet MS" w:hAnsi="Trebuchet MS"/>
          <w:lang w:val="ro-RO"/>
        </w:rPr>
        <w:t>Anexa nr. 1</w:t>
      </w:r>
    </w:p>
    <w:p w:rsidR="00F14CA8" w:rsidRPr="005B400F" w:rsidRDefault="00534AB1" w:rsidP="00534AB1">
      <w:pPr>
        <w:spacing w:after="0"/>
        <w:jc w:val="right"/>
        <w:rPr>
          <w:rFonts w:ascii="Trebuchet MS" w:hAnsi="Trebuchet MS"/>
          <w:lang w:val="ro-RO"/>
        </w:rPr>
      </w:pPr>
      <w:r w:rsidRPr="005B400F">
        <w:rPr>
          <w:rFonts w:ascii="Trebuchet MS" w:hAnsi="Trebuchet MS"/>
          <w:lang w:val="ro-RO"/>
        </w:rPr>
        <w:t xml:space="preserve"> la regulament</w:t>
      </w:r>
    </w:p>
    <w:p w:rsidR="00534AB1" w:rsidRPr="005B400F" w:rsidRDefault="00534AB1" w:rsidP="00534AB1">
      <w:pPr>
        <w:spacing w:after="0"/>
        <w:jc w:val="right"/>
        <w:rPr>
          <w:rFonts w:ascii="Trebuchet MS" w:hAnsi="Trebuchet MS"/>
          <w:lang w:val="ro-RO"/>
        </w:rPr>
      </w:pPr>
    </w:p>
    <w:p w:rsidR="00534AB1" w:rsidRPr="005B400F" w:rsidRDefault="00534AB1" w:rsidP="00534AB1">
      <w:pPr>
        <w:spacing w:after="0"/>
        <w:jc w:val="center"/>
        <w:rPr>
          <w:rFonts w:ascii="Trebuchet MS" w:hAnsi="Trebuchet MS" w:cs="Times New Roman"/>
          <w:b/>
        </w:rPr>
      </w:pPr>
      <w:r w:rsidRPr="005B400F">
        <w:rPr>
          <w:rFonts w:ascii="Trebuchet MS" w:hAnsi="Trebuchet MS" w:cs="Times New Roman"/>
          <w:b/>
        </w:rPr>
        <w:t xml:space="preserve">Cerințe minime obligatorii pentru brevetarea piloților </w:t>
      </w:r>
      <w:r w:rsidRPr="005B400F">
        <w:rPr>
          <w:rFonts w:ascii="Trebuchet MS" w:hAnsi="Trebuchet MS" w:cs="Times New Roman"/>
          <w:b/>
        </w:rPr>
        <w:t>maritime</w:t>
      </w:r>
    </w:p>
    <w:p w:rsidR="00534AB1" w:rsidRPr="005B400F" w:rsidRDefault="00534AB1" w:rsidP="00534AB1">
      <w:pPr>
        <w:spacing w:after="0"/>
        <w:jc w:val="center"/>
        <w:rPr>
          <w:rFonts w:ascii="Trebuchet MS" w:hAnsi="Trebuchet MS" w:cs="Times New Roman"/>
          <w:b/>
        </w:rPr>
      </w:pPr>
    </w:p>
    <w:p w:rsidR="00534AB1" w:rsidRPr="005B400F" w:rsidRDefault="00534AB1" w:rsidP="00534AB1">
      <w:pPr>
        <w:spacing w:after="0"/>
        <w:jc w:val="center"/>
        <w:rPr>
          <w:rFonts w:ascii="Trebuchet MS" w:hAnsi="Trebuchet MS" w:cs="Times New Roman"/>
          <w:b/>
        </w:rPr>
      </w:pPr>
    </w:p>
    <w:p w:rsidR="00534AB1" w:rsidRPr="005B400F" w:rsidRDefault="00534AB1" w:rsidP="005B400F">
      <w:pPr>
        <w:spacing w:after="120"/>
        <w:jc w:val="both"/>
        <w:rPr>
          <w:rFonts w:ascii="Trebuchet MS" w:hAnsi="Trebuchet MS" w:cs="Times New Roman"/>
          <w:b/>
          <w:i/>
        </w:rPr>
      </w:pPr>
      <w:r w:rsidRPr="005B400F">
        <w:rPr>
          <w:rFonts w:ascii="Trebuchet MS" w:hAnsi="Trebuchet MS" w:cs="Times New Roman"/>
          <w:b/>
          <w:i/>
          <w:strike/>
        </w:rPr>
        <w:t>A</w:t>
      </w:r>
      <w:r w:rsidRPr="005B400F">
        <w:rPr>
          <w:rFonts w:ascii="Trebuchet MS" w:hAnsi="Trebuchet MS" w:cs="Times New Roman"/>
          <w:b/>
          <w:i/>
        </w:rPr>
        <w:t>. Pilot maritim aspirant pentru porturile maritime</w:t>
      </w:r>
    </w:p>
    <w:p w:rsidR="00534AB1" w:rsidRPr="005B400F" w:rsidRDefault="00534AB1" w:rsidP="005B400F">
      <w:pPr>
        <w:spacing w:after="120"/>
        <w:ind w:firstLine="720"/>
        <w:jc w:val="both"/>
        <w:rPr>
          <w:rFonts w:ascii="Trebuchet MS" w:hAnsi="Trebuchet MS" w:cs="Times New Roman"/>
        </w:rPr>
      </w:pPr>
      <w:r w:rsidRPr="005B400F">
        <w:rPr>
          <w:rFonts w:ascii="Trebuchet MS" w:hAnsi="Trebuchet MS"/>
          <w:b/>
          <w:lang w:val="ro-RO"/>
        </w:rPr>
        <w:t xml:space="preserve">Art. 1. - </w:t>
      </w:r>
      <w:r w:rsidRPr="005B400F">
        <w:rPr>
          <w:rFonts w:ascii="Trebuchet MS" w:hAnsi="Trebuchet MS" w:cs="Times New Roman"/>
        </w:rPr>
        <w:t xml:space="preserve">Brevetul de pilot maritim aspirant pentru porturile maritime se poate obţine de către orice candidat care îndeplineşte cumulativ următoarele cerinţe:  </w:t>
      </w:r>
    </w:p>
    <w:p w:rsidR="00534AB1" w:rsidRPr="005B400F" w:rsidRDefault="00534AB1" w:rsidP="00534AB1">
      <w:pPr>
        <w:spacing w:after="120"/>
        <w:jc w:val="both"/>
        <w:rPr>
          <w:rFonts w:ascii="Trebuchet MS" w:hAnsi="Trebuchet MS" w:cs="Times New Roman"/>
        </w:rPr>
      </w:pPr>
      <w:r w:rsidRPr="005B400F">
        <w:rPr>
          <w:rFonts w:ascii="Trebuchet MS" w:hAnsi="Trebuchet MS" w:cs="Times New Roman"/>
        </w:rPr>
        <w:t xml:space="preserve">a) deţine un brevet de comandant pentru nave cu un tonaj brut de 3.000 sau mai mare, în termen de valabilitate; </w:t>
      </w:r>
    </w:p>
    <w:p w:rsidR="00534AB1" w:rsidRPr="005B400F" w:rsidRDefault="00534AB1" w:rsidP="00534AB1">
      <w:pPr>
        <w:spacing w:after="120"/>
        <w:jc w:val="both"/>
        <w:rPr>
          <w:rFonts w:ascii="Trebuchet MS" w:hAnsi="Trebuchet MS" w:cs="Times New Roman"/>
          <w:i/>
        </w:rPr>
      </w:pPr>
      <w:r w:rsidRPr="005B400F">
        <w:rPr>
          <w:rFonts w:ascii="Trebuchet MS" w:hAnsi="Trebuchet MS" w:cs="Times New Roman"/>
        </w:rPr>
        <w:t xml:space="preserve">b) are un stagiu de ambarcare de minimum 12 luni în ultimii 5 ani pe funcția de comandant pentru nave cu un tonaj brut de 3.000 sau mai mare; </w:t>
      </w:r>
      <w:r w:rsidRPr="005B400F">
        <w:rPr>
          <w:rFonts w:ascii="Trebuchet MS" w:hAnsi="Trebuchet MS" w:cs="Times New Roman"/>
          <w:i/>
        </w:rPr>
        <w:t>sau</w:t>
      </w:r>
    </w:p>
    <w:p w:rsidR="00534AB1" w:rsidRPr="005B400F" w:rsidRDefault="00534AB1" w:rsidP="00534AB1">
      <w:pPr>
        <w:spacing w:after="120"/>
        <w:jc w:val="both"/>
        <w:rPr>
          <w:rFonts w:ascii="Trebuchet MS" w:hAnsi="Trebuchet MS" w:cs="Times New Roman"/>
        </w:rPr>
      </w:pPr>
      <w:r w:rsidRPr="005B400F">
        <w:rPr>
          <w:rFonts w:ascii="Trebuchet MS" w:hAnsi="Trebuchet MS" w:cs="Times New Roman"/>
        </w:rPr>
        <w:t xml:space="preserve">c) deţine un brevet de ofiţer punte secund pentru nave cu un tonaj brut de 3.000 sau mai mare, în termen de valabilitate;  </w:t>
      </w:r>
    </w:p>
    <w:p w:rsidR="00534AB1" w:rsidRPr="005B400F" w:rsidRDefault="00534AB1" w:rsidP="00534AB1">
      <w:pPr>
        <w:spacing w:after="120"/>
        <w:jc w:val="both"/>
        <w:rPr>
          <w:rFonts w:ascii="Trebuchet MS" w:hAnsi="Trebuchet MS" w:cs="Times New Roman"/>
        </w:rPr>
      </w:pPr>
      <w:r w:rsidRPr="005B400F">
        <w:rPr>
          <w:rFonts w:ascii="Trebuchet MS" w:hAnsi="Trebuchet MS" w:cs="Times New Roman"/>
        </w:rPr>
        <w:t xml:space="preserve">d) are un stagiu de ambarcare de 24 luni pe funcția de ofiţer punte secund pentru nave cu un tonaj brut de 3.000 sau mai mare, din care cel puţin 12 luni în ultimii 5 ani.  </w:t>
      </w:r>
    </w:p>
    <w:p w:rsidR="00534AB1" w:rsidRPr="005B400F" w:rsidRDefault="00534AB1" w:rsidP="005B400F">
      <w:pPr>
        <w:spacing w:after="120"/>
        <w:jc w:val="both"/>
        <w:rPr>
          <w:rFonts w:ascii="Trebuchet MS" w:hAnsi="Trebuchet MS" w:cs="Times New Roman"/>
          <w:b/>
          <w:i/>
        </w:rPr>
      </w:pPr>
      <w:r w:rsidRPr="005B400F">
        <w:rPr>
          <w:rFonts w:ascii="Trebuchet MS" w:hAnsi="Trebuchet MS" w:cs="Times New Roman"/>
          <w:b/>
          <w:i/>
        </w:rPr>
        <w:t>B. Pilot maritim II pentru porturile maritime</w:t>
      </w:r>
    </w:p>
    <w:p w:rsidR="00534AB1" w:rsidRPr="005B400F" w:rsidRDefault="00534AB1" w:rsidP="004675C1">
      <w:pPr>
        <w:spacing w:after="120"/>
        <w:ind w:firstLine="720"/>
        <w:jc w:val="both"/>
        <w:rPr>
          <w:rFonts w:ascii="Trebuchet MS" w:hAnsi="Trebuchet MS" w:cs="Times New Roman"/>
        </w:rPr>
      </w:pPr>
      <w:r w:rsidRPr="005B400F">
        <w:rPr>
          <w:rFonts w:ascii="Trebuchet MS" w:hAnsi="Trebuchet MS" w:cs="Times New Roman"/>
          <w:b/>
        </w:rPr>
        <w:t>Art. 2. -</w:t>
      </w:r>
      <w:r w:rsidRPr="005B400F">
        <w:rPr>
          <w:rFonts w:ascii="Trebuchet MS" w:hAnsi="Trebuchet MS" w:cs="Times New Roman"/>
        </w:rPr>
        <w:t xml:space="preserve"> </w:t>
      </w:r>
      <w:r w:rsidRPr="005B400F">
        <w:rPr>
          <w:rFonts w:ascii="Trebuchet MS" w:hAnsi="Trebuchet MS" w:cs="Times New Roman"/>
        </w:rPr>
        <w:t xml:space="preserve">Brevetul de pilot maritim II pentru porturile maritime se poate obţine prin examen de către orice candidat care îndeplineşte cumulativ următoarele cerinţe:  </w:t>
      </w:r>
    </w:p>
    <w:p w:rsidR="00534AB1" w:rsidRPr="005B400F" w:rsidRDefault="00534AB1" w:rsidP="00534AB1">
      <w:pPr>
        <w:spacing w:after="120"/>
        <w:jc w:val="both"/>
        <w:rPr>
          <w:rFonts w:ascii="Trebuchet MS" w:hAnsi="Trebuchet MS" w:cs="Times New Roman"/>
        </w:rPr>
      </w:pPr>
      <w:r w:rsidRPr="005B400F">
        <w:rPr>
          <w:rFonts w:ascii="Trebuchet MS" w:hAnsi="Trebuchet MS" w:cs="Times New Roman"/>
        </w:rPr>
        <w:t xml:space="preserve">a) deţine un brevet de pilot maritim aspirant pentru porturile maritime, în termen de valabilitate;  </w:t>
      </w:r>
    </w:p>
    <w:p w:rsidR="00534AB1" w:rsidRPr="005B400F" w:rsidRDefault="00534AB1" w:rsidP="00534AB1">
      <w:pPr>
        <w:spacing w:after="120"/>
        <w:jc w:val="both"/>
        <w:rPr>
          <w:rFonts w:ascii="Trebuchet MS" w:hAnsi="Trebuchet MS" w:cs="Times New Roman"/>
        </w:rPr>
      </w:pPr>
      <w:r w:rsidRPr="005B400F">
        <w:rPr>
          <w:rFonts w:ascii="Trebuchet MS" w:hAnsi="Trebuchet MS" w:cs="Times New Roman"/>
        </w:rPr>
        <w:t>b) prezintă o adeverință eliberată de CN APMC SA din care să reiasă că:</w:t>
      </w:r>
    </w:p>
    <w:p w:rsidR="00534AB1" w:rsidRPr="005B400F" w:rsidRDefault="00534AB1" w:rsidP="00534AB1">
      <w:pPr>
        <w:spacing w:after="120"/>
        <w:jc w:val="both"/>
        <w:rPr>
          <w:rFonts w:ascii="Trebuchet MS" w:hAnsi="Trebuchet MS" w:cs="Times New Roman"/>
        </w:rPr>
      </w:pPr>
      <w:r w:rsidRPr="005B400F">
        <w:rPr>
          <w:rFonts w:ascii="Trebuchet MS" w:hAnsi="Trebuchet MS" w:cs="Times New Roman"/>
        </w:rPr>
        <w:t xml:space="preserve">    (i) este angajat în funcţia de pilot maritim aspirant pentru porturile maritime; </w:t>
      </w:r>
    </w:p>
    <w:p w:rsidR="00534AB1" w:rsidRPr="005B400F" w:rsidRDefault="00534AB1" w:rsidP="004675C1">
      <w:pPr>
        <w:spacing w:after="120"/>
        <w:ind w:left="270"/>
        <w:jc w:val="both"/>
        <w:rPr>
          <w:rFonts w:ascii="Trebuchet MS" w:hAnsi="Trebuchet MS" w:cs="Times New Roman"/>
        </w:rPr>
      </w:pPr>
      <w:r w:rsidRPr="005B400F">
        <w:rPr>
          <w:rFonts w:ascii="Trebuchet MS" w:hAnsi="Trebuchet MS" w:cs="Times New Roman"/>
        </w:rPr>
        <w:t xml:space="preserve">(ii) a participat la minimum 150 manevre de pilotaj la bordul navelor prin care să acopere toate porturile maritime, fără întrerupere mai mare de 3 luni între ele; </w:t>
      </w:r>
    </w:p>
    <w:p w:rsidR="00534AB1" w:rsidRPr="005B400F" w:rsidRDefault="00534AB1" w:rsidP="004675C1">
      <w:pPr>
        <w:spacing w:after="120"/>
        <w:ind w:left="270"/>
        <w:jc w:val="both"/>
        <w:rPr>
          <w:rFonts w:ascii="Trebuchet MS" w:hAnsi="Trebuchet MS" w:cs="Times New Roman"/>
        </w:rPr>
      </w:pPr>
      <w:r w:rsidRPr="005B400F">
        <w:rPr>
          <w:rFonts w:ascii="Trebuchet MS" w:hAnsi="Trebuchet MS" w:cs="Times New Roman"/>
        </w:rPr>
        <w:t>(iii) a dobândit cunoştinţe temeinice de navigaţie pentru zona de pilotaj pentru care solicită brevetul.</w:t>
      </w:r>
    </w:p>
    <w:p w:rsidR="00DE4AA0" w:rsidRPr="005B400F" w:rsidRDefault="00DE4AA0" w:rsidP="004675C1">
      <w:pPr>
        <w:spacing w:after="120"/>
        <w:jc w:val="both"/>
        <w:rPr>
          <w:rFonts w:ascii="Trebuchet MS" w:hAnsi="Trebuchet MS" w:cs="Times New Roman"/>
          <w:b/>
          <w:i/>
        </w:rPr>
      </w:pPr>
      <w:r w:rsidRPr="005B400F">
        <w:rPr>
          <w:rFonts w:ascii="Trebuchet MS" w:hAnsi="Trebuchet MS" w:cs="Times New Roman"/>
          <w:b/>
          <w:i/>
        </w:rPr>
        <w:t>C. Pilot maritim I pentru porturile maritime</w:t>
      </w:r>
    </w:p>
    <w:p w:rsidR="00DE4AA0" w:rsidRPr="005B400F" w:rsidRDefault="00DE4AA0" w:rsidP="004675C1">
      <w:pPr>
        <w:spacing w:after="120"/>
        <w:ind w:firstLine="720"/>
        <w:jc w:val="both"/>
        <w:rPr>
          <w:rFonts w:ascii="Trebuchet MS" w:hAnsi="Trebuchet MS" w:cs="Times New Roman"/>
        </w:rPr>
      </w:pPr>
      <w:r w:rsidRPr="005B400F">
        <w:rPr>
          <w:rFonts w:ascii="Trebuchet MS" w:hAnsi="Trebuchet MS" w:cs="Times New Roman"/>
          <w:b/>
        </w:rPr>
        <w:t>Art. 3. -</w:t>
      </w:r>
      <w:r w:rsidRPr="005B400F">
        <w:rPr>
          <w:rFonts w:ascii="Trebuchet MS" w:hAnsi="Trebuchet MS" w:cs="Times New Roman"/>
        </w:rPr>
        <w:t xml:space="preserve"> </w:t>
      </w:r>
      <w:r w:rsidRPr="005B400F">
        <w:rPr>
          <w:rFonts w:ascii="Trebuchet MS" w:hAnsi="Trebuchet MS" w:cs="Times New Roman"/>
        </w:rPr>
        <w:t xml:space="preserve">Brevetul de pilot maritim I pentru porturile maritime se poate obţine prin examen de către orice candidat care îndeplineşte cumulativ următoarele cerinţe:  </w:t>
      </w:r>
    </w:p>
    <w:p w:rsidR="00DE4AA0" w:rsidRPr="005B400F" w:rsidRDefault="00DE4AA0" w:rsidP="00DE4AA0">
      <w:pPr>
        <w:spacing w:after="120"/>
        <w:jc w:val="both"/>
        <w:rPr>
          <w:rFonts w:ascii="Trebuchet MS" w:hAnsi="Trebuchet MS" w:cs="Times New Roman"/>
        </w:rPr>
      </w:pPr>
      <w:r w:rsidRPr="005B400F">
        <w:rPr>
          <w:rFonts w:ascii="Trebuchet MS" w:hAnsi="Trebuchet MS" w:cs="Times New Roman"/>
        </w:rPr>
        <w:t xml:space="preserve">a) deţine un brevet de pilot maritim II pentru porturile maritime, în termen de valabilitate;  </w:t>
      </w:r>
    </w:p>
    <w:p w:rsidR="00DE4AA0" w:rsidRPr="005B400F" w:rsidRDefault="00DE4AA0" w:rsidP="00DE4AA0">
      <w:pPr>
        <w:spacing w:after="120"/>
        <w:jc w:val="both"/>
        <w:rPr>
          <w:rFonts w:ascii="Trebuchet MS" w:hAnsi="Trebuchet MS" w:cs="Times New Roman"/>
        </w:rPr>
      </w:pPr>
      <w:r w:rsidRPr="005B400F">
        <w:rPr>
          <w:rFonts w:ascii="Trebuchet MS" w:hAnsi="Trebuchet MS" w:cs="Times New Roman"/>
        </w:rPr>
        <w:t>b) prezintă o adeverinţă eliberată de CN APMC SA Constanța din care să reiasă că:</w:t>
      </w:r>
    </w:p>
    <w:p w:rsidR="00DE4AA0" w:rsidRPr="005B400F" w:rsidRDefault="00DE4AA0" w:rsidP="00DE4AA0">
      <w:pPr>
        <w:spacing w:after="120"/>
        <w:jc w:val="both"/>
        <w:rPr>
          <w:rFonts w:ascii="Trebuchet MS" w:hAnsi="Trebuchet MS" w:cs="Times New Roman"/>
        </w:rPr>
      </w:pPr>
      <w:r w:rsidRPr="005B400F">
        <w:rPr>
          <w:rFonts w:ascii="Trebuchet MS" w:hAnsi="Trebuchet MS" w:cs="Times New Roman"/>
        </w:rPr>
        <w:t xml:space="preserve">    (i) este angajat în funcţia de pilot maritim II pentru porturile maritime; </w:t>
      </w:r>
    </w:p>
    <w:p w:rsidR="00DE4AA0" w:rsidRPr="005B400F" w:rsidRDefault="00DE4AA0" w:rsidP="004675C1">
      <w:pPr>
        <w:spacing w:after="120"/>
        <w:ind w:left="270"/>
        <w:jc w:val="both"/>
        <w:rPr>
          <w:rFonts w:ascii="Trebuchet MS" w:hAnsi="Trebuchet MS" w:cs="Times New Roman"/>
        </w:rPr>
      </w:pPr>
      <w:r w:rsidRPr="005B400F">
        <w:rPr>
          <w:rFonts w:ascii="Trebuchet MS" w:hAnsi="Trebuchet MS" w:cs="Times New Roman"/>
        </w:rPr>
        <w:t xml:space="preserve">(ii) a participat la minimum 150 manevre prin care să acopere toate porturile maritime, fără întrerupere mai mare de 3 luni între ele, dintre care minimum 50 de manevre de pilotaj la bordul navelor cu lungime mai mare de 200 m, împreună cu un pilot maritim I pentru porturile maritime; </w:t>
      </w:r>
    </w:p>
    <w:p w:rsidR="00DE4AA0" w:rsidRPr="005B400F" w:rsidRDefault="00DE4AA0" w:rsidP="004675C1">
      <w:pPr>
        <w:spacing w:after="120"/>
        <w:ind w:left="270"/>
        <w:jc w:val="both"/>
        <w:rPr>
          <w:rFonts w:ascii="Trebuchet MS" w:hAnsi="Trebuchet MS" w:cs="Times New Roman"/>
        </w:rPr>
      </w:pPr>
      <w:r w:rsidRPr="005B400F">
        <w:rPr>
          <w:rFonts w:ascii="Trebuchet MS" w:hAnsi="Trebuchet MS" w:cs="Times New Roman"/>
        </w:rPr>
        <w:t>(iii) a dobândit cunoştinţe temeinice de navigaţie pentru zona de pilotaj pentru care solicită brevetul.</w:t>
      </w:r>
    </w:p>
    <w:p w:rsidR="00DE4AA0" w:rsidRPr="005B400F" w:rsidRDefault="00DE4AA0" w:rsidP="004675C1">
      <w:pPr>
        <w:spacing w:after="120"/>
        <w:jc w:val="both"/>
        <w:rPr>
          <w:rFonts w:ascii="Trebuchet MS" w:hAnsi="Trebuchet MS" w:cs="Times New Roman"/>
          <w:b/>
          <w:i/>
        </w:rPr>
      </w:pPr>
      <w:r w:rsidRPr="005B400F">
        <w:rPr>
          <w:rFonts w:ascii="Trebuchet MS" w:hAnsi="Trebuchet MS" w:cs="Times New Roman"/>
          <w:b/>
          <w:i/>
        </w:rPr>
        <w:lastRenderedPageBreak/>
        <w:t xml:space="preserve">D. Pilot maritim aspirant pentru sectorul de Dunăre cu caracter </w:t>
      </w:r>
      <w:r w:rsidRPr="005B400F">
        <w:rPr>
          <w:rFonts w:ascii="Trebuchet MS" w:hAnsi="Trebuchet MS" w:cs="Times New Roman"/>
          <w:b/>
          <w:i/>
        </w:rPr>
        <w:t>maritim</w:t>
      </w:r>
    </w:p>
    <w:p w:rsidR="00DE4AA0" w:rsidRPr="005B400F" w:rsidRDefault="00DE4AA0" w:rsidP="004675C1">
      <w:pPr>
        <w:spacing w:after="120"/>
        <w:ind w:firstLine="720"/>
        <w:jc w:val="both"/>
        <w:rPr>
          <w:rFonts w:ascii="Trebuchet MS" w:hAnsi="Trebuchet MS" w:cs="Times New Roman"/>
        </w:rPr>
      </w:pPr>
      <w:r w:rsidRPr="005B400F">
        <w:rPr>
          <w:rFonts w:ascii="Trebuchet MS" w:hAnsi="Trebuchet MS" w:cs="Times New Roman"/>
          <w:b/>
        </w:rPr>
        <w:t>Art. 4. -</w:t>
      </w:r>
      <w:r w:rsidRPr="005B400F">
        <w:rPr>
          <w:rFonts w:ascii="Trebuchet MS" w:hAnsi="Trebuchet MS" w:cs="Times New Roman"/>
        </w:rPr>
        <w:t xml:space="preserve"> </w:t>
      </w:r>
      <w:r w:rsidRPr="005B400F">
        <w:rPr>
          <w:rFonts w:ascii="Trebuchet MS" w:hAnsi="Trebuchet MS" w:cs="Times New Roman"/>
        </w:rPr>
        <w:t xml:space="preserve">Brevetul de pilot maritim aspirant pentru sectorul de Dunăre cu caracter maritim se poate obține de către orice candidat care îndeplineşte următoarele cerinţe:  </w:t>
      </w:r>
    </w:p>
    <w:p w:rsidR="00DE4AA0" w:rsidRPr="005B400F" w:rsidRDefault="00DE4AA0" w:rsidP="00DE4AA0">
      <w:pPr>
        <w:spacing w:after="120"/>
        <w:jc w:val="both"/>
        <w:rPr>
          <w:rFonts w:ascii="Trebuchet MS" w:hAnsi="Trebuchet MS" w:cs="Times New Roman"/>
        </w:rPr>
      </w:pPr>
      <w:r w:rsidRPr="005B400F">
        <w:rPr>
          <w:rFonts w:ascii="Trebuchet MS" w:hAnsi="Trebuchet MS" w:cs="Times New Roman"/>
        </w:rPr>
        <w:t xml:space="preserve">a) deţine un brevet de comandant pentru nave cu un tonaj brut de 3.000 sau mai mare, în termen de valabilitate; </w:t>
      </w:r>
      <w:r w:rsidRPr="005B400F">
        <w:rPr>
          <w:rFonts w:ascii="Trebuchet MS" w:hAnsi="Trebuchet MS" w:cs="Times New Roman"/>
          <w:i/>
        </w:rPr>
        <w:t>sau</w:t>
      </w:r>
    </w:p>
    <w:p w:rsidR="00DE4AA0" w:rsidRPr="005B400F" w:rsidRDefault="00DE4AA0" w:rsidP="00DE4AA0">
      <w:pPr>
        <w:spacing w:after="120"/>
        <w:jc w:val="both"/>
        <w:rPr>
          <w:rFonts w:ascii="Trebuchet MS" w:hAnsi="Trebuchet MS" w:cs="Times New Roman"/>
        </w:rPr>
      </w:pPr>
      <w:r w:rsidRPr="005B400F">
        <w:rPr>
          <w:rFonts w:ascii="Trebuchet MS" w:hAnsi="Trebuchet MS" w:cs="Times New Roman"/>
        </w:rPr>
        <w:t xml:space="preserve">b) deţine un brevet de ofiţer punte secund pentru nave cu un tonaj brut de 3.000 sau mai mare, în termen de valabilitate;  </w:t>
      </w:r>
      <w:r w:rsidRPr="005B400F">
        <w:rPr>
          <w:rFonts w:ascii="Trebuchet MS" w:hAnsi="Trebuchet MS" w:cs="Times New Roman"/>
          <w:i/>
        </w:rPr>
        <w:t>ori</w:t>
      </w:r>
    </w:p>
    <w:p w:rsidR="00DE4AA0" w:rsidRPr="005B400F" w:rsidRDefault="004675C1" w:rsidP="00DE4AA0">
      <w:pPr>
        <w:spacing w:after="120"/>
        <w:jc w:val="both"/>
        <w:rPr>
          <w:rFonts w:ascii="Trebuchet MS" w:hAnsi="Trebuchet MS" w:cs="Times New Roman"/>
        </w:rPr>
      </w:pPr>
      <w:r>
        <w:rPr>
          <w:rFonts w:ascii="Trebuchet MS" w:hAnsi="Trebuchet MS" w:cs="Times New Roman"/>
        </w:rPr>
        <w:t>c</w:t>
      </w:r>
      <w:r w:rsidR="00DE4AA0" w:rsidRPr="005B400F">
        <w:rPr>
          <w:rFonts w:ascii="Trebuchet MS" w:hAnsi="Trebuchet MS" w:cs="Times New Roman"/>
        </w:rPr>
        <w:t xml:space="preserve">) deţine un brevet de ofiţer punte pentru nave cu un tonaj brut de 500 sau mai mare, în termen de valabilitate; și   </w:t>
      </w:r>
    </w:p>
    <w:p w:rsidR="00DE4AA0" w:rsidRPr="005B400F" w:rsidRDefault="004675C1" w:rsidP="00DE4AA0">
      <w:pPr>
        <w:spacing w:after="120"/>
        <w:jc w:val="both"/>
        <w:rPr>
          <w:rFonts w:ascii="Trebuchet MS" w:hAnsi="Trebuchet MS" w:cs="Times New Roman"/>
          <w:i/>
        </w:rPr>
      </w:pPr>
      <w:r>
        <w:rPr>
          <w:rFonts w:ascii="Trebuchet MS" w:hAnsi="Trebuchet MS" w:cs="Times New Roman"/>
        </w:rPr>
        <w:t>d</w:t>
      </w:r>
      <w:r w:rsidR="00DE4AA0" w:rsidRPr="005B400F">
        <w:rPr>
          <w:rFonts w:ascii="Trebuchet MS" w:hAnsi="Trebuchet MS" w:cs="Times New Roman"/>
        </w:rPr>
        <w:t xml:space="preserve">) are un stagiu de ambarcare de 48 luni pe funcția de ofiţer punte pentru nave cu un tonaj brut de 500 sau mai mare, din care cel puţin 24 luni în ultimii 5 ani; </w:t>
      </w:r>
      <w:r w:rsidR="00DE4AA0" w:rsidRPr="005B400F">
        <w:rPr>
          <w:rFonts w:ascii="Trebuchet MS" w:hAnsi="Trebuchet MS" w:cs="Times New Roman"/>
          <w:i/>
        </w:rPr>
        <w:t>sau</w:t>
      </w:r>
    </w:p>
    <w:p w:rsidR="00DE4AA0" w:rsidRPr="005B400F" w:rsidRDefault="004675C1" w:rsidP="00DE4AA0">
      <w:pPr>
        <w:spacing w:after="120"/>
        <w:jc w:val="both"/>
        <w:rPr>
          <w:rFonts w:ascii="Trebuchet MS" w:hAnsi="Trebuchet MS" w:cs="Times New Roman"/>
        </w:rPr>
      </w:pPr>
      <w:r>
        <w:rPr>
          <w:rFonts w:ascii="Trebuchet MS" w:hAnsi="Trebuchet MS" w:cs="Times New Roman"/>
        </w:rPr>
        <w:t>e</w:t>
      </w:r>
      <w:r w:rsidR="00DE4AA0" w:rsidRPr="005B400F">
        <w:rPr>
          <w:rFonts w:ascii="Trebuchet MS" w:hAnsi="Trebuchet MS" w:cs="Times New Roman"/>
        </w:rPr>
        <w:t xml:space="preserve">) deţine un brevet de căpitan fluvial categoria A </w:t>
      </w:r>
      <w:r w:rsidR="00DE4AA0" w:rsidRPr="005B400F">
        <w:rPr>
          <w:rFonts w:ascii="Trebuchet MS" w:hAnsi="Trebuchet MS" w:cs="Arial"/>
          <w:color w:val="000000"/>
        </w:rPr>
        <w:t xml:space="preserve">obţinut în condiţiile OMTCT nr. 318/2006 </w:t>
      </w:r>
      <w:r w:rsidR="00DE4AA0" w:rsidRPr="005B400F">
        <w:rPr>
          <w:rFonts w:ascii="Trebuchet MS" w:hAnsi="Trebuchet MS" w:cs="Times New Roman"/>
        </w:rPr>
        <w:t>/brevet de conducător</w:t>
      </w:r>
      <w:r w:rsidR="00DE4AA0" w:rsidRPr="005B400F">
        <w:rPr>
          <w:rFonts w:ascii="Trebuchet MS" w:hAnsi="Trebuchet MS" w:cs="Arial"/>
          <w:color w:val="000000"/>
        </w:rPr>
        <w:t xml:space="preserve"> de navă obţinut în condiţiile OMTI nr. 209/2022</w:t>
      </w:r>
      <w:r w:rsidR="00DE4AA0" w:rsidRPr="005B400F">
        <w:rPr>
          <w:rFonts w:ascii="Trebuchet MS" w:hAnsi="Trebuchet MS" w:cs="Times New Roman"/>
        </w:rPr>
        <w:t xml:space="preserve">, în termen de valabilitate; </w:t>
      </w:r>
      <w:r w:rsidR="00DE4AA0" w:rsidRPr="005B400F">
        <w:rPr>
          <w:rFonts w:ascii="Trebuchet MS" w:hAnsi="Trebuchet MS" w:cs="Times New Roman"/>
          <w:i/>
        </w:rPr>
        <w:t xml:space="preserve">și </w:t>
      </w:r>
      <w:r w:rsidR="00DE4AA0" w:rsidRPr="005B400F">
        <w:rPr>
          <w:rFonts w:ascii="Trebuchet MS" w:hAnsi="Trebuchet MS" w:cs="Times New Roman"/>
        </w:rPr>
        <w:t xml:space="preserve"> </w:t>
      </w:r>
    </w:p>
    <w:p w:rsidR="00DE4AA0" w:rsidRPr="005B400F" w:rsidRDefault="0035411D" w:rsidP="00DE4AA0">
      <w:pPr>
        <w:spacing w:after="120"/>
        <w:jc w:val="both"/>
        <w:rPr>
          <w:rFonts w:ascii="Trebuchet MS" w:hAnsi="Trebuchet MS" w:cs="Times New Roman"/>
        </w:rPr>
      </w:pPr>
      <w:r>
        <w:rPr>
          <w:rFonts w:ascii="Trebuchet MS" w:hAnsi="Trebuchet MS" w:cs="Times New Roman"/>
        </w:rPr>
        <w:t>f</w:t>
      </w:r>
      <w:r w:rsidR="00DE4AA0" w:rsidRPr="005B400F">
        <w:rPr>
          <w:rFonts w:ascii="Trebuchet MS" w:hAnsi="Trebuchet MS" w:cs="Times New Roman"/>
        </w:rPr>
        <w:t xml:space="preserve">) are un stagiu de ambarcare de 48 de luni pe funcția de căpitan fluvial categoria A/ conducător de navă, din care cel puţin 24 de luni în ultimii 5 ani pe nave de navigaţie interioară. </w:t>
      </w:r>
    </w:p>
    <w:p w:rsidR="00DE4AA0" w:rsidRPr="005B400F" w:rsidRDefault="00DE4AA0" w:rsidP="00DE4AA0">
      <w:pPr>
        <w:spacing w:after="120"/>
        <w:jc w:val="both"/>
        <w:rPr>
          <w:rFonts w:ascii="Trebuchet MS" w:hAnsi="Trebuchet MS" w:cs="Times New Roman"/>
          <w:b/>
          <w:i/>
        </w:rPr>
      </w:pPr>
      <w:r w:rsidRPr="005B400F">
        <w:rPr>
          <w:rFonts w:ascii="Trebuchet MS" w:hAnsi="Trebuchet MS" w:cs="Times New Roman"/>
          <w:b/>
          <w:i/>
        </w:rPr>
        <w:t xml:space="preserve">E. Pilot maritim pentru sectorul de Dunăre cu caracter </w:t>
      </w:r>
      <w:r w:rsidRPr="005B400F">
        <w:rPr>
          <w:rFonts w:ascii="Trebuchet MS" w:hAnsi="Trebuchet MS" w:cs="Times New Roman"/>
          <w:b/>
          <w:i/>
        </w:rPr>
        <w:t>maritim</w:t>
      </w:r>
    </w:p>
    <w:p w:rsidR="00DE4AA0" w:rsidRPr="005B400F" w:rsidRDefault="00DE4AA0" w:rsidP="004675C1">
      <w:pPr>
        <w:spacing w:after="120"/>
        <w:ind w:firstLine="720"/>
        <w:jc w:val="both"/>
        <w:rPr>
          <w:rFonts w:ascii="Trebuchet MS" w:hAnsi="Trebuchet MS" w:cs="Times New Roman"/>
        </w:rPr>
      </w:pPr>
      <w:r w:rsidRPr="005B400F">
        <w:rPr>
          <w:rFonts w:ascii="Trebuchet MS" w:hAnsi="Trebuchet MS" w:cs="Times New Roman"/>
          <w:b/>
        </w:rPr>
        <w:t>Art. 5. -</w:t>
      </w:r>
      <w:r w:rsidRPr="005B400F">
        <w:rPr>
          <w:rFonts w:ascii="Trebuchet MS" w:hAnsi="Trebuchet MS" w:cs="Times New Roman"/>
        </w:rPr>
        <w:t xml:space="preserve"> </w:t>
      </w:r>
      <w:r w:rsidRPr="005B400F">
        <w:rPr>
          <w:rFonts w:ascii="Trebuchet MS" w:hAnsi="Trebuchet MS" w:cs="Times New Roman"/>
        </w:rPr>
        <w:t>Brevetul de pilot maritim pentru sectorul de</w:t>
      </w:r>
      <w:r w:rsidRPr="005B400F">
        <w:rPr>
          <w:rFonts w:ascii="Trebuchet MS" w:hAnsi="Trebuchet MS" w:cs="Times New Roman"/>
          <w:i/>
        </w:rPr>
        <w:t xml:space="preserve"> </w:t>
      </w:r>
      <w:r w:rsidRPr="005B400F">
        <w:rPr>
          <w:rFonts w:ascii="Trebuchet MS" w:hAnsi="Trebuchet MS" w:cs="Times New Roman"/>
        </w:rPr>
        <w:t xml:space="preserve">Dunăre cu caracter maritim se poate obţine prin examen de către orice candidat care îndeplineşte următoarele cerinţe:  </w:t>
      </w:r>
    </w:p>
    <w:p w:rsidR="00DE4AA0" w:rsidRPr="005B400F" w:rsidRDefault="00DE4AA0" w:rsidP="00DE4AA0">
      <w:pPr>
        <w:spacing w:after="120"/>
        <w:jc w:val="both"/>
        <w:rPr>
          <w:rFonts w:ascii="Trebuchet MS" w:hAnsi="Trebuchet MS" w:cs="Times New Roman"/>
        </w:rPr>
      </w:pPr>
      <w:r w:rsidRPr="005B400F">
        <w:rPr>
          <w:rFonts w:ascii="Trebuchet MS" w:hAnsi="Trebuchet MS" w:cs="Times New Roman"/>
        </w:rPr>
        <w:t xml:space="preserve">a) deţine un brevet de pilot maritim aspirant pentru sectorul de Dunăre cu caracter maritim, în termen de valabilitate;  </w:t>
      </w:r>
    </w:p>
    <w:p w:rsidR="00DE4AA0" w:rsidRPr="005B400F" w:rsidRDefault="00DE4AA0" w:rsidP="00DE4AA0">
      <w:pPr>
        <w:spacing w:after="120"/>
        <w:jc w:val="both"/>
        <w:rPr>
          <w:rFonts w:ascii="Trebuchet MS" w:hAnsi="Trebuchet MS" w:cs="Times New Roman"/>
        </w:rPr>
      </w:pPr>
      <w:r w:rsidRPr="005B400F">
        <w:rPr>
          <w:rFonts w:ascii="Trebuchet MS" w:hAnsi="Trebuchet MS" w:cs="Times New Roman"/>
        </w:rPr>
        <w:t>b) prezintă o adeverinţă eliberată de AFDJ RA Galați din care să reiasă că:</w:t>
      </w:r>
    </w:p>
    <w:p w:rsidR="00DE4AA0" w:rsidRPr="005B400F" w:rsidRDefault="00DE4AA0" w:rsidP="0035411D">
      <w:pPr>
        <w:spacing w:after="120"/>
        <w:ind w:left="270" w:hanging="270"/>
        <w:jc w:val="both"/>
        <w:rPr>
          <w:rFonts w:ascii="Trebuchet MS" w:hAnsi="Trebuchet MS" w:cs="Times New Roman"/>
        </w:rPr>
      </w:pPr>
      <w:r w:rsidRPr="005B400F">
        <w:rPr>
          <w:rFonts w:ascii="Trebuchet MS" w:hAnsi="Trebuchet MS" w:cs="Times New Roman"/>
        </w:rPr>
        <w:t xml:space="preserve">    (i) este angajat în funcţia de pilot maritim aspirant pe sectorul de</w:t>
      </w:r>
      <w:r w:rsidRPr="005B400F">
        <w:rPr>
          <w:rFonts w:ascii="Trebuchet MS" w:hAnsi="Trebuchet MS" w:cs="Times New Roman"/>
          <w:i/>
        </w:rPr>
        <w:t xml:space="preserve"> </w:t>
      </w:r>
      <w:r w:rsidRPr="005B400F">
        <w:rPr>
          <w:rFonts w:ascii="Trebuchet MS" w:hAnsi="Trebuchet MS" w:cs="Times New Roman"/>
        </w:rPr>
        <w:t xml:space="preserve">Dunăre cu caracter maritim; </w:t>
      </w:r>
    </w:p>
    <w:p w:rsidR="00DE4AA0" w:rsidRPr="005B400F" w:rsidRDefault="00DE4AA0" w:rsidP="0035411D">
      <w:pPr>
        <w:spacing w:after="120"/>
        <w:ind w:left="270" w:hanging="270"/>
        <w:jc w:val="both"/>
        <w:rPr>
          <w:rFonts w:ascii="Trebuchet MS" w:hAnsi="Trebuchet MS" w:cs="Times New Roman"/>
        </w:rPr>
      </w:pPr>
      <w:r w:rsidRPr="005B400F">
        <w:rPr>
          <w:rFonts w:ascii="Trebuchet MS" w:hAnsi="Trebuchet MS" w:cs="Times New Roman"/>
        </w:rPr>
        <w:t xml:space="preserve">    (ii) a participat la minimum 36 de voiajuri fără întrerupere mai mare de 30 de zile între ele;</w:t>
      </w:r>
    </w:p>
    <w:p w:rsidR="00DE4AA0" w:rsidRPr="005B400F" w:rsidRDefault="00DE4AA0" w:rsidP="0035411D">
      <w:pPr>
        <w:spacing w:after="120"/>
        <w:ind w:left="270" w:hanging="270"/>
        <w:jc w:val="both"/>
        <w:rPr>
          <w:rFonts w:ascii="Trebuchet MS" w:hAnsi="Trebuchet MS" w:cs="Times New Roman"/>
        </w:rPr>
      </w:pPr>
      <w:r w:rsidRPr="005B400F">
        <w:rPr>
          <w:rFonts w:ascii="Trebuchet MS" w:hAnsi="Trebuchet MS" w:cs="Times New Roman"/>
        </w:rPr>
        <w:t xml:space="preserve">    (iii) a dobândit cunoştinţe temeinice de navigaţie pentru zona de pilotaj pentru care solicită brevetul.</w:t>
      </w:r>
    </w:p>
    <w:p w:rsidR="00DE4AA0" w:rsidRPr="005B400F" w:rsidRDefault="00DE4AA0" w:rsidP="004675C1">
      <w:pPr>
        <w:spacing w:after="120"/>
        <w:ind w:firstLine="720"/>
        <w:jc w:val="both"/>
        <w:rPr>
          <w:rFonts w:ascii="Trebuchet MS" w:hAnsi="Trebuchet MS" w:cs="Times New Roman"/>
        </w:rPr>
      </w:pPr>
      <w:r w:rsidRPr="005B400F">
        <w:rPr>
          <w:rFonts w:ascii="Trebuchet MS" w:hAnsi="Trebuchet MS" w:cs="Times New Roman"/>
          <w:b/>
        </w:rPr>
        <w:t xml:space="preserve">Art. 6. - </w:t>
      </w:r>
      <w:r w:rsidRPr="005B400F">
        <w:rPr>
          <w:rFonts w:ascii="Trebuchet MS" w:hAnsi="Trebuchet MS" w:cs="Times New Roman"/>
          <w:b/>
        </w:rPr>
        <w:t>(1)</w:t>
      </w:r>
      <w:r w:rsidRPr="005B400F">
        <w:rPr>
          <w:rFonts w:ascii="Trebuchet MS" w:hAnsi="Trebuchet MS" w:cs="Times New Roman"/>
        </w:rPr>
        <w:t xml:space="preserve"> Brevetul de pilot maritim pentru sectorul de</w:t>
      </w:r>
      <w:r w:rsidRPr="005B400F">
        <w:rPr>
          <w:rFonts w:ascii="Trebuchet MS" w:hAnsi="Trebuchet MS" w:cs="Times New Roman"/>
          <w:i/>
        </w:rPr>
        <w:t xml:space="preserve"> </w:t>
      </w:r>
      <w:r w:rsidRPr="005B400F">
        <w:rPr>
          <w:rFonts w:ascii="Trebuchet MS" w:hAnsi="Trebuchet MS" w:cs="Times New Roman"/>
        </w:rPr>
        <w:t xml:space="preserve">Dunăre cu caracter maritim se poate obţine de către orice candidat care îndeplineşte cumulativ următoarele cerinţe:  </w:t>
      </w:r>
    </w:p>
    <w:p w:rsidR="00DE4AA0" w:rsidRPr="005B400F" w:rsidRDefault="00DE4AA0" w:rsidP="00DE4AA0">
      <w:pPr>
        <w:spacing w:after="120"/>
        <w:jc w:val="both"/>
        <w:rPr>
          <w:rFonts w:ascii="Trebuchet MS" w:hAnsi="Trebuchet MS" w:cs="Times New Roman"/>
        </w:rPr>
      </w:pPr>
      <w:r w:rsidRPr="005B400F">
        <w:rPr>
          <w:rFonts w:ascii="Trebuchet MS" w:hAnsi="Trebuchet MS" w:cs="Times New Roman"/>
        </w:rPr>
        <w:t xml:space="preserve">a) deţine un brevet de pilot maritim II / brevet de pilot maritim I pentru porturile maritime, în termen de valabilitate;  </w:t>
      </w:r>
    </w:p>
    <w:p w:rsidR="00DE4AA0" w:rsidRPr="005B400F" w:rsidRDefault="00DE4AA0" w:rsidP="00DE4AA0">
      <w:pPr>
        <w:spacing w:after="120"/>
        <w:jc w:val="both"/>
        <w:rPr>
          <w:rFonts w:ascii="Trebuchet MS" w:hAnsi="Trebuchet MS" w:cs="Times New Roman"/>
        </w:rPr>
      </w:pPr>
      <w:r w:rsidRPr="005B400F">
        <w:rPr>
          <w:rFonts w:ascii="Trebuchet MS" w:hAnsi="Trebuchet MS" w:cs="Times New Roman"/>
        </w:rPr>
        <w:t>b) prezintă o adeverinţă eliberată de AFDJ RA Galați din care să reiasă că a participat la minimum 10 voiajuri fără întrerupere mai mare de 30 de zile între ele, pentru a dobândi cunoştinţe temeinice de navigaţie pentru sectorul de Dunăre cu caracter maritim.</w:t>
      </w:r>
    </w:p>
    <w:p w:rsidR="00DE4AA0" w:rsidRPr="005B400F" w:rsidRDefault="00DE4AA0" w:rsidP="004675C1">
      <w:pPr>
        <w:spacing w:after="120"/>
        <w:ind w:firstLine="720"/>
        <w:jc w:val="both"/>
        <w:rPr>
          <w:rFonts w:ascii="Trebuchet MS" w:hAnsi="Trebuchet MS" w:cs="Times New Roman"/>
        </w:rPr>
      </w:pPr>
      <w:r w:rsidRPr="004675C1">
        <w:rPr>
          <w:rFonts w:ascii="Trebuchet MS" w:hAnsi="Trebuchet MS" w:cs="Times New Roman"/>
          <w:b/>
        </w:rPr>
        <w:t>(2)</w:t>
      </w:r>
      <w:r w:rsidRPr="005B400F">
        <w:rPr>
          <w:rFonts w:ascii="Trebuchet MS" w:hAnsi="Trebuchet MS" w:cs="Times New Roman"/>
        </w:rPr>
        <w:t xml:space="preserve"> Pe perioada efectuării voiajurilor prevăzute la alin. (1) lit. b), pilotul se detașează de la CN APM SA Constanța la AFDJ RA Galați în condițiile art. 45-48 din Legea nr. 53/2003 - Codul Muncii, cu modificările și completările ulterioare.</w:t>
      </w:r>
    </w:p>
    <w:p w:rsidR="00DE4AA0" w:rsidRPr="005B400F" w:rsidRDefault="00DE4AA0" w:rsidP="00DE4AA0">
      <w:pPr>
        <w:spacing w:after="120"/>
        <w:jc w:val="both"/>
        <w:rPr>
          <w:rFonts w:ascii="Trebuchet MS" w:hAnsi="Trebuchet MS" w:cs="Times New Roman"/>
          <w:b/>
          <w:i/>
        </w:rPr>
      </w:pPr>
      <w:r w:rsidRPr="005B400F">
        <w:rPr>
          <w:rFonts w:ascii="Trebuchet MS" w:hAnsi="Trebuchet MS" w:cs="Times New Roman"/>
          <w:b/>
          <w:i/>
        </w:rPr>
        <w:t>F. Pilot maritim aspirant pentru canalele navigabile</w:t>
      </w:r>
    </w:p>
    <w:p w:rsidR="00454EB0" w:rsidRPr="005B400F" w:rsidRDefault="00454EB0" w:rsidP="004675C1">
      <w:pPr>
        <w:spacing w:after="120"/>
        <w:ind w:firstLine="720"/>
        <w:jc w:val="both"/>
        <w:rPr>
          <w:rFonts w:ascii="Trebuchet MS" w:hAnsi="Trebuchet MS" w:cs="Times New Roman"/>
        </w:rPr>
      </w:pPr>
      <w:r w:rsidRPr="005B400F">
        <w:rPr>
          <w:rFonts w:ascii="Trebuchet MS" w:hAnsi="Trebuchet MS" w:cs="Times New Roman"/>
          <w:b/>
        </w:rPr>
        <w:t>Art. 7. -</w:t>
      </w:r>
      <w:r w:rsidRPr="005B400F">
        <w:rPr>
          <w:rFonts w:ascii="Trebuchet MS" w:hAnsi="Trebuchet MS" w:cs="Times New Roman"/>
        </w:rPr>
        <w:t xml:space="preserve"> </w:t>
      </w:r>
      <w:r w:rsidRPr="005B400F">
        <w:rPr>
          <w:rFonts w:ascii="Trebuchet MS" w:hAnsi="Trebuchet MS" w:cs="Times New Roman"/>
        </w:rPr>
        <w:t>Brevetul de pilot maritim aspirant pentru canalele navigabile se poate obține de către orice candidat care îndeplinește următoarele cerințe:</w:t>
      </w:r>
    </w:p>
    <w:p w:rsidR="00454EB0" w:rsidRPr="005B400F" w:rsidRDefault="00454EB0" w:rsidP="00454EB0">
      <w:pPr>
        <w:spacing w:after="120"/>
        <w:jc w:val="both"/>
        <w:rPr>
          <w:rFonts w:ascii="Trebuchet MS" w:hAnsi="Trebuchet MS" w:cs="Times New Roman"/>
        </w:rPr>
      </w:pPr>
      <w:r w:rsidRPr="005B400F">
        <w:rPr>
          <w:rFonts w:ascii="Trebuchet MS" w:hAnsi="Trebuchet MS" w:cs="Times New Roman"/>
        </w:rPr>
        <w:lastRenderedPageBreak/>
        <w:t xml:space="preserve">a) deţine un brevet de comandant pentru nave cu un tonaj brut de 3.000 sau mai mare, în termen de valabilitate; </w:t>
      </w:r>
      <w:r w:rsidRPr="005B400F">
        <w:rPr>
          <w:rFonts w:ascii="Trebuchet MS" w:hAnsi="Trebuchet MS" w:cs="Times New Roman"/>
          <w:i/>
        </w:rPr>
        <w:t>sau</w:t>
      </w:r>
    </w:p>
    <w:p w:rsidR="00454EB0" w:rsidRPr="005B400F" w:rsidRDefault="00454EB0" w:rsidP="00454EB0">
      <w:pPr>
        <w:spacing w:after="120"/>
        <w:jc w:val="both"/>
        <w:rPr>
          <w:rFonts w:ascii="Trebuchet MS" w:hAnsi="Trebuchet MS" w:cs="Times New Roman"/>
        </w:rPr>
      </w:pPr>
      <w:r w:rsidRPr="005B400F">
        <w:rPr>
          <w:rFonts w:ascii="Trebuchet MS" w:hAnsi="Trebuchet MS" w:cs="Times New Roman"/>
        </w:rPr>
        <w:t xml:space="preserve">b) deţine un brevet de ofiţer punte secund pentru nave cu un tonaj brut de 3.000 sau mai mare, în termen de valabilitate;  </w:t>
      </w:r>
      <w:r w:rsidRPr="005B400F">
        <w:rPr>
          <w:rFonts w:ascii="Trebuchet MS" w:hAnsi="Trebuchet MS" w:cs="Times New Roman"/>
          <w:i/>
        </w:rPr>
        <w:t>ori</w:t>
      </w:r>
    </w:p>
    <w:p w:rsidR="00454EB0" w:rsidRPr="005B400F" w:rsidRDefault="00454EB0" w:rsidP="00454EB0">
      <w:pPr>
        <w:spacing w:after="120"/>
        <w:jc w:val="both"/>
        <w:rPr>
          <w:rFonts w:ascii="Trebuchet MS" w:hAnsi="Trebuchet MS" w:cs="Times New Roman"/>
        </w:rPr>
      </w:pPr>
      <w:r w:rsidRPr="005B400F">
        <w:rPr>
          <w:rFonts w:ascii="Trebuchet MS" w:hAnsi="Trebuchet MS" w:cs="Times New Roman"/>
        </w:rPr>
        <w:t>c) deţine un brevet de ofiţer punte pentru nave cu un tonaj brut de 500 sau mai mare, în termen de valabilitate; și</w:t>
      </w:r>
    </w:p>
    <w:p w:rsidR="00454EB0" w:rsidRPr="005B400F" w:rsidRDefault="00454EB0" w:rsidP="00454EB0">
      <w:pPr>
        <w:spacing w:after="120"/>
        <w:jc w:val="both"/>
        <w:rPr>
          <w:rFonts w:ascii="Trebuchet MS" w:hAnsi="Trebuchet MS" w:cs="Times New Roman"/>
        </w:rPr>
      </w:pPr>
      <w:r w:rsidRPr="005B400F">
        <w:rPr>
          <w:rFonts w:ascii="Trebuchet MS" w:hAnsi="Trebuchet MS" w:cs="Times New Roman"/>
        </w:rPr>
        <w:t>d) are un stagiu de ambarcare de 48 de luni pe funcția de ofiţer punte pentru nave cu un tonaj brut de 500 sau mai mare, din care cel puţin 12 luni în ultimii 5 ani.</w:t>
      </w:r>
    </w:p>
    <w:p w:rsidR="00454EB0" w:rsidRPr="005B400F" w:rsidRDefault="00454EB0" w:rsidP="00454EB0">
      <w:pPr>
        <w:spacing w:after="120"/>
        <w:jc w:val="both"/>
        <w:rPr>
          <w:rFonts w:ascii="Trebuchet MS" w:hAnsi="Trebuchet MS" w:cs="Times New Roman"/>
          <w:b/>
          <w:i/>
        </w:rPr>
      </w:pPr>
      <w:r w:rsidRPr="005B400F">
        <w:rPr>
          <w:rFonts w:ascii="Trebuchet MS" w:hAnsi="Trebuchet MS" w:cs="Times New Roman"/>
          <w:b/>
          <w:i/>
        </w:rPr>
        <w:t>G. Pilot maritim pentru canalele navigabile</w:t>
      </w:r>
    </w:p>
    <w:p w:rsidR="00454EB0" w:rsidRPr="005B400F" w:rsidRDefault="00454EB0" w:rsidP="004675C1">
      <w:pPr>
        <w:spacing w:after="120"/>
        <w:ind w:firstLine="720"/>
        <w:jc w:val="both"/>
        <w:rPr>
          <w:rFonts w:ascii="Trebuchet MS" w:hAnsi="Trebuchet MS" w:cs="Times New Roman"/>
        </w:rPr>
      </w:pPr>
      <w:r w:rsidRPr="005B400F">
        <w:rPr>
          <w:rFonts w:ascii="Trebuchet MS" w:hAnsi="Trebuchet MS" w:cs="Times New Roman"/>
          <w:b/>
        </w:rPr>
        <w:t>Art. 8. -</w:t>
      </w:r>
      <w:r w:rsidRPr="005B400F">
        <w:rPr>
          <w:rFonts w:ascii="Trebuchet MS" w:hAnsi="Trebuchet MS" w:cs="Times New Roman"/>
        </w:rPr>
        <w:t xml:space="preserve"> </w:t>
      </w:r>
      <w:r w:rsidRPr="005B400F">
        <w:rPr>
          <w:rFonts w:ascii="Trebuchet MS" w:hAnsi="Trebuchet MS" w:cs="Times New Roman"/>
        </w:rPr>
        <w:t xml:space="preserve">Brevetul de pilot maritim pentru canalele navigabile se poate obţine prin examen de către orice candidat care îndeplineşte următoarele cerinţe:  </w:t>
      </w:r>
    </w:p>
    <w:p w:rsidR="00454EB0" w:rsidRPr="005B400F" w:rsidRDefault="00454EB0" w:rsidP="00454EB0">
      <w:pPr>
        <w:spacing w:after="120"/>
        <w:jc w:val="both"/>
        <w:rPr>
          <w:rFonts w:ascii="Trebuchet MS" w:hAnsi="Trebuchet MS" w:cs="Times New Roman"/>
        </w:rPr>
      </w:pPr>
      <w:r w:rsidRPr="005B400F">
        <w:rPr>
          <w:rFonts w:ascii="Trebuchet MS" w:hAnsi="Trebuchet MS" w:cs="Times New Roman"/>
        </w:rPr>
        <w:t xml:space="preserve">a) deţine un brevet de pilot maritim aspirant pentru canalele navigabile în termen de valabilitate;  </w:t>
      </w:r>
    </w:p>
    <w:p w:rsidR="00454EB0" w:rsidRPr="005B400F" w:rsidRDefault="00454EB0" w:rsidP="00454EB0">
      <w:pPr>
        <w:spacing w:after="120"/>
        <w:jc w:val="both"/>
        <w:rPr>
          <w:rFonts w:ascii="Trebuchet MS" w:hAnsi="Trebuchet MS" w:cs="Times New Roman"/>
        </w:rPr>
      </w:pPr>
      <w:r w:rsidRPr="005B400F">
        <w:rPr>
          <w:rFonts w:ascii="Trebuchet MS" w:hAnsi="Trebuchet MS" w:cs="Times New Roman"/>
        </w:rPr>
        <w:t xml:space="preserve">b) prezintă o adeverinţă eliberată de CN ACN SA din care să reiasă că: </w:t>
      </w:r>
    </w:p>
    <w:p w:rsidR="00454EB0" w:rsidRPr="005B400F" w:rsidRDefault="00454EB0" w:rsidP="004675C1">
      <w:pPr>
        <w:spacing w:after="120"/>
        <w:ind w:left="270"/>
        <w:jc w:val="both"/>
        <w:rPr>
          <w:rFonts w:ascii="Trebuchet MS" w:hAnsi="Trebuchet MS" w:cs="Times New Roman"/>
        </w:rPr>
      </w:pPr>
      <w:r w:rsidRPr="005B400F">
        <w:rPr>
          <w:rFonts w:ascii="Trebuchet MS" w:hAnsi="Trebuchet MS" w:cs="Times New Roman"/>
        </w:rPr>
        <w:t>(i) este angajat în funcţia de pilot maritim aspirant pentru canalele navigabile de cel puţin 12 luni;</w:t>
      </w:r>
    </w:p>
    <w:p w:rsidR="00454EB0" w:rsidRPr="005B400F" w:rsidRDefault="00454EB0" w:rsidP="00454EB0">
      <w:pPr>
        <w:spacing w:after="120"/>
        <w:jc w:val="both"/>
        <w:rPr>
          <w:rFonts w:ascii="Trebuchet MS" w:hAnsi="Trebuchet MS" w:cs="Times New Roman"/>
        </w:rPr>
      </w:pPr>
      <w:r w:rsidRPr="005B400F">
        <w:rPr>
          <w:rFonts w:ascii="Trebuchet MS" w:hAnsi="Trebuchet MS" w:cs="Times New Roman"/>
        </w:rPr>
        <w:t xml:space="preserve">    (ii) a participat la minimum 5 voiajuri fără întrerupere mai mare de 30 de zile între ele;</w:t>
      </w:r>
    </w:p>
    <w:p w:rsidR="00454EB0" w:rsidRPr="005B400F" w:rsidRDefault="00454EB0" w:rsidP="0035411D">
      <w:pPr>
        <w:spacing w:after="120"/>
        <w:ind w:left="270"/>
        <w:jc w:val="both"/>
        <w:rPr>
          <w:rFonts w:ascii="Trebuchet MS" w:hAnsi="Trebuchet MS" w:cs="Times New Roman"/>
        </w:rPr>
      </w:pPr>
      <w:bookmarkStart w:id="0" w:name="_GoBack"/>
      <w:bookmarkEnd w:id="0"/>
      <w:r w:rsidRPr="005B400F">
        <w:rPr>
          <w:rFonts w:ascii="Trebuchet MS" w:hAnsi="Trebuchet MS" w:cs="Times New Roman"/>
        </w:rPr>
        <w:t>(iii) a dobândit cunoştinţe temeinice de navigaţie pentru zona de pilotaj pentru care solicită brevetul.</w:t>
      </w:r>
    </w:p>
    <w:p w:rsidR="00454EB0" w:rsidRPr="005B400F" w:rsidRDefault="00454EB0" w:rsidP="00454EB0">
      <w:pPr>
        <w:spacing w:after="120"/>
        <w:jc w:val="both"/>
        <w:rPr>
          <w:rFonts w:ascii="Trebuchet MS" w:hAnsi="Trebuchet MS" w:cs="Times New Roman"/>
          <w:i/>
        </w:rPr>
      </w:pPr>
    </w:p>
    <w:p w:rsidR="00454EB0" w:rsidRPr="005B400F" w:rsidRDefault="00454EB0" w:rsidP="00DE4AA0">
      <w:pPr>
        <w:spacing w:after="120"/>
        <w:jc w:val="both"/>
        <w:rPr>
          <w:rFonts w:ascii="Trebuchet MS" w:hAnsi="Trebuchet MS" w:cs="Times New Roman"/>
        </w:rPr>
      </w:pPr>
    </w:p>
    <w:p w:rsidR="00DE4AA0" w:rsidRPr="005B400F" w:rsidRDefault="00DE4AA0" w:rsidP="00DE4AA0">
      <w:pPr>
        <w:spacing w:after="120"/>
        <w:jc w:val="both"/>
        <w:rPr>
          <w:rFonts w:ascii="Trebuchet MS" w:hAnsi="Trebuchet MS" w:cs="Times New Roman"/>
        </w:rPr>
      </w:pPr>
    </w:p>
    <w:p w:rsidR="00DE4AA0" w:rsidRPr="005B400F" w:rsidRDefault="00DE4AA0" w:rsidP="00534AB1">
      <w:pPr>
        <w:spacing w:after="0"/>
        <w:jc w:val="both"/>
        <w:rPr>
          <w:rFonts w:ascii="Trebuchet MS" w:hAnsi="Trebuchet MS"/>
          <w:b/>
          <w:lang w:val="ro-RO"/>
        </w:rPr>
      </w:pPr>
    </w:p>
    <w:sectPr w:rsidR="00DE4AA0" w:rsidRPr="005B400F" w:rsidSect="00534AB1">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BB" w:rsidRDefault="000151BB" w:rsidP="005B400F">
      <w:pPr>
        <w:spacing w:after="0" w:line="240" w:lineRule="auto"/>
      </w:pPr>
      <w:r>
        <w:separator/>
      </w:r>
    </w:p>
  </w:endnote>
  <w:endnote w:type="continuationSeparator" w:id="0">
    <w:p w:rsidR="000151BB" w:rsidRDefault="000151BB" w:rsidP="005B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08252"/>
      <w:docPartObj>
        <w:docPartGallery w:val="Page Numbers (Bottom of Page)"/>
        <w:docPartUnique/>
      </w:docPartObj>
    </w:sdtPr>
    <w:sdtEndPr>
      <w:rPr>
        <w:noProof/>
      </w:rPr>
    </w:sdtEndPr>
    <w:sdtContent>
      <w:p w:rsidR="005B400F" w:rsidRDefault="005B400F">
        <w:pPr>
          <w:pStyle w:val="Footer"/>
          <w:jc w:val="right"/>
        </w:pPr>
        <w:r>
          <w:fldChar w:fldCharType="begin"/>
        </w:r>
        <w:r>
          <w:instrText xml:space="preserve"> PAGE   \* MERGEFORMAT </w:instrText>
        </w:r>
        <w:r>
          <w:fldChar w:fldCharType="separate"/>
        </w:r>
        <w:r w:rsidR="0035411D">
          <w:rPr>
            <w:noProof/>
          </w:rPr>
          <w:t>2</w:t>
        </w:r>
        <w:r>
          <w:rPr>
            <w:noProof/>
          </w:rPr>
          <w:fldChar w:fldCharType="end"/>
        </w:r>
      </w:p>
    </w:sdtContent>
  </w:sdt>
  <w:p w:rsidR="005B400F" w:rsidRDefault="005B4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BB" w:rsidRDefault="000151BB" w:rsidP="005B400F">
      <w:pPr>
        <w:spacing w:after="0" w:line="240" w:lineRule="auto"/>
      </w:pPr>
      <w:r>
        <w:separator/>
      </w:r>
    </w:p>
  </w:footnote>
  <w:footnote w:type="continuationSeparator" w:id="0">
    <w:p w:rsidR="000151BB" w:rsidRDefault="000151BB" w:rsidP="005B4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B1"/>
    <w:rsid w:val="000151BB"/>
    <w:rsid w:val="0035411D"/>
    <w:rsid w:val="003C7114"/>
    <w:rsid w:val="00454EB0"/>
    <w:rsid w:val="004675C1"/>
    <w:rsid w:val="00534AB1"/>
    <w:rsid w:val="005B400F"/>
    <w:rsid w:val="006303D8"/>
    <w:rsid w:val="00B37142"/>
    <w:rsid w:val="00B71BBB"/>
    <w:rsid w:val="00D54CA4"/>
    <w:rsid w:val="00DE47BE"/>
    <w:rsid w:val="00DE4AA0"/>
    <w:rsid w:val="00F1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C0277-31B1-42F3-9862-25C5AA05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B1"/>
    <w:pPr>
      <w:ind w:left="720"/>
      <w:contextualSpacing/>
    </w:pPr>
  </w:style>
  <w:style w:type="paragraph" w:styleId="Header">
    <w:name w:val="header"/>
    <w:basedOn w:val="Normal"/>
    <w:link w:val="HeaderChar"/>
    <w:uiPriority w:val="99"/>
    <w:unhideWhenUsed/>
    <w:rsid w:val="005B4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00F"/>
  </w:style>
  <w:style w:type="paragraph" w:styleId="Footer">
    <w:name w:val="footer"/>
    <w:basedOn w:val="Normal"/>
    <w:link w:val="FooterChar"/>
    <w:uiPriority w:val="99"/>
    <w:unhideWhenUsed/>
    <w:rsid w:val="005B4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Gabriela Murgeanu</cp:lastModifiedBy>
  <cp:revision>2</cp:revision>
  <dcterms:created xsi:type="dcterms:W3CDTF">2022-06-06T18:42:00Z</dcterms:created>
  <dcterms:modified xsi:type="dcterms:W3CDTF">2022-06-06T19:05:00Z</dcterms:modified>
</cp:coreProperties>
</file>