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AF" w:rsidRDefault="00CE15AF" w:rsidP="009C6801">
      <w:pPr>
        <w:jc w:val="center"/>
        <w:rPr>
          <w:rFonts w:ascii="Trebuchet MS" w:hAnsi="Trebuchet MS"/>
          <w:b/>
          <w:sz w:val="24"/>
          <w:szCs w:val="24"/>
        </w:rPr>
      </w:pPr>
    </w:p>
    <w:p w:rsidR="006C2407" w:rsidRPr="00F24864" w:rsidRDefault="009C6801" w:rsidP="009C6801">
      <w:pPr>
        <w:jc w:val="center"/>
        <w:rPr>
          <w:rFonts w:ascii="Trebuchet MS" w:hAnsi="Trebuchet MS"/>
          <w:b/>
          <w:sz w:val="24"/>
          <w:szCs w:val="24"/>
        </w:rPr>
      </w:pPr>
      <w:r w:rsidRPr="00F24864">
        <w:rPr>
          <w:rFonts w:ascii="Trebuchet MS" w:hAnsi="Trebuchet MS"/>
          <w:b/>
          <w:sz w:val="24"/>
          <w:szCs w:val="24"/>
        </w:rPr>
        <w:t xml:space="preserve">Ordine de ministru publicate </w:t>
      </w:r>
      <w:r w:rsidR="004C4279" w:rsidRPr="00F24864">
        <w:rPr>
          <w:rFonts w:ascii="Trebuchet MS" w:hAnsi="Trebuchet MS"/>
          <w:b/>
          <w:sz w:val="24"/>
          <w:szCs w:val="24"/>
        </w:rPr>
        <w:t xml:space="preserve">în anul </w:t>
      </w:r>
      <w:r w:rsidRPr="00F24864">
        <w:rPr>
          <w:rFonts w:ascii="Trebuchet MS" w:hAnsi="Trebuchet MS"/>
          <w:b/>
          <w:sz w:val="24"/>
          <w:szCs w:val="24"/>
        </w:rPr>
        <w:t>201</w:t>
      </w:r>
      <w:r w:rsidR="00A81ADD">
        <w:rPr>
          <w:rFonts w:ascii="Trebuchet MS" w:hAnsi="Trebuchet MS"/>
          <w:b/>
          <w:sz w:val="24"/>
          <w:szCs w:val="24"/>
        </w:rPr>
        <w:t>9</w:t>
      </w:r>
    </w:p>
    <w:p w:rsidR="003944E4" w:rsidRDefault="00933A6A" w:rsidP="003944E4">
      <w:pPr>
        <w:pStyle w:val="Title"/>
        <w:outlineLvl w:val="0"/>
        <w:rPr>
          <w:rFonts w:ascii="Trebuchet MS" w:hAnsi="Trebuchet MS"/>
          <w:lang w:val="en-US"/>
        </w:rPr>
      </w:pPr>
      <w:r w:rsidRPr="00F24864">
        <w:rPr>
          <w:rFonts w:ascii="Trebuchet MS" w:hAnsi="Trebuchet MS"/>
        </w:rPr>
        <w:t>actualizat până la Monitorul Oficial nr.</w:t>
      </w:r>
      <w:r w:rsidR="00F83C4E">
        <w:rPr>
          <w:rFonts w:ascii="Trebuchet MS" w:hAnsi="Trebuchet MS"/>
        </w:rPr>
        <w:t xml:space="preserve"> </w:t>
      </w:r>
      <w:r w:rsidR="00BC6B1F">
        <w:rPr>
          <w:rFonts w:ascii="Trebuchet MS" w:hAnsi="Trebuchet MS"/>
        </w:rPr>
        <w:t>8</w:t>
      </w:r>
      <w:r w:rsidR="00627DA9">
        <w:rPr>
          <w:rFonts w:ascii="Trebuchet MS" w:hAnsi="Trebuchet MS"/>
        </w:rPr>
        <w:t>43</w:t>
      </w:r>
      <w:r w:rsidR="00F83C4E">
        <w:rPr>
          <w:rFonts w:ascii="Trebuchet MS" w:hAnsi="Trebuchet MS"/>
        </w:rPr>
        <w:t xml:space="preserve"> </w:t>
      </w:r>
      <w:r w:rsidRPr="00F24864">
        <w:rPr>
          <w:rFonts w:ascii="Trebuchet MS" w:hAnsi="Trebuchet MS"/>
          <w:lang w:val="en-US"/>
        </w:rPr>
        <w:t>din data de</w:t>
      </w:r>
      <w:r w:rsidR="00281497">
        <w:rPr>
          <w:rFonts w:ascii="Trebuchet MS" w:hAnsi="Trebuchet MS"/>
          <w:lang w:val="en-US"/>
        </w:rPr>
        <w:t xml:space="preserve"> </w:t>
      </w:r>
      <w:r w:rsidR="00BC6B1F">
        <w:rPr>
          <w:rFonts w:ascii="Trebuchet MS" w:hAnsi="Trebuchet MS"/>
          <w:lang w:val="en-US"/>
        </w:rPr>
        <w:t>1</w:t>
      </w:r>
      <w:r w:rsidR="00627DA9">
        <w:rPr>
          <w:rFonts w:ascii="Trebuchet MS" w:hAnsi="Trebuchet MS"/>
          <w:lang w:val="en-US"/>
        </w:rPr>
        <w:t>6</w:t>
      </w:r>
      <w:bookmarkStart w:id="0" w:name="_GoBack"/>
      <w:bookmarkEnd w:id="0"/>
      <w:r w:rsidR="00F83C4E">
        <w:rPr>
          <w:rFonts w:ascii="Trebuchet MS" w:hAnsi="Trebuchet MS"/>
          <w:lang w:val="en-US"/>
        </w:rPr>
        <w:t>.</w:t>
      </w:r>
      <w:r w:rsidR="00BC6B1F">
        <w:rPr>
          <w:rFonts w:ascii="Trebuchet MS" w:hAnsi="Trebuchet MS"/>
          <w:lang w:val="en-US"/>
        </w:rPr>
        <w:t>1</w:t>
      </w:r>
      <w:r w:rsidR="00F83C4E">
        <w:rPr>
          <w:rFonts w:ascii="Trebuchet MS" w:hAnsi="Trebuchet MS"/>
          <w:lang w:val="en-US"/>
        </w:rPr>
        <w:t>0.2019</w:t>
      </w:r>
    </w:p>
    <w:p w:rsidR="003944E4" w:rsidRDefault="003944E4" w:rsidP="003944E4">
      <w:pPr>
        <w:pStyle w:val="Title"/>
        <w:outlineLvl w:val="0"/>
        <w:rPr>
          <w:rFonts w:ascii="Trebuchet MS" w:hAnsi="Trebuchet MS"/>
          <w:lang w:val="en-US"/>
        </w:rPr>
      </w:pPr>
    </w:p>
    <w:p w:rsidR="003944E4" w:rsidRDefault="003944E4" w:rsidP="003944E4">
      <w:pPr>
        <w:pStyle w:val="Title"/>
        <w:outlineLvl w:val="0"/>
        <w:rPr>
          <w:rFonts w:ascii="Trebuchet MS" w:hAnsi="Trebuchet MS"/>
          <w:lang w:val="en-US"/>
        </w:rPr>
      </w:pPr>
    </w:p>
    <w:p w:rsidR="003944E4" w:rsidRDefault="003944E4" w:rsidP="003944E4">
      <w:pPr>
        <w:pStyle w:val="Title"/>
        <w:outlineLvl w:val="0"/>
        <w:rPr>
          <w:rFonts w:ascii="Trebuchet MS" w:hAnsi="Trebuchet MS"/>
        </w:rPr>
      </w:pPr>
    </w:p>
    <w:tbl>
      <w:tblPr>
        <w:tblStyle w:val="TableGrid"/>
        <w:tblW w:w="0" w:type="auto"/>
        <w:tblLook w:val="04A0" w:firstRow="1" w:lastRow="0" w:firstColumn="1" w:lastColumn="0" w:noHBand="0" w:noVBand="1"/>
      </w:tblPr>
      <w:tblGrid>
        <w:gridCol w:w="1188"/>
        <w:gridCol w:w="2340"/>
        <w:gridCol w:w="6048"/>
      </w:tblGrid>
      <w:tr w:rsidR="00151E63" w:rsidTr="00F47514">
        <w:trPr>
          <w:trHeight w:val="1637"/>
        </w:trPr>
        <w:tc>
          <w:tcPr>
            <w:tcW w:w="1188" w:type="dxa"/>
          </w:tcPr>
          <w:p w:rsidR="00151E63" w:rsidRPr="00B71085" w:rsidRDefault="00151E63" w:rsidP="001C6758">
            <w:pPr>
              <w:jc w:val="center"/>
              <w:rPr>
                <w:rFonts w:ascii="Trebuchet MS" w:hAnsi="Trebuchet MS"/>
                <w:lang w:val="ro-RO"/>
              </w:rPr>
            </w:pPr>
            <w:r>
              <w:rPr>
                <w:rFonts w:ascii="Trebuchet MS" w:hAnsi="Trebuchet MS"/>
                <w:lang w:val="ro-RO"/>
              </w:rPr>
              <w:t>1.</w:t>
            </w:r>
          </w:p>
        </w:tc>
        <w:tc>
          <w:tcPr>
            <w:tcW w:w="2340" w:type="dxa"/>
          </w:tcPr>
          <w:p w:rsidR="00151E63" w:rsidRPr="00B71085" w:rsidRDefault="000E0CBE" w:rsidP="00151E63">
            <w:pPr>
              <w:jc w:val="center"/>
              <w:rPr>
                <w:rFonts w:ascii="Trebuchet MS" w:hAnsi="Trebuchet MS"/>
                <w:lang w:val="ro-RO"/>
              </w:rPr>
            </w:pPr>
            <w:r>
              <w:rPr>
                <w:rFonts w:ascii="Trebuchet MS" w:hAnsi="Trebuchet MS"/>
                <w:lang w:val="ro-RO"/>
              </w:rPr>
              <w:t>Monitorul Oficial nr. 18/08.01.2019</w:t>
            </w:r>
          </w:p>
        </w:tc>
        <w:tc>
          <w:tcPr>
            <w:tcW w:w="6048" w:type="dxa"/>
          </w:tcPr>
          <w:p w:rsidR="00151E63" w:rsidRPr="00B71085" w:rsidRDefault="000E0CBE" w:rsidP="00522B01">
            <w:pPr>
              <w:pStyle w:val="NormalWeb"/>
              <w:jc w:val="both"/>
              <w:rPr>
                <w:rFonts w:ascii="Trebuchet MS" w:hAnsi="Trebuchet MS"/>
                <w:lang w:val="ro-RO"/>
              </w:rPr>
            </w:pPr>
            <w:r>
              <w:rPr>
                <w:rFonts w:ascii="Trebuchet MS" w:hAnsi="Trebuchet MS"/>
                <w:lang w:val="ro-RO"/>
              </w:rPr>
              <w:t xml:space="preserve">1856- </w:t>
            </w:r>
            <w:r>
              <w:rPr>
                <w:rFonts w:ascii="Arial" w:hAnsi="Arial" w:cs="Arial"/>
                <w:color w:val="000000"/>
              </w:rPr>
              <w:t>Ordin pentru modificarea și completarea unor regulamente și instrucțiuni din domeniul feroviar</w:t>
            </w:r>
          </w:p>
        </w:tc>
      </w:tr>
      <w:tr w:rsidR="00522B01" w:rsidTr="00F47514">
        <w:trPr>
          <w:trHeight w:val="1637"/>
        </w:trPr>
        <w:tc>
          <w:tcPr>
            <w:tcW w:w="1188" w:type="dxa"/>
          </w:tcPr>
          <w:p w:rsidR="00522B01" w:rsidRDefault="00522B01" w:rsidP="001C6758">
            <w:pPr>
              <w:jc w:val="center"/>
              <w:rPr>
                <w:rFonts w:ascii="Trebuchet MS" w:hAnsi="Trebuchet MS"/>
                <w:lang w:val="ro-RO"/>
              </w:rPr>
            </w:pPr>
            <w:r>
              <w:rPr>
                <w:rFonts w:ascii="Trebuchet MS" w:hAnsi="Trebuchet MS"/>
                <w:lang w:val="ro-RO"/>
              </w:rPr>
              <w:t>2.</w:t>
            </w:r>
          </w:p>
        </w:tc>
        <w:tc>
          <w:tcPr>
            <w:tcW w:w="2340" w:type="dxa"/>
          </w:tcPr>
          <w:p w:rsidR="00522B01" w:rsidRDefault="00522B01" w:rsidP="00522B01">
            <w:pPr>
              <w:jc w:val="center"/>
              <w:rPr>
                <w:rFonts w:ascii="Trebuchet MS" w:hAnsi="Trebuchet MS"/>
                <w:lang w:val="ro-RO"/>
              </w:rPr>
            </w:pPr>
            <w:r>
              <w:rPr>
                <w:rFonts w:ascii="Trebuchet MS" w:hAnsi="Trebuchet MS"/>
                <w:lang w:val="ro-RO"/>
              </w:rPr>
              <w:t>Monitorul Oficial nr. 22/09.01.2019</w:t>
            </w:r>
          </w:p>
        </w:tc>
        <w:tc>
          <w:tcPr>
            <w:tcW w:w="6048" w:type="dxa"/>
          </w:tcPr>
          <w:p w:rsidR="00522B01" w:rsidRPr="00522B01" w:rsidRDefault="00522B01" w:rsidP="00522B01">
            <w:pPr>
              <w:pStyle w:val="NormalWeb"/>
              <w:jc w:val="both"/>
              <w:rPr>
                <w:rFonts w:ascii="Arial" w:hAnsi="Arial" w:cs="Arial"/>
                <w:color w:val="000000"/>
                <w:lang w:val="ro-RO" w:eastAsia="ro-RO"/>
              </w:rPr>
            </w:pPr>
            <w:r>
              <w:rPr>
                <w:rFonts w:ascii="Trebuchet MS" w:hAnsi="Trebuchet MS"/>
                <w:lang w:val="ro-RO"/>
              </w:rPr>
              <w:t xml:space="preserve">1853- </w:t>
            </w:r>
            <w:r w:rsidRPr="00522B01">
              <w:rPr>
                <w:rFonts w:ascii="Arial" w:hAnsi="Arial" w:cs="Arial"/>
                <w:color w:val="000000"/>
                <w:lang w:val="ro-RO" w:eastAsia="ro-RO"/>
              </w:rPr>
              <w:t>Ordin privind aprobarea Normelor specifice pentru deservirea trenurilor de marfă de către un singur agent - mecanicul de locomotivă și modificarea și completarea unor regulamente și instrucțiuni din domeniul feroviar</w:t>
            </w:r>
          </w:p>
          <w:p w:rsidR="00522B01" w:rsidRDefault="00522B01" w:rsidP="00A81ADD">
            <w:pPr>
              <w:pStyle w:val="NormalWeb"/>
              <w:jc w:val="both"/>
              <w:rPr>
                <w:rFonts w:ascii="Trebuchet MS" w:hAnsi="Trebuchet MS"/>
                <w:lang w:val="ro-RO"/>
              </w:rPr>
            </w:pPr>
          </w:p>
        </w:tc>
      </w:tr>
      <w:tr w:rsidR="00FB6A57" w:rsidTr="00F47514">
        <w:trPr>
          <w:trHeight w:val="1637"/>
        </w:trPr>
        <w:tc>
          <w:tcPr>
            <w:tcW w:w="1188" w:type="dxa"/>
          </w:tcPr>
          <w:p w:rsidR="00FB6A57" w:rsidRDefault="00FB6A57" w:rsidP="001C6758">
            <w:pPr>
              <w:jc w:val="center"/>
              <w:rPr>
                <w:rFonts w:ascii="Trebuchet MS" w:hAnsi="Trebuchet MS"/>
                <w:lang w:val="ro-RO"/>
              </w:rPr>
            </w:pPr>
            <w:r>
              <w:rPr>
                <w:rFonts w:ascii="Trebuchet MS" w:hAnsi="Trebuchet MS"/>
                <w:lang w:val="ro-RO"/>
              </w:rPr>
              <w:t>3.</w:t>
            </w:r>
          </w:p>
        </w:tc>
        <w:tc>
          <w:tcPr>
            <w:tcW w:w="2340" w:type="dxa"/>
          </w:tcPr>
          <w:p w:rsidR="00FB6A57" w:rsidRDefault="00FB6A57" w:rsidP="00FB6A57">
            <w:pPr>
              <w:jc w:val="center"/>
              <w:rPr>
                <w:rFonts w:ascii="Trebuchet MS" w:hAnsi="Trebuchet MS"/>
                <w:lang w:val="ro-RO"/>
              </w:rPr>
            </w:pPr>
            <w:r>
              <w:rPr>
                <w:rFonts w:ascii="Trebuchet MS" w:hAnsi="Trebuchet MS"/>
                <w:lang w:val="ro-RO"/>
              </w:rPr>
              <w:t>Monitorul Oficial nr. 48/18.01.2019</w:t>
            </w:r>
          </w:p>
        </w:tc>
        <w:tc>
          <w:tcPr>
            <w:tcW w:w="6048" w:type="dxa"/>
          </w:tcPr>
          <w:p w:rsidR="00FB6A57" w:rsidRDefault="00FB6A57" w:rsidP="00522B01">
            <w:pPr>
              <w:pStyle w:val="NormalWeb"/>
              <w:jc w:val="both"/>
              <w:rPr>
                <w:rFonts w:ascii="Trebuchet MS" w:hAnsi="Trebuchet MS"/>
                <w:lang w:val="ro-RO"/>
              </w:rPr>
            </w:pPr>
            <w:r>
              <w:rPr>
                <w:rFonts w:ascii="Trebuchet MS" w:hAnsi="Trebuchet MS"/>
                <w:lang w:val="ro-RO"/>
              </w:rPr>
              <w:t xml:space="preserve">1236- </w:t>
            </w:r>
            <w:r>
              <w:rPr>
                <w:rFonts w:ascii="Arial" w:hAnsi="Arial" w:cs="Arial"/>
                <w:color w:val="000000"/>
              </w:rPr>
              <w:t>Ordin pentru aprobarea Normelor privind autorizarea și desfășurarea circulației vehiculelor rutiere cu mase și/sau dimensiuni ce depășesc masele și/sau dimensiunile maxime admise prevăzute în Ordonanța Guvernului nr. 43/1997 privind regimul drumurilor</w:t>
            </w:r>
          </w:p>
        </w:tc>
      </w:tr>
      <w:tr w:rsidR="00537AF9" w:rsidTr="00F47514">
        <w:trPr>
          <w:trHeight w:val="1637"/>
        </w:trPr>
        <w:tc>
          <w:tcPr>
            <w:tcW w:w="1188" w:type="dxa"/>
          </w:tcPr>
          <w:p w:rsidR="00537AF9" w:rsidRDefault="00537AF9" w:rsidP="001C6758">
            <w:pPr>
              <w:jc w:val="center"/>
              <w:rPr>
                <w:rFonts w:ascii="Trebuchet MS" w:hAnsi="Trebuchet MS"/>
                <w:lang w:val="ro-RO"/>
              </w:rPr>
            </w:pPr>
            <w:r>
              <w:rPr>
                <w:rFonts w:ascii="Trebuchet MS" w:hAnsi="Trebuchet MS"/>
                <w:lang w:val="ro-RO"/>
              </w:rPr>
              <w:t>4.</w:t>
            </w:r>
          </w:p>
        </w:tc>
        <w:tc>
          <w:tcPr>
            <w:tcW w:w="2340" w:type="dxa"/>
          </w:tcPr>
          <w:p w:rsidR="00537AF9" w:rsidRDefault="00537AF9" w:rsidP="00537AF9">
            <w:pPr>
              <w:jc w:val="center"/>
              <w:rPr>
                <w:rFonts w:ascii="Trebuchet MS" w:hAnsi="Trebuchet MS"/>
                <w:lang w:val="ro-RO"/>
              </w:rPr>
            </w:pPr>
            <w:r>
              <w:rPr>
                <w:rFonts w:ascii="Trebuchet MS" w:hAnsi="Trebuchet MS"/>
                <w:lang w:val="ro-RO"/>
              </w:rPr>
              <w:t>Monitorul Oficial nr. 144/22.02.2019</w:t>
            </w:r>
          </w:p>
        </w:tc>
        <w:tc>
          <w:tcPr>
            <w:tcW w:w="6048" w:type="dxa"/>
          </w:tcPr>
          <w:p w:rsidR="00537AF9" w:rsidRPr="00537AF9" w:rsidRDefault="00537AF9" w:rsidP="00537AF9">
            <w:pPr>
              <w:pStyle w:val="NormalWeb"/>
              <w:jc w:val="both"/>
              <w:rPr>
                <w:rFonts w:ascii="Arial" w:hAnsi="Arial" w:cs="Arial"/>
                <w:color w:val="000000"/>
                <w:lang w:val="ro-RO" w:eastAsia="ro-RO"/>
              </w:rPr>
            </w:pPr>
            <w:r>
              <w:rPr>
                <w:rFonts w:ascii="Trebuchet MS" w:hAnsi="Trebuchet MS"/>
                <w:lang w:val="ro-RO"/>
              </w:rPr>
              <w:t xml:space="preserve">512- </w:t>
            </w:r>
            <w:r w:rsidRPr="00537AF9">
              <w:rPr>
                <w:rFonts w:ascii="Arial" w:hAnsi="Arial" w:cs="Arial"/>
                <w:color w:val="000000"/>
                <w:lang w:val="ro-RO" w:eastAsia="ro-RO"/>
              </w:rPr>
              <w:t>Ordin pentru modificarea și completarea anexei la Ordinul ministrului transporturilor și infrastructurii nr. 1.305/2012 privind aprobarea tarifelor percepute de Regia Autonomă „Autoritatea Aeronautică Civilă Română“ pentru prestarea activităților pentru care i-au fost delegate competențe de către Ministerul Transporturilor și Infrastructurii</w:t>
            </w:r>
          </w:p>
          <w:p w:rsidR="00537AF9" w:rsidRDefault="00537AF9" w:rsidP="00537AF9">
            <w:pPr>
              <w:rPr>
                <w:rFonts w:ascii="Trebuchet MS" w:hAnsi="Trebuchet MS"/>
                <w:lang w:val="ro-RO"/>
              </w:rPr>
            </w:pPr>
          </w:p>
        </w:tc>
      </w:tr>
      <w:tr w:rsidR="0035422D" w:rsidTr="00F47514">
        <w:trPr>
          <w:trHeight w:val="1637"/>
        </w:trPr>
        <w:tc>
          <w:tcPr>
            <w:tcW w:w="1188" w:type="dxa"/>
          </w:tcPr>
          <w:p w:rsidR="0035422D" w:rsidRDefault="0035422D" w:rsidP="001C6758">
            <w:pPr>
              <w:jc w:val="center"/>
              <w:rPr>
                <w:rFonts w:ascii="Trebuchet MS" w:hAnsi="Trebuchet MS"/>
                <w:lang w:val="ro-RO"/>
              </w:rPr>
            </w:pPr>
            <w:r>
              <w:rPr>
                <w:rFonts w:ascii="Trebuchet MS" w:hAnsi="Trebuchet MS"/>
                <w:lang w:val="ro-RO"/>
              </w:rPr>
              <w:t>5.</w:t>
            </w:r>
          </w:p>
        </w:tc>
        <w:tc>
          <w:tcPr>
            <w:tcW w:w="2340" w:type="dxa"/>
          </w:tcPr>
          <w:p w:rsidR="0035422D" w:rsidRDefault="0035422D" w:rsidP="0035422D">
            <w:pPr>
              <w:jc w:val="center"/>
              <w:rPr>
                <w:rFonts w:ascii="Trebuchet MS" w:hAnsi="Trebuchet MS"/>
                <w:lang w:val="ro-RO"/>
              </w:rPr>
            </w:pPr>
            <w:r>
              <w:rPr>
                <w:rFonts w:ascii="Trebuchet MS" w:hAnsi="Trebuchet MS"/>
                <w:lang w:val="ro-RO"/>
              </w:rPr>
              <w:t>Monitorul Oficial nr. 150/26.02.2019</w:t>
            </w:r>
          </w:p>
        </w:tc>
        <w:tc>
          <w:tcPr>
            <w:tcW w:w="6048" w:type="dxa"/>
          </w:tcPr>
          <w:p w:rsidR="0035422D" w:rsidRPr="0035422D" w:rsidRDefault="0035422D" w:rsidP="0035422D">
            <w:pPr>
              <w:pStyle w:val="NormalWeb"/>
              <w:jc w:val="both"/>
              <w:rPr>
                <w:rFonts w:ascii="Arial" w:hAnsi="Arial" w:cs="Arial"/>
                <w:color w:val="000000"/>
                <w:lang w:val="ro-RO" w:eastAsia="ro-RO"/>
              </w:rPr>
            </w:pPr>
            <w:r>
              <w:rPr>
                <w:rFonts w:ascii="Trebuchet MS" w:hAnsi="Trebuchet MS"/>
                <w:lang w:val="ro-RO"/>
              </w:rPr>
              <w:t xml:space="preserve">546- </w:t>
            </w:r>
            <w:r w:rsidRPr="0035422D">
              <w:rPr>
                <w:rFonts w:ascii="Arial" w:hAnsi="Arial" w:cs="Arial"/>
                <w:color w:val="000000"/>
                <w:lang w:val="ro-RO" w:eastAsia="ro-RO"/>
              </w:rPr>
              <w:t>Ordin pentru stabilirea modelelor de convenții privind transportul persoanelor cu handicap</w:t>
            </w:r>
          </w:p>
          <w:p w:rsidR="0035422D" w:rsidRDefault="0035422D" w:rsidP="00537AF9">
            <w:pPr>
              <w:pStyle w:val="NormalWeb"/>
              <w:jc w:val="both"/>
              <w:rPr>
                <w:rFonts w:ascii="Trebuchet MS" w:hAnsi="Trebuchet MS"/>
                <w:lang w:val="ro-RO"/>
              </w:rPr>
            </w:pPr>
          </w:p>
        </w:tc>
      </w:tr>
      <w:tr w:rsidR="00DD777E" w:rsidTr="00F47514">
        <w:trPr>
          <w:trHeight w:val="1637"/>
        </w:trPr>
        <w:tc>
          <w:tcPr>
            <w:tcW w:w="1188" w:type="dxa"/>
          </w:tcPr>
          <w:p w:rsidR="00DD777E" w:rsidRDefault="00DD777E" w:rsidP="001C6758">
            <w:pPr>
              <w:jc w:val="center"/>
              <w:rPr>
                <w:rFonts w:ascii="Trebuchet MS" w:hAnsi="Trebuchet MS"/>
                <w:lang w:val="ro-RO"/>
              </w:rPr>
            </w:pPr>
            <w:r>
              <w:rPr>
                <w:rFonts w:ascii="Trebuchet MS" w:hAnsi="Trebuchet MS"/>
                <w:lang w:val="ro-RO"/>
              </w:rPr>
              <w:lastRenderedPageBreak/>
              <w:t>6.</w:t>
            </w:r>
          </w:p>
        </w:tc>
        <w:tc>
          <w:tcPr>
            <w:tcW w:w="2340" w:type="dxa"/>
          </w:tcPr>
          <w:p w:rsidR="00DD777E" w:rsidRDefault="00DD777E" w:rsidP="00DD777E">
            <w:pPr>
              <w:jc w:val="center"/>
              <w:rPr>
                <w:rFonts w:ascii="Trebuchet MS" w:hAnsi="Trebuchet MS"/>
                <w:lang w:val="ro-RO"/>
              </w:rPr>
            </w:pPr>
            <w:r>
              <w:rPr>
                <w:rFonts w:ascii="Trebuchet MS" w:hAnsi="Trebuchet MS"/>
                <w:lang w:val="ro-RO"/>
              </w:rPr>
              <w:t>Monitorul Oficial nr. 154/27.02.2019</w:t>
            </w:r>
          </w:p>
        </w:tc>
        <w:tc>
          <w:tcPr>
            <w:tcW w:w="6048" w:type="dxa"/>
          </w:tcPr>
          <w:p w:rsidR="00DD777E" w:rsidRPr="00DD777E" w:rsidRDefault="00DD777E" w:rsidP="00DD777E">
            <w:pPr>
              <w:pStyle w:val="NormalWeb"/>
              <w:jc w:val="both"/>
              <w:rPr>
                <w:rFonts w:ascii="Arial" w:hAnsi="Arial" w:cs="Arial"/>
                <w:color w:val="000000"/>
                <w:lang w:val="ro-RO" w:eastAsia="ro-RO"/>
              </w:rPr>
            </w:pPr>
            <w:r>
              <w:rPr>
                <w:rFonts w:ascii="Trebuchet MS" w:hAnsi="Trebuchet MS"/>
                <w:lang w:val="ro-RO"/>
              </w:rPr>
              <w:t xml:space="preserve">511- </w:t>
            </w:r>
            <w:r w:rsidRPr="00DD777E">
              <w:rPr>
                <w:rFonts w:ascii="Arial" w:hAnsi="Arial" w:cs="Arial"/>
                <w:color w:val="000000"/>
                <w:lang w:val="ro-RO" w:eastAsia="ro-RO"/>
              </w:rPr>
              <w:t>Ordin privind măsuri pentru aplicarea Regulamentului de punere în aplicare (UE) nr. 2017/373 al Comisiei din 1 martie 2017 de stabilire a unor cerințe comune pentru furnizorii de management al traficului aerian/servicii de navigație aeriană și de alte funcții ale rețelei de management al traficului aerian și pentru supravegherea acestora, de abrogare a Regulamentului (CE) nr. 482/2008, a Regulamentelor de punere în aplicare (UE) nr. 1.034/2011, (UE) nr. 1.035/2011 și (UE) 2016/1.377, precum și de modificare a Regulamentului (UE) nr. 677/2011</w:t>
            </w:r>
          </w:p>
          <w:p w:rsidR="00DD777E" w:rsidRDefault="00DD777E" w:rsidP="0035422D">
            <w:pPr>
              <w:pStyle w:val="NormalWeb"/>
              <w:jc w:val="both"/>
              <w:rPr>
                <w:rFonts w:ascii="Trebuchet MS" w:hAnsi="Trebuchet MS"/>
                <w:lang w:val="ro-RO"/>
              </w:rPr>
            </w:pPr>
          </w:p>
        </w:tc>
      </w:tr>
      <w:tr w:rsidR="00FE706A" w:rsidTr="00F47514">
        <w:trPr>
          <w:trHeight w:val="1637"/>
        </w:trPr>
        <w:tc>
          <w:tcPr>
            <w:tcW w:w="1188" w:type="dxa"/>
          </w:tcPr>
          <w:p w:rsidR="00FE706A" w:rsidRDefault="00FE706A" w:rsidP="001C6758">
            <w:pPr>
              <w:jc w:val="center"/>
              <w:rPr>
                <w:rFonts w:ascii="Trebuchet MS" w:hAnsi="Trebuchet MS"/>
                <w:lang w:val="ro-RO"/>
              </w:rPr>
            </w:pPr>
            <w:r>
              <w:rPr>
                <w:rFonts w:ascii="Trebuchet MS" w:hAnsi="Trebuchet MS"/>
                <w:lang w:val="ro-RO"/>
              </w:rPr>
              <w:t>7.</w:t>
            </w:r>
          </w:p>
        </w:tc>
        <w:tc>
          <w:tcPr>
            <w:tcW w:w="2340" w:type="dxa"/>
          </w:tcPr>
          <w:p w:rsidR="00FE706A" w:rsidRDefault="00FE706A" w:rsidP="00FE706A">
            <w:pPr>
              <w:jc w:val="center"/>
              <w:rPr>
                <w:rFonts w:ascii="Trebuchet MS" w:hAnsi="Trebuchet MS"/>
                <w:lang w:val="ro-RO"/>
              </w:rPr>
            </w:pPr>
            <w:r>
              <w:rPr>
                <w:rFonts w:ascii="Trebuchet MS" w:hAnsi="Trebuchet MS"/>
                <w:lang w:val="ro-RO"/>
              </w:rPr>
              <w:t>Monitorul Oficial nr. 178/06.03.2019</w:t>
            </w:r>
          </w:p>
        </w:tc>
        <w:tc>
          <w:tcPr>
            <w:tcW w:w="6048" w:type="dxa"/>
          </w:tcPr>
          <w:p w:rsidR="00FE706A" w:rsidRPr="00FE706A" w:rsidRDefault="00FE706A" w:rsidP="00FE706A">
            <w:pPr>
              <w:pStyle w:val="NormalWeb"/>
              <w:jc w:val="both"/>
              <w:rPr>
                <w:rFonts w:ascii="Arial" w:hAnsi="Arial" w:cs="Arial"/>
                <w:color w:val="000000"/>
                <w:lang w:val="ro-RO" w:eastAsia="ro-RO"/>
              </w:rPr>
            </w:pPr>
            <w:r>
              <w:rPr>
                <w:rFonts w:ascii="Trebuchet MS" w:hAnsi="Trebuchet MS"/>
                <w:lang w:val="ro-RO"/>
              </w:rPr>
              <w:t xml:space="preserve">537- </w:t>
            </w:r>
            <w:r w:rsidRPr="00FE706A">
              <w:rPr>
                <w:rFonts w:ascii="Arial" w:hAnsi="Arial" w:cs="Arial"/>
                <w:color w:val="000000"/>
                <w:lang w:val="ro-RO" w:eastAsia="ro-RO"/>
              </w:rPr>
              <w:t>Ordin privind modificarea Ordinului ministrului transporturilor nr. 974/2018 pentru aprobarea Normelor metodologice de calcul, evidențiere și acordare de la bugetul de stat a compensației de serviciu public în transportul feroviar public de călători, valabile pentru anul 2018</w:t>
            </w:r>
          </w:p>
          <w:p w:rsidR="00FE706A" w:rsidRDefault="00FE706A" w:rsidP="00DD777E">
            <w:pPr>
              <w:pStyle w:val="NormalWeb"/>
              <w:jc w:val="both"/>
              <w:rPr>
                <w:rFonts w:ascii="Trebuchet MS" w:hAnsi="Trebuchet MS"/>
                <w:lang w:val="ro-RO"/>
              </w:rPr>
            </w:pPr>
          </w:p>
        </w:tc>
      </w:tr>
      <w:tr w:rsidR="00CD487F" w:rsidTr="00F47514">
        <w:trPr>
          <w:trHeight w:val="1637"/>
        </w:trPr>
        <w:tc>
          <w:tcPr>
            <w:tcW w:w="1188" w:type="dxa"/>
          </w:tcPr>
          <w:p w:rsidR="00CD487F" w:rsidRDefault="00CD487F" w:rsidP="001C6758">
            <w:pPr>
              <w:jc w:val="center"/>
              <w:rPr>
                <w:rFonts w:ascii="Trebuchet MS" w:hAnsi="Trebuchet MS"/>
                <w:lang w:val="ro-RO"/>
              </w:rPr>
            </w:pPr>
            <w:r>
              <w:rPr>
                <w:rFonts w:ascii="Trebuchet MS" w:hAnsi="Trebuchet MS"/>
                <w:lang w:val="ro-RO"/>
              </w:rPr>
              <w:t>8.</w:t>
            </w:r>
          </w:p>
        </w:tc>
        <w:tc>
          <w:tcPr>
            <w:tcW w:w="2340" w:type="dxa"/>
          </w:tcPr>
          <w:p w:rsidR="00CD487F" w:rsidRDefault="00CD487F" w:rsidP="00034BFA">
            <w:pPr>
              <w:jc w:val="center"/>
              <w:rPr>
                <w:rFonts w:ascii="Trebuchet MS" w:hAnsi="Trebuchet MS"/>
                <w:lang w:val="ro-RO"/>
              </w:rPr>
            </w:pPr>
            <w:r>
              <w:rPr>
                <w:rFonts w:ascii="Trebuchet MS" w:hAnsi="Trebuchet MS"/>
                <w:lang w:val="ro-RO"/>
              </w:rPr>
              <w:t>Monitorul Oficial nr. 186/0</w:t>
            </w:r>
            <w:r w:rsidR="00034BFA">
              <w:rPr>
                <w:rFonts w:ascii="Trebuchet MS" w:hAnsi="Trebuchet MS"/>
                <w:lang w:val="ro-RO"/>
              </w:rPr>
              <w:t>8</w:t>
            </w:r>
            <w:r>
              <w:rPr>
                <w:rFonts w:ascii="Trebuchet MS" w:hAnsi="Trebuchet MS"/>
                <w:lang w:val="ro-RO"/>
              </w:rPr>
              <w:t>.03.2019</w:t>
            </w:r>
          </w:p>
        </w:tc>
        <w:tc>
          <w:tcPr>
            <w:tcW w:w="6048" w:type="dxa"/>
          </w:tcPr>
          <w:p w:rsidR="00CD487F" w:rsidRDefault="00CD487F" w:rsidP="00CD487F">
            <w:pPr>
              <w:pStyle w:val="NormalWeb"/>
              <w:jc w:val="both"/>
              <w:rPr>
                <w:rFonts w:ascii="Trebuchet MS" w:hAnsi="Trebuchet MS"/>
                <w:lang w:val="ro-RO"/>
              </w:rPr>
            </w:pPr>
            <w:r>
              <w:rPr>
                <w:rFonts w:ascii="Trebuchet MS" w:hAnsi="Trebuchet MS"/>
                <w:lang w:val="ro-RO"/>
              </w:rPr>
              <w:t xml:space="preserve">562- </w:t>
            </w:r>
            <w:r>
              <w:rPr>
                <w:rFonts w:ascii="Arial" w:hAnsi="Arial" w:cs="Arial"/>
                <w:color w:val="000000"/>
              </w:rPr>
              <w:t>Ordin privind aprobarea încheierii Contractului de servicii publice de transport cu metroul pentru anul 2019 al Societății de Transport cu Metroul București „METROREX“ - S.A.</w:t>
            </w:r>
          </w:p>
        </w:tc>
      </w:tr>
      <w:tr w:rsidR="003C7DA9" w:rsidTr="00F47514">
        <w:trPr>
          <w:trHeight w:val="1637"/>
        </w:trPr>
        <w:tc>
          <w:tcPr>
            <w:tcW w:w="1188" w:type="dxa"/>
          </w:tcPr>
          <w:p w:rsidR="003C7DA9" w:rsidRDefault="003C7DA9" w:rsidP="001C6758">
            <w:pPr>
              <w:jc w:val="center"/>
              <w:rPr>
                <w:rFonts w:ascii="Trebuchet MS" w:hAnsi="Trebuchet MS"/>
                <w:lang w:val="ro-RO"/>
              </w:rPr>
            </w:pPr>
            <w:r>
              <w:rPr>
                <w:rFonts w:ascii="Trebuchet MS" w:hAnsi="Trebuchet MS"/>
                <w:lang w:val="ro-RO"/>
              </w:rPr>
              <w:t>9.</w:t>
            </w:r>
          </w:p>
        </w:tc>
        <w:tc>
          <w:tcPr>
            <w:tcW w:w="2340" w:type="dxa"/>
          </w:tcPr>
          <w:p w:rsidR="003C7DA9" w:rsidRDefault="003C7DA9" w:rsidP="003C7DA9">
            <w:pPr>
              <w:jc w:val="center"/>
              <w:rPr>
                <w:rFonts w:ascii="Trebuchet MS" w:hAnsi="Trebuchet MS"/>
                <w:lang w:val="ro-RO"/>
              </w:rPr>
            </w:pPr>
            <w:r>
              <w:rPr>
                <w:rFonts w:ascii="Trebuchet MS" w:hAnsi="Trebuchet MS"/>
                <w:lang w:val="ro-RO"/>
              </w:rPr>
              <w:t>Monitorul Oficial nr. 188/08.03.2019</w:t>
            </w:r>
          </w:p>
        </w:tc>
        <w:tc>
          <w:tcPr>
            <w:tcW w:w="6048" w:type="dxa"/>
          </w:tcPr>
          <w:p w:rsidR="003C7DA9" w:rsidRDefault="003C7DA9" w:rsidP="00CD487F">
            <w:pPr>
              <w:pStyle w:val="NormalWeb"/>
              <w:jc w:val="both"/>
              <w:rPr>
                <w:rFonts w:ascii="Trebuchet MS" w:hAnsi="Trebuchet MS"/>
                <w:lang w:val="ro-RO"/>
              </w:rPr>
            </w:pPr>
            <w:r>
              <w:rPr>
                <w:rFonts w:ascii="Trebuchet MS" w:hAnsi="Trebuchet MS"/>
                <w:lang w:val="ro-RO"/>
              </w:rPr>
              <w:t xml:space="preserve">545- </w:t>
            </w:r>
            <w:r>
              <w:rPr>
                <w:rFonts w:ascii="Arial" w:hAnsi="Arial" w:cs="Arial"/>
                <w:color w:val="000000"/>
              </w:rPr>
              <w:t>Ordin pentru modificarea Ordinului ministrului transporturilor nr. 535/2007 privind aprobarea normelor pentru acordarea licenței de transport feroviar și a certificatelor de siguranță în vederea efectuării serviciilor de transport feroviar pe căile ferate din România</w:t>
            </w:r>
          </w:p>
        </w:tc>
      </w:tr>
      <w:tr w:rsidR="00610204" w:rsidTr="00F47514">
        <w:trPr>
          <w:trHeight w:val="1637"/>
        </w:trPr>
        <w:tc>
          <w:tcPr>
            <w:tcW w:w="1188" w:type="dxa"/>
          </w:tcPr>
          <w:p w:rsidR="00610204" w:rsidRDefault="00610204" w:rsidP="001C6758">
            <w:pPr>
              <w:jc w:val="center"/>
              <w:rPr>
                <w:rFonts w:ascii="Trebuchet MS" w:hAnsi="Trebuchet MS"/>
                <w:lang w:val="ro-RO"/>
              </w:rPr>
            </w:pPr>
            <w:r>
              <w:rPr>
                <w:rFonts w:ascii="Trebuchet MS" w:hAnsi="Trebuchet MS"/>
                <w:lang w:val="ro-RO"/>
              </w:rPr>
              <w:t>10.</w:t>
            </w:r>
          </w:p>
        </w:tc>
        <w:tc>
          <w:tcPr>
            <w:tcW w:w="2340" w:type="dxa"/>
          </w:tcPr>
          <w:p w:rsidR="00610204" w:rsidRDefault="00610204" w:rsidP="00610204">
            <w:pPr>
              <w:jc w:val="center"/>
              <w:rPr>
                <w:rFonts w:ascii="Trebuchet MS" w:hAnsi="Trebuchet MS"/>
                <w:lang w:val="ro-RO"/>
              </w:rPr>
            </w:pPr>
            <w:r>
              <w:rPr>
                <w:rFonts w:ascii="Trebuchet MS" w:hAnsi="Trebuchet MS"/>
                <w:lang w:val="ro-RO"/>
              </w:rPr>
              <w:t>Monitorul Oficial nr. 222/21.03.2019</w:t>
            </w:r>
          </w:p>
        </w:tc>
        <w:tc>
          <w:tcPr>
            <w:tcW w:w="6048" w:type="dxa"/>
          </w:tcPr>
          <w:p w:rsidR="00610204" w:rsidRPr="00610204" w:rsidRDefault="00610204" w:rsidP="00610204">
            <w:pPr>
              <w:spacing w:before="100" w:beforeAutospacing="1" w:after="100" w:afterAutospacing="1"/>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513- </w:t>
            </w:r>
            <w:r w:rsidRPr="00610204">
              <w:rPr>
                <w:rFonts w:ascii="Arial" w:eastAsia="Times New Roman" w:hAnsi="Arial" w:cs="Arial"/>
                <w:color w:val="000000"/>
                <w:sz w:val="24"/>
                <w:szCs w:val="24"/>
                <w:lang w:val="ro-RO" w:eastAsia="ro-RO"/>
              </w:rPr>
              <w:t>Ordin pentru aprobarea Normelor privind stabilirea condițiilor de efectuare a evaluării psihologice a persoanelor în vederea obținerii permisului de conducere auto, adăugarea de noi categorii și, în cazul obținerii unui nou permis de conducere auto anulat, pentru autovehicule, tractoare agricole sau forestiere și tramvaie, autorizarea și aplicarea sancțiunilor administrative de suspendare sau retragere a certificatului de autorizare, în cazul constatării nerespectării criteriilor și condițiilor privind acordarea acestuia, precum și tarifele pentru eliberarea autorizației în vederea realizării evaluării psihologice specifice obținerii permisului de conducere auto și vizarea anuală a acesteia</w:t>
            </w:r>
          </w:p>
          <w:p w:rsidR="00610204" w:rsidRDefault="00610204" w:rsidP="00CD487F">
            <w:pPr>
              <w:pStyle w:val="NormalWeb"/>
              <w:jc w:val="both"/>
              <w:rPr>
                <w:rFonts w:ascii="Trebuchet MS" w:hAnsi="Trebuchet MS"/>
                <w:lang w:val="ro-RO"/>
              </w:rPr>
            </w:pPr>
          </w:p>
        </w:tc>
      </w:tr>
      <w:tr w:rsidR="0071043B" w:rsidTr="00F47514">
        <w:trPr>
          <w:trHeight w:val="1637"/>
        </w:trPr>
        <w:tc>
          <w:tcPr>
            <w:tcW w:w="1188" w:type="dxa"/>
          </w:tcPr>
          <w:p w:rsidR="0071043B" w:rsidRDefault="0071043B" w:rsidP="001C6758">
            <w:pPr>
              <w:jc w:val="center"/>
              <w:rPr>
                <w:rFonts w:ascii="Trebuchet MS" w:hAnsi="Trebuchet MS"/>
                <w:lang w:val="ro-RO"/>
              </w:rPr>
            </w:pPr>
            <w:r>
              <w:rPr>
                <w:rFonts w:ascii="Trebuchet MS" w:hAnsi="Trebuchet MS"/>
                <w:lang w:val="ro-RO"/>
              </w:rPr>
              <w:t>11.</w:t>
            </w:r>
          </w:p>
        </w:tc>
        <w:tc>
          <w:tcPr>
            <w:tcW w:w="2340" w:type="dxa"/>
          </w:tcPr>
          <w:p w:rsidR="0071043B" w:rsidRDefault="0071043B" w:rsidP="0071043B">
            <w:pPr>
              <w:jc w:val="center"/>
              <w:rPr>
                <w:rFonts w:ascii="Trebuchet MS" w:hAnsi="Trebuchet MS"/>
                <w:lang w:val="ro-RO"/>
              </w:rPr>
            </w:pPr>
            <w:r>
              <w:rPr>
                <w:rFonts w:ascii="Trebuchet MS" w:hAnsi="Trebuchet MS"/>
                <w:lang w:val="ro-RO"/>
              </w:rPr>
              <w:t>Monitorul Oficial nr. 235/27.03.2019</w:t>
            </w:r>
          </w:p>
        </w:tc>
        <w:tc>
          <w:tcPr>
            <w:tcW w:w="6048" w:type="dxa"/>
          </w:tcPr>
          <w:p w:rsidR="0071043B" w:rsidRDefault="0071043B" w:rsidP="00610204">
            <w:pPr>
              <w:spacing w:before="100" w:beforeAutospacing="1" w:after="100" w:afterAutospacing="1"/>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620- </w:t>
            </w:r>
            <w:r>
              <w:rPr>
                <w:rFonts w:ascii="Arial" w:hAnsi="Arial" w:cs="Arial"/>
                <w:color w:val="000000"/>
              </w:rPr>
              <w:t>Ordin privind modificarea Ordinului ministrului transporturilor, construcțiilor și turismului nr. 1.132/2004 pentru aprobarea Reglementării aeronautice civile române - RACR-ROAII-ESAC - Raportarea obligatorie a actelor de intervenție ilicită și a evenimentelor care privesc securitatea aviației civile</w:t>
            </w:r>
          </w:p>
        </w:tc>
      </w:tr>
      <w:tr w:rsidR="00C21E2D" w:rsidTr="00F47514">
        <w:trPr>
          <w:trHeight w:val="1637"/>
        </w:trPr>
        <w:tc>
          <w:tcPr>
            <w:tcW w:w="1188" w:type="dxa"/>
          </w:tcPr>
          <w:p w:rsidR="00C21E2D" w:rsidRDefault="00C21E2D" w:rsidP="001C6758">
            <w:pPr>
              <w:jc w:val="center"/>
              <w:rPr>
                <w:rFonts w:ascii="Trebuchet MS" w:hAnsi="Trebuchet MS"/>
                <w:lang w:val="ro-RO"/>
              </w:rPr>
            </w:pPr>
            <w:r>
              <w:rPr>
                <w:rFonts w:ascii="Trebuchet MS" w:hAnsi="Trebuchet MS"/>
                <w:lang w:val="ro-RO"/>
              </w:rPr>
              <w:t>12.</w:t>
            </w:r>
          </w:p>
        </w:tc>
        <w:tc>
          <w:tcPr>
            <w:tcW w:w="2340" w:type="dxa"/>
          </w:tcPr>
          <w:p w:rsidR="00C21E2D" w:rsidRDefault="00C21E2D" w:rsidP="00C21E2D">
            <w:pPr>
              <w:jc w:val="center"/>
              <w:rPr>
                <w:rFonts w:ascii="Trebuchet MS" w:hAnsi="Trebuchet MS"/>
                <w:lang w:val="ro-RO"/>
              </w:rPr>
            </w:pPr>
            <w:r>
              <w:rPr>
                <w:rFonts w:ascii="Trebuchet MS" w:hAnsi="Trebuchet MS"/>
                <w:lang w:val="ro-RO"/>
              </w:rPr>
              <w:t>Monitorul Oficial nr. 239/27.03.2019</w:t>
            </w:r>
          </w:p>
        </w:tc>
        <w:tc>
          <w:tcPr>
            <w:tcW w:w="6048" w:type="dxa"/>
          </w:tcPr>
          <w:p w:rsidR="00C21E2D" w:rsidRPr="00C21E2D" w:rsidRDefault="00C21E2D" w:rsidP="00C21E2D">
            <w:pPr>
              <w:pStyle w:val="NormalWeb"/>
              <w:jc w:val="both"/>
              <w:rPr>
                <w:rFonts w:ascii="Arial" w:hAnsi="Arial" w:cs="Arial"/>
                <w:color w:val="000000"/>
                <w:lang w:val="ro-RO" w:eastAsia="ro-RO"/>
              </w:rPr>
            </w:pPr>
            <w:r>
              <w:rPr>
                <w:rFonts w:ascii="Arial" w:hAnsi="Arial" w:cs="Arial"/>
                <w:color w:val="000000"/>
                <w:lang w:val="ro-RO" w:eastAsia="ro-RO"/>
              </w:rPr>
              <w:t xml:space="preserve">590- </w:t>
            </w:r>
            <w:r w:rsidRPr="00C21E2D">
              <w:rPr>
                <w:rFonts w:ascii="Arial" w:hAnsi="Arial" w:cs="Arial"/>
                <w:color w:val="000000"/>
                <w:lang w:val="ro-RO" w:eastAsia="ro-RO"/>
              </w:rPr>
              <w:t> Ordin pentru aprobarea Normelor privind organizarea și exercitarea activității de supraveghere desfășurate de Autoritatea Feroviară Română - AFER pentru respectarea Regulamentului (CE) nr. 1.371/2007 al Parlamentului European și al Consiliului din 23 octombrie 2007 privind drepturile și obligațiile călătorilor din transportul feroviar, a formei, modelului, conținutului legitimației speciale, a funcțiilor care au dreptul la aceasta, precum și a modelului procesului-verbal de constatare și sancționare a contravenției</w:t>
            </w:r>
          </w:p>
          <w:p w:rsidR="00C21E2D" w:rsidRDefault="00C21E2D" w:rsidP="00610204">
            <w:pPr>
              <w:spacing w:before="100" w:beforeAutospacing="1" w:after="100" w:afterAutospacing="1"/>
              <w:jc w:val="both"/>
              <w:rPr>
                <w:rFonts w:ascii="Arial" w:eastAsia="Times New Roman" w:hAnsi="Arial" w:cs="Arial"/>
                <w:color w:val="000000"/>
                <w:sz w:val="24"/>
                <w:szCs w:val="24"/>
                <w:lang w:val="ro-RO" w:eastAsia="ro-RO"/>
              </w:rPr>
            </w:pPr>
          </w:p>
        </w:tc>
      </w:tr>
      <w:tr w:rsidR="00D223A5" w:rsidTr="00F47514">
        <w:trPr>
          <w:trHeight w:val="1637"/>
        </w:trPr>
        <w:tc>
          <w:tcPr>
            <w:tcW w:w="1188" w:type="dxa"/>
          </w:tcPr>
          <w:p w:rsidR="00D223A5" w:rsidRDefault="00D223A5" w:rsidP="001C6758">
            <w:pPr>
              <w:jc w:val="center"/>
              <w:rPr>
                <w:rFonts w:ascii="Trebuchet MS" w:hAnsi="Trebuchet MS"/>
                <w:lang w:val="ro-RO"/>
              </w:rPr>
            </w:pPr>
            <w:r>
              <w:rPr>
                <w:rFonts w:ascii="Trebuchet MS" w:hAnsi="Trebuchet MS"/>
                <w:lang w:val="ro-RO"/>
              </w:rPr>
              <w:t>13.</w:t>
            </w:r>
          </w:p>
        </w:tc>
        <w:tc>
          <w:tcPr>
            <w:tcW w:w="2340" w:type="dxa"/>
          </w:tcPr>
          <w:p w:rsidR="00D223A5" w:rsidRDefault="00D223A5" w:rsidP="00D223A5">
            <w:pPr>
              <w:jc w:val="center"/>
              <w:rPr>
                <w:rFonts w:ascii="Trebuchet MS" w:hAnsi="Trebuchet MS"/>
                <w:lang w:val="ro-RO"/>
              </w:rPr>
            </w:pPr>
            <w:r>
              <w:rPr>
                <w:rFonts w:ascii="Trebuchet MS" w:hAnsi="Trebuchet MS"/>
                <w:lang w:val="ro-RO"/>
              </w:rPr>
              <w:t>Monitorul Oficial nr. 240/28.03.2019</w:t>
            </w:r>
          </w:p>
        </w:tc>
        <w:tc>
          <w:tcPr>
            <w:tcW w:w="6048" w:type="dxa"/>
          </w:tcPr>
          <w:p w:rsidR="00D223A5" w:rsidRPr="00D223A5" w:rsidRDefault="00D223A5" w:rsidP="00D223A5">
            <w:pPr>
              <w:pStyle w:val="NormalWeb"/>
              <w:jc w:val="both"/>
              <w:rPr>
                <w:rFonts w:ascii="Arial" w:hAnsi="Arial" w:cs="Arial"/>
                <w:color w:val="000000"/>
                <w:lang w:val="ro-RO" w:eastAsia="ro-RO"/>
              </w:rPr>
            </w:pPr>
            <w:r>
              <w:rPr>
                <w:rFonts w:ascii="Arial" w:hAnsi="Arial" w:cs="Arial"/>
                <w:color w:val="000000"/>
                <w:lang w:val="ro-RO" w:eastAsia="ro-RO"/>
              </w:rPr>
              <w:t xml:space="preserve">611- </w:t>
            </w:r>
            <w:r w:rsidRPr="00D223A5">
              <w:rPr>
                <w:rFonts w:ascii="Arial" w:hAnsi="Arial" w:cs="Arial"/>
                <w:color w:val="000000"/>
                <w:lang w:val="ro-RO" w:eastAsia="ro-RO"/>
              </w:rPr>
              <w:t>Ordin pentru aprobarea Reglementării aeronautice civile române privind autorizarea agenților aeronautici civili în domeniul aeroportuar, RACR-AD-AACDA, ediția 2019</w:t>
            </w:r>
          </w:p>
          <w:p w:rsidR="00D223A5" w:rsidRDefault="00D223A5" w:rsidP="00C21E2D">
            <w:pPr>
              <w:pStyle w:val="NormalWeb"/>
              <w:jc w:val="both"/>
              <w:rPr>
                <w:rFonts w:ascii="Arial" w:hAnsi="Arial" w:cs="Arial"/>
                <w:color w:val="000000"/>
                <w:lang w:val="ro-RO" w:eastAsia="ro-RO"/>
              </w:rPr>
            </w:pPr>
          </w:p>
        </w:tc>
      </w:tr>
      <w:tr w:rsidR="00CE59F1" w:rsidTr="00F47514">
        <w:trPr>
          <w:trHeight w:val="1637"/>
        </w:trPr>
        <w:tc>
          <w:tcPr>
            <w:tcW w:w="1188" w:type="dxa"/>
          </w:tcPr>
          <w:p w:rsidR="00CE59F1" w:rsidRDefault="00CE59F1" w:rsidP="001C6758">
            <w:pPr>
              <w:jc w:val="center"/>
              <w:rPr>
                <w:rFonts w:ascii="Trebuchet MS" w:hAnsi="Trebuchet MS"/>
                <w:lang w:val="ro-RO"/>
              </w:rPr>
            </w:pPr>
            <w:r>
              <w:rPr>
                <w:rFonts w:ascii="Trebuchet MS" w:hAnsi="Trebuchet MS"/>
                <w:lang w:val="ro-RO"/>
              </w:rPr>
              <w:t>14.</w:t>
            </w:r>
          </w:p>
        </w:tc>
        <w:tc>
          <w:tcPr>
            <w:tcW w:w="2340" w:type="dxa"/>
          </w:tcPr>
          <w:p w:rsidR="00CE59F1" w:rsidRDefault="00CE59F1" w:rsidP="00CE59F1">
            <w:pPr>
              <w:jc w:val="center"/>
              <w:rPr>
                <w:rFonts w:ascii="Trebuchet MS" w:hAnsi="Trebuchet MS"/>
                <w:lang w:val="ro-RO"/>
              </w:rPr>
            </w:pPr>
            <w:r>
              <w:rPr>
                <w:rFonts w:ascii="Trebuchet MS" w:hAnsi="Trebuchet MS"/>
                <w:lang w:val="ro-RO"/>
              </w:rPr>
              <w:t>Monitorul Oficial nr. 280/12.04.2019</w:t>
            </w:r>
          </w:p>
        </w:tc>
        <w:tc>
          <w:tcPr>
            <w:tcW w:w="6048" w:type="dxa"/>
          </w:tcPr>
          <w:p w:rsidR="00CE59F1" w:rsidRDefault="00CE59F1" w:rsidP="00D223A5">
            <w:pPr>
              <w:pStyle w:val="NormalWeb"/>
              <w:jc w:val="both"/>
              <w:rPr>
                <w:rFonts w:ascii="Arial" w:hAnsi="Arial" w:cs="Arial"/>
                <w:color w:val="000000"/>
                <w:lang w:val="ro-RO" w:eastAsia="ro-RO"/>
              </w:rPr>
            </w:pPr>
            <w:r>
              <w:rPr>
                <w:rFonts w:ascii="Arial" w:hAnsi="Arial" w:cs="Arial"/>
                <w:color w:val="000000"/>
              </w:rPr>
              <w:t>677- Ordin pentru aprobarea formei și conținutului documentului Confirmarea conformității - Partea a II-a a SEEMP, prevăzut în anexa VI la MARPOL</w:t>
            </w:r>
          </w:p>
        </w:tc>
      </w:tr>
      <w:tr w:rsidR="00EF5897" w:rsidTr="00F47514">
        <w:trPr>
          <w:trHeight w:val="1637"/>
        </w:trPr>
        <w:tc>
          <w:tcPr>
            <w:tcW w:w="1188" w:type="dxa"/>
          </w:tcPr>
          <w:p w:rsidR="00EF5897" w:rsidRDefault="00EF5897" w:rsidP="001C6758">
            <w:pPr>
              <w:jc w:val="center"/>
              <w:rPr>
                <w:rFonts w:ascii="Trebuchet MS" w:hAnsi="Trebuchet MS"/>
                <w:lang w:val="ro-RO"/>
              </w:rPr>
            </w:pPr>
            <w:r>
              <w:rPr>
                <w:rFonts w:ascii="Trebuchet MS" w:hAnsi="Trebuchet MS"/>
                <w:lang w:val="ro-RO"/>
              </w:rPr>
              <w:t>15.</w:t>
            </w:r>
          </w:p>
        </w:tc>
        <w:tc>
          <w:tcPr>
            <w:tcW w:w="2340" w:type="dxa"/>
          </w:tcPr>
          <w:p w:rsidR="00EF5897" w:rsidRDefault="00EF5897" w:rsidP="00EF5897">
            <w:pPr>
              <w:jc w:val="center"/>
              <w:rPr>
                <w:rFonts w:ascii="Trebuchet MS" w:hAnsi="Trebuchet MS"/>
                <w:lang w:val="ro-RO"/>
              </w:rPr>
            </w:pPr>
            <w:r>
              <w:rPr>
                <w:rFonts w:ascii="Trebuchet MS" w:hAnsi="Trebuchet MS"/>
                <w:lang w:val="ro-RO"/>
              </w:rPr>
              <w:t>Monitorul Oficial nr. 295/17.04.2019</w:t>
            </w:r>
          </w:p>
        </w:tc>
        <w:tc>
          <w:tcPr>
            <w:tcW w:w="6048" w:type="dxa"/>
          </w:tcPr>
          <w:p w:rsidR="00EF5897" w:rsidRDefault="00EF5897" w:rsidP="00D223A5">
            <w:pPr>
              <w:pStyle w:val="NormalWeb"/>
              <w:jc w:val="both"/>
              <w:rPr>
                <w:rFonts w:ascii="Arial" w:hAnsi="Arial" w:cs="Arial"/>
                <w:color w:val="000000"/>
              </w:rPr>
            </w:pPr>
            <w:r>
              <w:rPr>
                <w:rFonts w:ascii="Arial" w:hAnsi="Arial" w:cs="Arial"/>
                <w:color w:val="000000"/>
              </w:rPr>
              <w:t>663- Ordin pentru aprobarea Reglementării aeronautice civile române „Limitări privind timpul de muncă și cerințe de odihnă pentru personalul aeronautic civil navigant“ RACR-LTMO, ediția 3/2019</w:t>
            </w:r>
          </w:p>
        </w:tc>
      </w:tr>
      <w:tr w:rsidR="00EC6AEF" w:rsidTr="00F47514">
        <w:trPr>
          <w:trHeight w:val="1637"/>
        </w:trPr>
        <w:tc>
          <w:tcPr>
            <w:tcW w:w="1188" w:type="dxa"/>
          </w:tcPr>
          <w:p w:rsidR="00EC6AEF" w:rsidRDefault="00EC6AEF" w:rsidP="001C6758">
            <w:pPr>
              <w:jc w:val="center"/>
              <w:rPr>
                <w:rFonts w:ascii="Trebuchet MS" w:hAnsi="Trebuchet MS"/>
                <w:lang w:val="ro-RO"/>
              </w:rPr>
            </w:pPr>
            <w:r>
              <w:rPr>
                <w:rFonts w:ascii="Trebuchet MS" w:hAnsi="Trebuchet MS"/>
                <w:lang w:val="ro-RO"/>
              </w:rPr>
              <w:t>16.</w:t>
            </w:r>
          </w:p>
        </w:tc>
        <w:tc>
          <w:tcPr>
            <w:tcW w:w="2340" w:type="dxa"/>
          </w:tcPr>
          <w:p w:rsidR="00EC6AEF" w:rsidRDefault="00EF724F" w:rsidP="00EF724F">
            <w:pPr>
              <w:jc w:val="center"/>
              <w:rPr>
                <w:rFonts w:ascii="Trebuchet MS" w:hAnsi="Trebuchet MS"/>
                <w:lang w:val="ro-RO"/>
              </w:rPr>
            </w:pPr>
            <w:r>
              <w:rPr>
                <w:rFonts w:ascii="Trebuchet MS" w:hAnsi="Trebuchet MS"/>
                <w:lang w:val="ro-RO"/>
              </w:rPr>
              <w:t>Monitorul Oficial nr. 303/18.04.2019</w:t>
            </w:r>
          </w:p>
        </w:tc>
        <w:tc>
          <w:tcPr>
            <w:tcW w:w="6048" w:type="dxa"/>
          </w:tcPr>
          <w:p w:rsidR="00EC6AEF" w:rsidRDefault="00EC6AEF" w:rsidP="00D223A5">
            <w:pPr>
              <w:pStyle w:val="NormalWeb"/>
              <w:jc w:val="both"/>
              <w:rPr>
                <w:rFonts w:ascii="Arial" w:hAnsi="Arial" w:cs="Arial"/>
                <w:color w:val="000000"/>
              </w:rPr>
            </w:pPr>
            <w:r>
              <w:rPr>
                <w:rFonts w:ascii="Arial" w:hAnsi="Arial" w:cs="Arial"/>
                <w:color w:val="000000"/>
              </w:rPr>
              <w:t>748- Ordin pentru modificarea și completarea anexei la Ordinul ministrului transporturilor nr. 1.463/2018 privind aprobarea Normelor metodologice pentru aplicarea de către Compania Națională de Administrare a Infrastructurii Rutiere - S.A. a tarifului de utilizare și a tarifului de trecere</w:t>
            </w:r>
          </w:p>
        </w:tc>
      </w:tr>
      <w:tr w:rsidR="00B50483" w:rsidTr="00F47514">
        <w:trPr>
          <w:trHeight w:val="1637"/>
        </w:trPr>
        <w:tc>
          <w:tcPr>
            <w:tcW w:w="1188" w:type="dxa"/>
          </w:tcPr>
          <w:p w:rsidR="00B50483" w:rsidRDefault="00B50483" w:rsidP="001C6758">
            <w:pPr>
              <w:jc w:val="center"/>
              <w:rPr>
                <w:rFonts w:ascii="Trebuchet MS" w:hAnsi="Trebuchet MS"/>
                <w:lang w:val="ro-RO"/>
              </w:rPr>
            </w:pPr>
            <w:r>
              <w:rPr>
                <w:rFonts w:ascii="Trebuchet MS" w:hAnsi="Trebuchet MS"/>
                <w:lang w:val="ro-RO"/>
              </w:rPr>
              <w:t>17.</w:t>
            </w:r>
          </w:p>
        </w:tc>
        <w:tc>
          <w:tcPr>
            <w:tcW w:w="2340" w:type="dxa"/>
          </w:tcPr>
          <w:p w:rsidR="00B50483" w:rsidRDefault="00B50483" w:rsidP="00B50483">
            <w:pPr>
              <w:jc w:val="center"/>
              <w:rPr>
                <w:rFonts w:ascii="Trebuchet MS" w:hAnsi="Trebuchet MS"/>
                <w:lang w:val="ro-RO"/>
              </w:rPr>
            </w:pPr>
            <w:r>
              <w:rPr>
                <w:rFonts w:ascii="Trebuchet MS" w:hAnsi="Trebuchet MS"/>
                <w:lang w:val="ro-RO"/>
              </w:rPr>
              <w:t>Monitorul Oficial nr. 314/22.04.2019</w:t>
            </w:r>
          </w:p>
        </w:tc>
        <w:tc>
          <w:tcPr>
            <w:tcW w:w="6048" w:type="dxa"/>
          </w:tcPr>
          <w:p w:rsidR="00B50483" w:rsidRDefault="00B50483" w:rsidP="00D223A5">
            <w:pPr>
              <w:pStyle w:val="NormalWeb"/>
              <w:jc w:val="both"/>
              <w:rPr>
                <w:rFonts w:ascii="Arial" w:hAnsi="Arial" w:cs="Arial"/>
                <w:color w:val="000000"/>
              </w:rPr>
            </w:pPr>
            <w:r>
              <w:rPr>
                <w:rFonts w:ascii="Arial" w:hAnsi="Arial" w:cs="Arial"/>
                <w:color w:val="000000"/>
              </w:rPr>
              <w:t>716- Ordin privind adoptarea amendamentelor necesare adaptării la progresul științific și tehnic a prevederilor anexelor la Hotărârea Guvernului nr. 1.326/2009 privind transportul mărfurilor periculoase în România</w:t>
            </w:r>
          </w:p>
        </w:tc>
      </w:tr>
      <w:tr w:rsidR="00707954" w:rsidTr="00F47514">
        <w:trPr>
          <w:trHeight w:val="1637"/>
        </w:trPr>
        <w:tc>
          <w:tcPr>
            <w:tcW w:w="1188" w:type="dxa"/>
          </w:tcPr>
          <w:p w:rsidR="00707954" w:rsidRDefault="00707954" w:rsidP="001C6758">
            <w:pPr>
              <w:jc w:val="center"/>
              <w:rPr>
                <w:rFonts w:ascii="Trebuchet MS" w:hAnsi="Trebuchet MS"/>
                <w:lang w:val="ro-RO"/>
              </w:rPr>
            </w:pPr>
            <w:r>
              <w:rPr>
                <w:rFonts w:ascii="Trebuchet MS" w:hAnsi="Trebuchet MS"/>
                <w:lang w:val="ro-RO"/>
              </w:rPr>
              <w:t>18.</w:t>
            </w:r>
          </w:p>
        </w:tc>
        <w:tc>
          <w:tcPr>
            <w:tcW w:w="2340" w:type="dxa"/>
          </w:tcPr>
          <w:p w:rsidR="00707954" w:rsidRDefault="00707954" w:rsidP="00707954">
            <w:pPr>
              <w:jc w:val="center"/>
              <w:rPr>
                <w:rFonts w:ascii="Trebuchet MS" w:hAnsi="Trebuchet MS"/>
                <w:lang w:val="ro-RO"/>
              </w:rPr>
            </w:pPr>
            <w:r>
              <w:rPr>
                <w:rFonts w:ascii="Trebuchet MS" w:hAnsi="Trebuchet MS"/>
                <w:lang w:val="ro-RO"/>
              </w:rPr>
              <w:t>Monitorul Oficial nr. 341/03.05.2019</w:t>
            </w:r>
          </w:p>
        </w:tc>
        <w:tc>
          <w:tcPr>
            <w:tcW w:w="6048" w:type="dxa"/>
          </w:tcPr>
          <w:p w:rsidR="00707954" w:rsidRDefault="00707954" w:rsidP="00D223A5">
            <w:pPr>
              <w:pStyle w:val="NormalWeb"/>
              <w:jc w:val="both"/>
              <w:rPr>
                <w:rFonts w:ascii="Arial" w:hAnsi="Arial" w:cs="Arial"/>
                <w:color w:val="000000"/>
              </w:rPr>
            </w:pPr>
            <w:r>
              <w:rPr>
                <w:rFonts w:ascii="Arial" w:hAnsi="Arial" w:cs="Arial"/>
                <w:color w:val="000000"/>
              </w:rPr>
              <w:t xml:space="preserve">722- Ordin pentru modificarea anexei nr. 1 la Ordonanța Guvernului nr. 112/1999 privind călătoriile gratuite în interes de serviciu și în interes personal pe căile ferate române și </w:t>
            </w:r>
            <w:proofErr w:type="gramStart"/>
            <w:r>
              <w:rPr>
                <w:rFonts w:ascii="Arial" w:hAnsi="Arial" w:cs="Arial"/>
                <w:color w:val="000000"/>
              </w:rPr>
              <w:t>a</w:t>
            </w:r>
            <w:proofErr w:type="gramEnd"/>
            <w:r>
              <w:rPr>
                <w:rFonts w:ascii="Arial" w:hAnsi="Arial" w:cs="Arial"/>
                <w:color w:val="000000"/>
              </w:rPr>
              <w:t xml:space="preserve"> anexei nr. 1.2 la Metodologia privind încadrarea în categoria de tren, clasă, condițiile de emitere, gestionare și folosire a legitimațiilor de călătorie pe căile ferate române, aprobată prin Ordinul ministrului transporturilor și infrastructurii nr. 1.697/2012 pentru aprobarea metodologiilor de aplicare a prevederilor Ordonanței Guvernului nr. 112/1999 privind călătoriile gratuite în interes de serviciu și interes personal pe căile ferate române</w:t>
            </w:r>
          </w:p>
        </w:tc>
      </w:tr>
      <w:tr w:rsidR="00FA0A6F" w:rsidTr="00F47514">
        <w:trPr>
          <w:trHeight w:val="1637"/>
        </w:trPr>
        <w:tc>
          <w:tcPr>
            <w:tcW w:w="1188" w:type="dxa"/>
          </w:tcPr>
          <w:p w:rsidR="00FA0A6F" w:rsidRDefault="00FA0A6F" w:rsidP="001C6758">
            <w:pPr>
              <w:jc w:val="center"/>
              <w:rPr>
                <w:rFonts w:ascii="Trebuchet MS" w:hAnsi="Trebuchet MS"/>
                <w:lang w:val="ro-RO"/>
              </w:rPr>
            </w:pPr>
            <w:r>
              <w:rPr>
                <w:rFonts w:ascii="Trebuchet MS" w:hAnsi="Trebuchet MS"/>
                <w:lang w:val="ro-RO"/>
              </w:rPr>
              <w:t>19.</w:t>
            </w:r>
          </w:p>
        </w:tc>
        <w:tc>
          <w:tcPr>
            <w:tcW w:w="2340" w:type="dxa"/>
          </w:tcPr>
          <w:p w:rsidR="00FA0A6F" w:rsidRDefault="00FA0A6F" w:rsidP="00FA0A6F">
            <w:pPr>
              <w:jc w:val="center"/>
              <w:rPr>
                <w:rFonts w:ascii="Trebuchet MS" w:hAnsi="Trebuchet MS"/>
                <w:lang w:val="ro-RO"/>
              </w:rPr>
            </w:pPr>
            <w:r>
              <w:rPr>
                <w:rFonts w:ascii="Trebuchet MS" w:hAnsi="Trebuchet MS"/>
                <w:lang w:val="ro-RO"/>
              </w:rPr>
              <w:t>Monitorul Oficial nr. 355/08.05.2019</w:t>
            </w:r>
          </w:p>
        </w:tc>
        <w:tc>
          <w:tcPr>
            <w:tcW w:w="6048" w:type="dxa"/>
          </w:tcPr>
          <w:p w:rsidR="00FA0A6F" w:rsidRPr="00FA0A6F" w:rsidRDefault="00FA0A6F" w:rsidP="00FA0A6F">
            <w:pPr>
              <w:pStyle w:val="NormalWeb"/>
              <w:jc w:val="both"/>
              <w:rPr>
                <w:rFonts w:ascii="Arial" w:hAnsi="Arial" w:cs="Arial"/>
                <w:color w:val="000000"/>
                <w:lang w:val="ro-RO" w:eastAsia="ro-RO"/>
              </w:rPr>
            </w:pPr>
            <w:r>
              <w:rPr>
                <w:rFonts w:ascii="Arial" w:hAnsi="Arial" w:cs="Arial"/>
                <w:color w:val="000000"/>
              </w:rPr>
              <w:t xml:space="preserve">752- </w:t>
            </w:r>
            <w:r w:rsidRPr="00FA0A6F">
              <w:rPr>
                <w:rFonts w:ascii="Arial" w:hAnsi="Arial" w:cs="Arial"/>
                <w:color w:val="000000"/>
                <w:lang w:val="ro-RO" w:eastAsia="ro-RO"/>
              </w:rPr>
              <w:t>Ordin privind aprobarea Planului de acțiune pentru prevenirea și reducerea zgomotului aeroportuar ambiental pentru Aeroportul Internațional Henri Coandă București</w:t>
            </w:r>
          </w:p>
          <w:p w:rsidR="00FA0A6F" w:rsidRDefault="00FA0A6F" w:rsidP="00D223A5">
            <w:pPr>
              <w:pStyle w:val="NormalWeb"/>
              <w:jc w:val="both"/>
              <w:rPr>
                <w:rFonts w:ascii="Arial" w:hAnsi="Arial" w:cs="Arial"/>
                <w:color w:val="000000"/>
              </w:rPr>
            </w:pPr>
          </w:p>
        </w:tc>
      </w:tr>
      <w:tr w:rsidR="009C6E44" w:rsidTr="00F47514">
        <w:trPr>
          <w:trHeight w:val="1637"/>
        </w:trPr>
        <w:tc>
          <w:tcPr>
            <w:tcW w:w="1188" w:type="dxa"/>
          </w:tcPr>
          <w:p w:rsidR="009C6E44" w:rsidRDefault="009C6E44" w:rsidP="001C6758">
            <w:pPr>
              <w:jc w:val="center"/>
              <w:rPr>
                <w:rFonts w:ascii="Trebuchet MS" w:hAnsi="Trebuchet MS"/>
                <w:lang w:val="ro-RO"/>
              </w:rPr>
            </w:pPr>
            <w:r>
              <w:rPr>
                <w:rFonts w:ascii="Trebuchet MS" w:hAnsi="Trebuchet MS"/>
                <w:lang w:val="ro-RO"/>
              </w:rPr>
              <w:t>20.</w:t>
            </w:r>
          </w:p>
        </w:tc>
        <w:tc>
          <w:tcPr>
            <w:tcW w:w="2340" w:type="dxa"/>
          </w:tcPr>
          <w:p w:rsidR="009C6E44" w:rsidRDefault="009C6E44" w:rsidP="009C6E44">
            <w:pPr>
              <w:jc w:val="center"/>
              <w:rPr>
                <w:rFonts w:ascii="Trebuchet MS" w:hAnsi="Trebuchet MS"/>
                <w:lang w:val="ro-RO"/>
              </w:rPr>
            </w:pPr>
            <w:r>
              <w:rPr>
                <w:rFonts w:ascii="Trebuchet MS" w:hAnsi="Trebuchet MS"/>
                <w:lang w:val="ro-RO"/>
              </w:rPr>
              <w:t>Monitorul Oficial nr. 361/09.05.2019</w:t>
            </w:r>
          </w:p>
        </w:tc>
        <w:tc>
          <w:tcPr>
            <w:tcW w:w="6048" w:type="dxa"/>
          </w:tcPr>
          <w:p w:rsidR="009C6E44" w:rsidRPr="009C6E44" w:rsidRDefault="009C6E44" w:rsidP="009C6E44">
            <w:pPr>
              <w:pStyle w:val="NormalWeb"/>
              <w:jc w:val="both"/>
              <w:rPr>
                <w:rFonts w:ascii="Arial" w:hAnsi="Arial" w:cs="Arial"/>
                <w:color w:val="000000"/>
                <w:lang w:val="ro-RO" w:eastAsia="ro-RO"/>
              </w:rPr>
            </w:pPr>
            <w:r>
              <w:rPr>
                <w:rFonts w:ascii="Arial" w:hAnsi="Arial" w:cs="Arial"/>
                <w:color w:val="000000"/>
              </w:rPr>
              <w:t xml:space="preserve">765- </w:t>
            </w:r>
            <w:r w:rsidRPr="009C6E44">
              <w:rPr>
                <w:rFonts w:ascii="Arial" w:hAnsi="Arial" w:cs="Arial"/>
                <w:color w:val="000000"/>
                <w:lang w:val="ro-RO" w:eastAsia="ro-RO"/>
              </w:rPr>
              <w:t>Ordin privind stabilirea procedurii de efectuare a plății sumelor prevăzute prin hotărâri judecătorești având ca obiect acordarea unor drepturi de natură salarială, stabilite în favoarea personalului Ministerului Transporturilor și al unităților ce funcționează în subordinea sa, devenite executorii în perioada 1 ianuarie 2019-31 decembrie 2021</w:t>
            </w:r>
          </w:p>
          <w:p w:rsidR="009C6E44" w:rsidRDefault="009C6E44" w:rsidP="00FA0A6F">
            <w:pPr>
              <w:pStyle w:val="NormalWeb"/>
              <w:jc w:val="both"/>
              <w:rPr>
                <w:rFonts w:ascii="Arial" w:hAnsi="Arial" w:cs="Arial"/>
                <w:color w:val="000000"/>
              </w:rPr>
            </w:pPr>
          </w:p>
        </w:tc>
      </w:tr>
      <w:tr w:rsidR="000F2F04" w:rsidTr="00F47514">
        <w:trPr>
          <w:trHeight w:val="1637"/>
        </w:trPr>
        <w:tc>
          <w:tcPr>
            <w:tcW w:w="1188" w:type="dxa"/>
          </w:tcPr>
          <w:p w:rsidR="000F2F04" w:rsidRDefault="000F2F04" w:rsidP="001C6758">
            <w:pPr>
              <w:jc w:val="center"/>
              <w:rPr>
                <w:rFonts w:ascii="Trebuchet MS" w:hAnsi="Trebuchet MS"/>
                <w:lang w:val="ro-RO"/>
              </w:rPr>
            </w:pPr>
            <w:r>
              <w:rPr>
                <w:rFonts w:ascii="Trebuchet MS" w:hAnsi="Trebuchet MS"/>
                <w:lang w:val="ro-RO"/>
              </w:rPr>
              <w:t>21.</w:t>
            </w:r>
          </w:p>
        </w:tc>
        <w:tc>
          <w:tcPr>
            <w:tcW w:w="2340" w:type="dxa"/>
          </w:tcPr>
          <w:p w:rsidR="000F2F04" w:rsidRDefault="000F2F04" w:rsidP="000F2F04">
            <w:pPr>
              <w:jc w:val="center"/>
              <w:rPr>
                <w:rFonts w:ascii="Trebuchet MS" w:hAnsi="Trebuchet MS"/>
                <w:lang w:val="ro-RO"/>
              </w:rPr>
            </w:pPr>
            <w:r>
              <w:rPr>
                <w:rFonts w:ascii="Trebuchet MS" w:hAnsi="Trebuchet MS"/>
                <w:lang w:val="ro-RO"/>
              </w:rPr>
              <w:t>Monitorul Oficial nr. 369/13.05.2019</w:t>
            </w:r>
          </w:p>
        </w:tc>
        <w:tc>
          <w:tcPr>
            <w:tcW w:w="6048" w:type="dxa"/>
          </w:tcPr>
          <w:p w:rsidR="000F2F04" w:rsidRPr="000F2F04" w:rsidRDefault="000F2F04" w:rsidP="000F2F04">
            <w:pPr>
              <w:pStyle w:val="NormalWeb"/>
              <w:jc w:val="both"/>
              <w:rPr>
                <w:rFonts w:ascii="Arial" w:hAnsi="Arial" w:cs="Arial"/>
                <w:color w:val="000000"/>
                <w:lang w:val="ro-RO" w:eastAsia="ro-RO"/>
              </w:rPr>
            </w:pPr>
            <w:r>
              <w:rPr>
                <w:rFonts w:ascii="Arial" w:hAnsi="Arial" w:cs="Arial"/>
                <w:color w:val="000000"/>
              </w:rPr>
              <w:t xml:space="preserve">776- </w:t>
            </w:r>
            <w:r w:rsidRPr="000F2F04">
              <w:rPr>
                <w:rFonts w:ascii="Arial" w:hAnsi="Arial" w:cs="Arial"/>
                <w:color w:val="000000"/>
                <w:lang w:val="ro-RO" w:eastAsia="ro-RO"/>
              </w:rPr>
              <w:t>Ordin pentru prelungirea valabilității Programului de transport interjudețean și a licențelor de traseu</w:t>
            </w:r>
          </w:p>
          <w:p w:rsidR="000F2F04" w:rsidRDefault="000F2F04" w:rsidP="009C6E44">
            <w:pPr>
              <w:pStyle w:val="NormalWeb"/>
              <w:jc w:val="both"/>
              <w:rPr>
                <w:rFonts w:ascii="Arial" w:hAnsi="Arial" w:cs="Arial"/>
                <w:color w:val="000000"/>
              </w:rPr>
            </w:pPr>
          </w:p>
        </w:tc>
      </w:tr>
      <w:tr w:rsidR="000E1657" w:rsidTr="00F47514">
        <w:trPr>
          <w:trHeight w:val="1637"/>
        </w:trPr>
        <w:tc>
          <w:tcPr>
            <w:tcW w:w="1188" w:type="dxa"/>
          </w:tcPr>
          <w:p w:rsidR="000E1657" w:rsidRDefault="000E1657" w:rsidP="001C6758">
            <w:pPr>
              <w:jc w:val="center"/>
              <w:rPr>
                <w:rFonts w:ascii="Trebuchet MS" w:hAnsi="Trebuchet MS"/>
                <w:lang w:val="ro-RO"/>
              </w:rPr>
            </w:pPr>
            <w:r>
              <w:rPr>
                <w:rFonts w:ascii="Trebuchet MS" w:hAnsi="Trebuchet MS"/>
                <w:lang w:val="ro-RO"/>
              </w:rPr>
              <w:t>22.</w:t>
            </w:r>
          </w:p>
        </w:tc>
        <w:tc>
          <w:tcPr>
            <w:tcW w:w="2340" w:type="dxa"/>
          </w:tcPr>
          <w:p w:rsidR="000E1657" w:rsidRDefault="000E1657" w:rsidP="000E1657">
            <w:pPr>
              <w:jc w:val="center"/>
              <w:rPr>
                <w:rFonts w:ascii="Trebuchet MS" w:hAnsi="Trebuchet MS"/>
                <w:lang w:val="ro-RO"/>
              </w:rPr>
            </w:pPr>
            <w:r>
              <w:rPr>
                <w:rFonts w:ascii="Trebuchet MS" w:hAnsi="Trebuchet MS"/>
                <w:lang w:val="ro-RO"/>
              </w:rPr>
              <w:t>Monitorul Oficial nr. 460/07.06.2019</w:t>
            </w:r>
          </w:p>
        </w:tc>
        <w:tc>
          <w:tcPr>
            <w:tcW w:w="6048" w:type="dxa"/>
          </w:tcPr>
          <w:p w:rsidR="000E1657" w:rsidRDefault="000E1657" w:rsidP="000F2F04">
            <w:pPr>
              <w:pStyle w:val="NormalWeb"/>
              <w:jc w:val="both"/>
              <w:rPr>
                <w:rFonts w:ascii="Arial" w:hAnsi="Arial" w:cs="Arial"/>
                <w:color w:val="000000"/>
              </w:rPr>
            </w:pPr>
            <w:r>
              <w:rPr>
                <w:rFonts w:ascii="Arial" w:hAnsi="Arial" w:cs="Arial"/>
                <w:color w:val="000000"/>
              </w:rPr>
              <w:t>796- Ordin pentru aprobarea bugetului de venituri și cheltuieli pe anul 2019 al Societății de Administrare Active Feroviare „S.A.A.F.“ - S.A.</w:t>
            </w:r>
          </w:p>
        </w:tc>
      </w:tr>
      <w:tr w:rsidR="00DC2A87" w:rsidTr="00F47514">
        <w:trPr>
          <w:trHeight w:val="1637"/>
        </w:trPr>
        <w:tc>
          <w:tcPr>
            <w:tcW w:w="1188" w:type="dxa"/>
          </w:tcPr>
          <w:p w:rsidR="00DC2A87" w:rsidRDefault="00DC2A87" w:rsidP="001C6758">
            <w:pPr>
              <w:jc w:val="center"/>
              <w:rPr>
                <w:rFonts w:ascii="Trebuchet MS" w:hAnsi="Trebuchet MS"/>
                <w:lang w:val="ro-RO"/>
              </w:rPr>
            </w:pPr>
            <w:r>
              <w:rPr>
                <w:rFonts w:ascii="Trebuchet MS" w:hAnsi="Trebuchet MS"/>
                <w:lang w:val="ro-RO"/>
              </w:rPr>
              <w:t>23.</w:t>
            </w:r>
          </w:p>
        </w:tc>
        <w:tc>
          <w:tcPr>
            <w:tcW w:w="2340" w:type="dxa"/>
          </w:tcPr>
          <w:p w:rsidR="00DC2A87" w:rsidRDefault="00DC2A87" w:rsidP="000E1657">
            <w:pPr>
              <w:jc w:val="center"/>
              <w:rPr>
                <w:rFonts w:ascii="Trebuchet MS" w:hAnsi="Trebuchet MS"/>
                <w:lang w:val="ro-RO"/>
              </w:rPr>
            </w:pPr>
            <w:r>
              <w:rPr>
                <w:rFonts w:ascii="Trebuchet MS" w:hAnsi="Trebuchet MS"/>
                <w:lang w:val="ro-RO"/>
              </w:rPr>
              <w:t>Monitorul Oficial nr. 460/07.06.2019</w:t>
            </w:r>
          </w:p>
        </w:tc>
        <w:tc>
          <w:tcPr>
            <w:tcW w:w="6048" w:type="dxa"/>
          </w:tcPr>
          <w:p w:rsidR="00DC2A87" w:rsidRDefault="00DC2A87" w:rsidP="000F2F04">
            <w:pPr>
              <w:pStyle w:val="NormalWeb"/>
              <w:jc w:val="both"/>
              <w:rPr>
                <w:rFonts w:ascii="Arial" w:hAnsi="Arial" w:cs="Arial"/>
                <w:color w:val="000000"/>
              </w:rPr>
            </w:pPr>
            <w:r>
              <w:rPr>
                <w:rFonts w:ascii="Arial" w:hAnsi="Arial" w:cs="Arial"/>
                <w:color w:val="000000"/>
              </w:rPr>
              <w:t>804- Ordin pentru aprobarea bugetului de venituri și cheltuieli pe anul 2019 al Regiei Autonome „Administrația Canalului Navigabil Bega“ Timiș</w:t>
            </w:r>
          </w:p>
        </w:tc>
      </w:tr>
      <w:tr w:rsidR="008A520A" w:rsidTr="00F47514">
        <w:trPr>
          <w:trHeight w:val="1637"/>
        </w:trPr>
        <w:tc>
          <w:tcPr>
            <w:tcW w:w="1188" w:type="dxa"/>
          </w:tcPr>
          <w:p w:rsidR="008A520A" w:rsidRDefault="008A520A" w:rsidP="001C6758">
            <w:pPr>
              <w:jc w:val="center"/>
              <w:rPr>
                <w:rFonts w:ascii="Trebuchet MS" w:hAnsi="Trebuchet MS"/>
                <w:lang w:val="ro-RO"/>
              </w:rPr>
            </w:pPr>
            <w:r>
              <w:rPr>
                <w:rFonts w:ascii="Trebuchet MS" w:hAnsi="Trebuchet MS"/>
                <w:lang w:val="ro-RO"/>
              </w:rPr>
              <w:t>24.</w:t>
            </w:r>
          </w:p>
        </w:tc>
        <w:tc>
          <w:tcPr>
            <w:tcW w:w="2340" w:type="dxa"/>
          </w:tcPr>
          <w:p w:rsidR="008A520A" w:rsidRDefault="008A520A" w:rsidP="000E1657">
            <w:pPr>
              <w:jc w:val="center"/>
              <w:rPr>
                <w:rFonts w:ascii="Trebuchet MS" w:hAnsi="Trebuchet MS"/>
                <w:lang w:val="ro-RO"/>
              </w:rPr>
            </w:pPr>
            <w:r>
              <w:rPr>
                <w:rFonts w:ascii="Trebuchet MS" w:hAnsi="Trebuchet MS"/>
                <w:lang w:val="ro-RO"/>
              </w:rPr>
              <w:t>Monitorul Oficial nr. 460/07.06.2019</w:t>
            </w:r>
          </w:p>
        </w:tc>
        <w:tc>
          <w:tcPr>
            <w:tcW w:w="6048" w:type="dxa"/>
          </w:tcPr>
          <w:p w:rsidR="008A520A" w:rsidRDefault="008A520A" w:rsidP="000F2F04">
            <w:pPr>
              <w:pStyle w:val="NormalWeb"/>
              <w:jc w:val="both"/>
              <w:rPr>
                <w:rFonts w:ascii="Arial" w:hAnsi="Arial" w:cs="Arial"/>
                <w:color w:val="000000"/>
              </w:rPr>
            </w:pPr>
            <w:r>
              <w:rPr>
                <w:rFonts w:ascii="Arial" w:hAnsi="Arial" w:cs="Arial"/>
                <w:color w:val="000000"/>
              </w:rPr>
              <w:t>805- Ordin pentru aprobarea bugetului de venituri și cheltuieli pe anul 2019 al Societății Comerciale „ROFERSPED“ – S.A., la care Societatea Națională de Transport Feroviar de Marfă „C.F.R. Marfă“ – S.A. deține o participație majoritară</w:t>
            </w:r>
          </w:p>
        </w:tc>
      </w:tr>
      <w:tr w:rsidR="008A520A" w:rsidTr="00F47514">
        <w:trPr>
          <w:trHeight w:val="1637"/>
        </w:trPr>
        <w:tc>
          <w:tcPr>
            <w:tcW w:w="1188" w:type="dxa"/>
          </w:tcPr>
          <w:p w:rsidR="008A520A" w:rsidRDefault="008A520A" w:rsidP="001C6758">
            <w:pPr>
              <w:jc w:val="center"/>
              <w:rPr>
                <w:rFonts w:ascii="Trebuchet MS" w:hAnsi="Trebuchet MS"/>
                <w:lang w:val="ro-RO"/>
              </w:rPr>
            </w:pPr>
            <w:r>
              <w:rPr>
                <w:rFonts w:ascii="Trebuchet MS" w:hAnsi="Trebuchet MS"/>
                <w:lang w:val="ro-RO"/>
              </w:rPr>
              <w:t>25.</w:t>
            </w:r>
          </w:p>
        </w:tc>
        <w:tc>
          <w:tcPr>
            <w:tcW w:w="2340" w:type="dxa"/>
          </w:tcPr>
          <w:p w:rsidR="008A520A" w:rsidRDefault="008A520A" w:rsidP="008A520A">
            <w:pPr>
              <w:jc w:val="center"/>
              <w:rPr>
                <w:rFonts w:ascii="Trebuchet MS" w:hAnsi="Trebuchet MS"/>
                <w:lang w:val="ro-RO"/>
              </w:rPr>
            </w:pPr>
            <w:r>
              <w:rPr>
                <w:rFonts w:ascii="Trebuchet MS" w:hAnsi="Trebuchet MS"/>
                <w:lang w:val="ro-RO"/>
              </w:rPr>
              <w:t>Monitorul Oficial nr. 461/07.06.2019</w:t>
            </w:r>
          </w:p>
        </w:tc>
        <w:tc>
          <w:tcPr>
            <w:tcW w:w="6048" w:type="dxa"/>
          </w:tcPr>
          <w:p w:rsidR="008A520A" w:rsidRPr="008A520A" w:rsidRDefault="008A520A" w:rsidP="008A520A">
            <w:pPr>
              <w:pStyle w:val="NormalWeb"/>
              <w:jc w:val="both"/>
              <w:rPr>
                <w:rFonts w:ascii="Arial" w:hAnsi="Arial" w:cs="Arial"/>
                <w:color w:val="000000"/>
                <w:lang w:val="ro-RO" w:eastAsia="ro-RO"/>
              </w:rPr>
            </w:pPr>
            <w:r>
              <w:rPr>
                <w:rFonts w:ascii="Arial" w:hAnsi="Arial" w:cs="Arial"/>
                <w:color w:val="000000"/>
              </w:rPr>
              <w:t xml:space="preserve">797- </w:t>
            </w:r>
            <w:r w:rsidRPr="008A520A">
              <w:rPr>
                <w:rFonts w:ascii="Arial" w:hAnsi="Arial" w:cs="Arial"/>
                <w:color w:val="000000"/>
                <w:lang w:val="ro-RO" w:eastAsia="ro-RO"/>
              </w:rPr>
              <w:t>Ordin pentru aprobarea bugetului de venituri și cheltuieli pe anul 2019 al Societății „Grup Exploatare și Întreținere Palat CFR</w:t>
            </w:r>
            <w:proofErr w:type="gramStart"/>
            <w:r w:rsidRPr="008A520A">
              <w:rPr>
                <w:rFonts w:ascii="Arial" w:hAnsi="Arial" w:cs="Arial"/>
                <w:color w:val="000000"/>
                <w:lang w:val="ro-RO" w:eastAsia="ro-RO"/>
              </w:rPr>
              <w:t>“ -</w:t>
            </w:r>
            <w:proofErr w:type="gramEnd"/>
            <w:r w:rsidRPr="008A520A">
              <w:rPr>
                <w:rFonts w:ascii="Arial" w:hAnsi="Arial" w:cs="Arial"/>
                <w:color w:val="000000"/>
                <w:lang w:val="ro-RO" w:eastAsia="ro-RO"/>
              </w:rPr>
              <w:t xml:space="preserve"> S.A.</w:t>
            </w:r>
          </w:p>
          <w:p w:rsidR="008A520A" w:rsidRDefault="008A520A" w:rsidP="000F2F04">
            <w:pPr>
              <w:pStyle w:val="NormalWeb"/>
              <w:jc w:val="both"/>
              <w:rPr>
                <w:rFonts w:ascii="Arial" w:hAnsi="Arial" w:cs="Arial"/>
                <w:color w:val="000000"/>
              </w:rPr>
            </w:pPr>
          </w:p>
        </w:tc>
      </w:tr>
      <w:tr w:rsidR="00C328BF" w:rsidTr="00F47514">
        <w:trPr>
          <w:trHeight w:val="1637"/>
        </w:trPr>
        <w:tc>
          <w:tcPr>
            <w:tcW w:w="1188" w:type="dxa"/>
          </w:tcPr>
          <w:p w:rsidR="00C328BF" w:rsidRDefault="00C328BF" w:rsidP="001C6758">
            <w:pPr>
              <w:jc w:val="center"/>
              <w:rPr>
                <w:rFonts w:ascii="Trebuchet MS" w:hAnsi="Trebuchet MS"/>
                <w:lang w:val="ro-RO"/>
              </w:rPr>
            </w:pPr>
            <w:r>
              <w:rPr>
                <w:rFonts w:ascii="Trebuchet MS" w:hAnsi="Trebuchet MS"/>
                <w:lang w:val="ro-RO"/>
              </w:rPr>
              <w:t>26.</w:t>
            </w:r>
          </w:p>
        </w:tc>
        <w:tc>
          <w:tcPr>
            <w:tcW w:w="2340" w:type="dxa"/>
          </w:tcPr>
          <w:p w:rsidR="00C328BF" w:rsidRDefault="00C328BF" w:rsidP="00C328BF">
            <w:pPr>
              <w:jc w:val="center"/>
              <w:rPr>
                <w:rFonts w:ascii="Trebuchet MS" w:hAnsi="Trebuchet MS"/>
                <w:lang w:val="ro-RO"/>
              </w:rPr>
            </w:pPr>
            <w:r>
              <w:rPr>
                <w:rFonts w:ascii="Trebuchet MS" w:hAnsi="Trebuchet MS"/>
                <w:lang w:val="ro-RO"/>
              </w:rPr>
              <w:t>Monitorul Oficial nr. 475/11.06.2019</w:t>
            </w:r>
          </w:p>
        </w:tc>
        <w:tc>
          <w:tcPr>
            <w:tcW w:w="6048" w:type="dxa"/>
          </w:tcPr>
          <w:p w:rsidR="00C328BF" w:rsidRDefault="00C328BF" w:rsidP="008A520A">
            <w:pPr>
              <w:pStyle w:val="NormalWeb"/>
              <w:jc w:val="both"/>
              <w:rPr>
                <w:rFonts w:ascii="Arial" w:hAnsi="Arial" w:cs="Arial"/>
                <w:color w:val="000000"/>
              </w:rPr>
            </w:pPr>
            <w:r>
              <w:rPr>
                <w:rFonts w:ascii="Arial" w:hAnsi="Arial" w:cs="Arial"/>
                <w:color w:val="000000"/>
              </w:rPr>
              <w:t>856- Ordin privind modificarea și completarea Ordinului ministrului transporturilor nr. 139/2014 pentru publicarea unor instrucțiuni și linii directoare necesare punerii în aplicare a anexei VI la MARPOL, adoptate de Organizația Maritimă Internațională prin Rezoluția MEPC.182(59), Rezoluția MEPC.184(59) și Rezoluția MEPC.259(68)</w:t>
            </w:r>
          </w:p>
        </w:tc>
      </w:tr>
      <w:tr w:rsidR="00C328BF" w:rsidTr="00F47514">
        <w:trPr>
          <w:trHeight w:val="1637"/>
        </w:trPr>
        <w:tc>
          <w:tcPr>
            <w:tcW w:w="1188" w:type="dxa"/>
          </w:tcPr>
          <w:p w:rsidR="00C328BF" w:rsidRDefault="00C328BF" w:rsidP="001C6758">
            <w:pPr>
              <w:jc w:val="center"/>
              <w:rPr>
                <w:rFonts w:ascii="Trebuchet MS" w:hAnsi="Trebuchet MS"/>
                <w:lang w:val="ro-RO"/>
              </w:rPr>
            </w:pPr>
            <w:r>
              <w:rPr>
                <w:rFonts w:ascii="Trebuchet MS" w:hAnsi="Trebuchet MS"/>
                <w:lang w:val="ro-RO"/>
              </w:rPr>
              <w:t>27.</w:t>
            </w:r>
          </w:p>
        </w:tc>
        <w:tc>
          <w:tcPr>
            <w:tcW w:w="2340" w:type="dxa"/>
          </w:tcPr>
          <w:p w:rsidR="00C328BF" w:rsidRDefault="00C328BF" w:rsidP="00C328BF">
            <w:pPr>
              <w:jc w:val="center"/>
              <w:rPr>
                <w:rFonts w:ascii="Trebuchet MS" w:hAnsi="Trebuchet MS"/>
                <w:lang w:val="ro-RO"/>
              </w:rPr>
            </w:pPr>
            <w:r>
              <w:rPr>
                <w:rFonts w:ascii="Trebuchet MS" w:hAnsi="Trebuchet MS"/>
                <w:lang w:val="ro-RO"/>
              </w:rPr>
              <w:t>Monitorul Oficial nr. 475/11.06.2019</w:t>
            </w:r>
          </w:p>
        </w:tc>
        <w:tc>
          <w:tcPr>
            <w:tcW w:w="6048" w:type="dxa"/>
          </w:tcPr>
          <w:p w:rsidR="00C328BF" w:rsidRDefault="00C328BF" w:rsidP="008A520A">
            <w:pPr>
              <w:pStyle w:val="NormalWeb"/>
              <w:jc w:val="both"/>
              <w:rPr>
                <w:rFonts w:ascii="Arial" w:hAnsi="Arial" w:cs="Arial"/>
                <w:color w:val="000000"/>
              </w:rPr>
            </w:pPr>
            <w:r>
              <w:rPr>
                <w:rFonts w:ascii="Arial" w:hAnsi="Arial" w:cs="Arial"/>
                <w:color w:val="000000"/>
              </w:rPr>
              <w:t>857- Ordin pentru publicarea acceptării amendamentelor la anexa Protocolului din 1997 privind amendarea Convenției internaționale din 1973 pentru prevenirea poluării de către nave, așa cum a fost modificată prin Protocolul din 1978 referitor la aceasta - Amendamente la anexa VI la MARPOL - (ECAs și EEDI cerut pentru navele de marfă tip ro-ro și navele de pasageri tip ro-ro), adoptate de Organizația Maritimă Internațională prin Rezoluția MEPC.301(72) a Comitetului pentru protecția mediului marin din 13 aprilie 2018</w:t>
            </w:r>
          </w:p>
        </w:tc>
      </w:tr>
      <w:tr w:rsidR="006277DA" w:rsidTr="00F47514">
        <w:trPr>
          <w:trHeight w:val="1637"/>
        </w:trPr>
        <w:tc>
          <w:tcPr>
            <w:tcW w:w="1188" w:type="dxa"/>
          </w:tcPr>
          <w:p w:rsidR="006277DA" w:rsidRDefault="006277DA" w:rsidP="001C6758">
            <w:pPr>
              <w:jc w:val="center"/>
              <w:rPr>
                <w:rFonts w:ascii="Trebuchet MS" w:hAnsi="Trebuchet MS"/>
                <w:lang w:val="ro-RO"/>
              </w:rPr>
            </w:pPr>
            <w:r>
              <w:rPr>
                <w:rFonts w:ascii="Trebuchet MS" w:hAnsi="Trebuchet MS"/>
                <w:lang w:val="ro-RO"/>
              </w:rPr>
              <w:t>28.</w:t>
            </w:r>
          </w:p>
        </w:tc>
        <w:tc>
          <w:tcPr>
            <w:tcW w:w="2340" w:type="dxa"/>
          </w:tcPr>
          <w:p w:rsidR="006277DA" w:rsidRDefault="006277DA" w:rsidP="00C328BF">
            <w:pPr>
              <w:jc w:val="center"/>
              <w:rPr>
                <w:rFonts w:ascii="Trebuchet MS" w:hAnsi="Trebuchet MS"/>
                <w:lang w:val="ro-RO"/>
              </w:rPr>
            </w:pPr>
            <w:r>
              <w:rPr>
                <w:rFonts w:ascii="Trebuchet MS" w:hAnsi="Trebuchet MS"/>
                <w:lang w:val="ro-RO"/>
              </w:rPr>
              <w:t>Monitorul Oficial nr. 475/11.06.2019</w:t>
            </w:r>
          </w:p>
        </w:tc>
        <w:tc>
          <w:tcPr>
            <w:tcW w:w="6048" w:type="dxa"/>
          </w:tcPr>
          <w:p w:rsidR="006277DA" w:rsidRPr="006277DA" w:rsidRDefault="006277DA" w:rsidP="006277DA">
            <w:pPr>
              <w:pStyle w:val="NormalWeb"/>
              <w:jc w:val="both"/>
              <w:rPr>
                <w:rFonts w:ascii="Arial" w:hAnsi="Arial" w:cs="Arial"/>
                <w:color w:val="000000"/>
                <w:lang w:val="ro-RO" w:eastAsia="ro-RO"/>
              </w:rPr>
            </w:pPr>
            <w:r>
              <w:rPr>
                <w:rFonts w:ascii="Arial" w:hAnsi="Arial" w:cs="Arial"/>
                <w:color w:val="000000"/>
              </w:rPr>
              <w:t xml:space="preserve">858- </w:t>
            </w:r>
            <w:r w:rsidRPr="006277DA">
              <w:rPr>
                <w:rFonts w:ascii="Arial" w:hAnsi="Arial" w:cs="Arial"/>
                <w:color w:val="000000"/>
                <w:lang w:val="ro-RO" w:eastAsia="ro-RO"/>
              </w:rPr>
              <w:t>Ordin pentru modificarea și completarea Reglementărilor privind omologarea, agrearea și efectuarea inspecției tehnice periodice a vehiculelor destinate transportului anumitor mărfuri periculoase - RNTR 3, aprobate prin Ordinul ministrului transporturilor, construcțiilor și turismului nr. 2.134/2005</w:t>
            </w:r>
          </w:p>
          <w:p w:rsidR="006277DA" w:rsidRDefault="006277DA" w:rsidP="008A520A">
            <w:pPr>
              <w:pStyle w:val="NormalWeb"/>
              <w:jc w:val="both"/>
              <w:rPr>
                <w:rFonts w:ascii="Arial" w:hAnsi="Arial" w:cs="Arial"/>
                <w:color w:val="000000"/>
              </w:rPr>
            </w:pPr>
          </w:p>
        </w:tc>
      </w:tr>
      <w:tr w:rsidR="00715DB5" w:rsidTr="00F47514">
        <w:trPr>
          <w:trHeight w:val="1637"/>
        </w:trPr>
        <w:tc>
          <w:tcPr>
            <w:tcW w:w="1188" w:type="dxa"/>
          </w:tcPr>
          <w:p w:rsidR="00715DB5" w:rsidRDefault="00715DB5" w:rsidP="001C6758">
            <w:pPr>
              <w:jc w:val="center"/>
              <w:rPr>
                <w:rFonts w:ascii="Trebuchet MS" w:hAnsi="Trebuchet MS"/>
                <w:lang w:val="ro-RO"/>
              </w:rPr>
            </w:pPr>
            <w:r>
              <w:rPr>
                <w:rFonts w:ascii="Trebuchet MS" w:hAnsi="Trebuchet MS"/>
                <w:lang w:val="ro-RO"/>
              </w:rPr>
              <w:t>29.</w:t>
            </w:r>
          </w:p>
        </w:tc>
        <w:tc>
          <w:tcPr>
            <w:tcW w:w="2340" w:type="dxa"/>
          </w:tcPr>
          <w:p w:rsidR="00715DB5" w:rsidRDefault="00715DB5" w:rsidP="00715DB5">
            <w:pPr>
              <w:jc w:val="center"/>
              <w:rPr>
                <w:rFonts w:ascii="Trebuchet MS" w:hAnsi="Trebuchet MS"/>
                <w:lang w:val="ro-RO"/>
              </w:rPr>
            </w:pPr>
            <w:r>
              <w:rPr>
                <w:rFonts w:ascii="Trebuchet MS" w:hAnsi="Trebuchet MS"/>
                <w:lang w:val="ro-RO"/>
              </w:rPr>
              <w:t>Monitorul Oficial nr. 480/12.06.2019</w:t>
            </w:r>
          </w:p>
        </w:tc>
        <w:tc>
          <w:tcPr>
            <w:tcW w:w="6048" w:type="dxa"/>
          </w:tcPr>
          <w:p w:rsidR="00715DB5" w:rsidRPr="00715DB5" w:rsidRDefault="00715DB5" w:rsidP="00715DB5">
            <w:pPr>
              <w:pStyle w:val="NormalWeb"/>
              <w:jc w:val="both"/>
              <w:rPr>
                <w:rFonts w:ascii="Arial" w:hAnsi="Arial" w:cs="Arial"/>
                <w:color w:val="000000"/>
                <w:lang w:val="ro-RO" w:eastAsia="ro-RO"/>
              </w:rPr>
            </w:pPr>
            <w:r>
              <w:rPr>
                <w:rFonts w:ascii="Arial" w:hAnsi="Arial" w:cs="Arial"/>
                <w:color w:val="000000"/>
              </w:rPr>
              <w:t xml:space="preserve">766- </w:t>
            </w:r>
            <w:r w:rsidRPr="00715DB5">
              <w:rPr>
                <w:rFonts w:ascii="Arial" w:hAnsi="Arial" w:cs="Arial"/>
                <w:color w:val="000000"/>
                <w:lang w:val="ro-RO" w:eastAsia="ro-RO"/>
              </w:rPr>
              <w:t>Ordin pentru modificarea Ordinului ministrului transporturilor și al ministrului afacerilor interne nr. 647/127/2016 privind introducerea restricției de circulație pentru vehiculele rutiere cu masa totală maximă autorizată mai mare sau egală cu 7,5 tone, altele decât cele destinate exclusiv transportului de persoane, pe drumul național DN1 (E60), sectorul București-Ploiești-Brașov</w:t>
            </w:r>
          </w:p>
          <w:p w:rsidR="00715DB5" w:rsidRDefault="00715DB5" w:rsidP="006277DA">
            <w:pPr>
              <w:pStyle w:val="NormalWeb"/>
              <w:jc w:val="both"/>
              <w:rPr>
                <w:rFonts w:ascii="Arial" w:hAnsi="Arial" w:cs="Arial"/>
                <w:color w:val="000000"/>
              </w:rPr>
            </w:pPr>
          </w:p>
        </w:tc>
      </w:tr>
      <w:tr w:rsidR="006E081B" w:rsidTr="00F47514">
        <w:trPr>
          <w:trHeight w:val="1637"/>
        </w:trPr>
        <w:tc>
          <w:tcPr>
            <w:tcW w:w="1188" w:type="dxa"/>
          </w:tcPr>
          <w:p w:rsidR="006E081B" w:rsidRDefault="006E081B" w:rsidP="001C6758">
            <w:pPr>
              <w:jc w:val="center"/>
              <w:rPr>
                <w:rFonts w:ascii="Trebuchet MS" w:hAnsi="Trebuchet MS"/>
                <w:lang w:val="ro-RO"/>
              </w:rPr>
            </w:pPr>
            <w:r>
              <w:rPr>
                <w:rFonts w:ascii="Trebuchet MS" w:hAnsi="Trebuchet MS"/>
                <w:lang w:val="ro-RO"/>
              </w:rPr>
              <w:t>30.</w:t>
            </w:r>
          </w:p>
        </w:tc>
        <w:tc>
          <w:tcPr>
            <w:tcW w:w="2340" w:type="dxa"/>
          </w:tcPr>
          <w:p w:rsidR="006E081B" w:rsidRDefault="006E081B" w:rsidP="006E081B">
            <w:pPr>
              <w:jc w:val="center"/>
              <w:rPr>
                <w:rFonts w:ascii="Trebuchet MS" w:hAnsi="Trebuchet MS"/>
                <w:lang w:val="ro-RO"/>
              </w:rPr>
            </w:pPr>
            <w:r>
              <w:rPr>
                <w:rFonts w:ascii="Trebuchet MS" w:hAnsi="Trebuchet MS"/>
                <w:lang w:val="ro-RO"/>
              </w:rPr>
              <w:t>Monitorul Oficial nr. 488/14.06.2019</w:t>
            </w:r>
          </w:p>
        </w:tc>
        <w:tc>
          <w:tcPr>
            <w:tcW w:w="6048" w:type="dxa"/>
          </w:tcPr>
          <w:p w:rsidR="006E081B" w:rsidRPr="006E081B" w:rsidRDefault="006E081B" w:rsidP="006E081B">
            <w:pPr>
              <w:pStyle w:val="NormalWeb"/>
              <w:jc w:val="both"/>
              <w:rPr>
                <w:rFonts w:ascii="Arial" w:hAnsi="Arial" w:cs="Arial"/>
                <w:color w:val="000000"/>
                <w:lang w:val="ro-RO" w:eastAsia="ro-RO"/>
              </w:rPr>
            </w:pPr>
            <w:r>
              <w:rPr>
                <w:rFonts w:ascii="Arial" w:hAnsi="Arial" w:cs="Arial"/>
                <w:color w:val="000000"/>
              </w:rPr>
              <w:t xml:space="preserve">924- </w:t>
            </w:r>
            <w:r w:rsidRPr="006E081B">
              <w:rPr>
                <w:rFonts w:ascii="Arial" w:hAnsi="Arial" w:cs="Arial"/>
                <w:color w:val="000000"/>
                <w:lang w:val="ro-RO" w:eastAsia="ro-RO"/>
              </w:rPr>
              <w:t>Ordin privind modificarea anexei la Ordinul ministrului transporturilor, construcțiilor și turismului nr. 1.817/2005 pentru aprobarea Instrucțiunilor privind revizia tehnică și întreținerea vagoanelor în exploatare nr. 250</w:t>
            </w:r>
          </w:p>
          <w:p w:rsidR="006E081B" w:rsidRDefault="006E081B" w:rsidP="00715DB5">
            <w:pPr>
              <w:pStyle w:val="NormalWeb"/>
              <w:jc w:val="both"/>
              <w:rPr>
                <w:rFonts w:ascii="Arial" w:hAnsi="Arial" w:cs="Arial"/>
                <w:color w:val="000000"/>
              </w:rPr>
            </w:pPr>
          </w:p>
        </w:tc>
      </w:tr>
      <w:tr w:rsidR="004756FC" w:rsidTr="00F47514">
        <w:trPr>
          <w:trHeight w:val="1637"/>
        </w:trPr>
        <w:tc>
          <w:tcPr>
            <w:tcW w:w="1188" w:type="dxa"/>
          </w:tcPr>
          <w:p w:rsidR="004756FC" w:rsidRDefault="004756FC" w:rsidP="001C6758">
            <w:pPr>
              <w:jc w:val="center"/>
              <w:rPr>
                <w:rFonts w:ascii="Trebuchet MS" w:hAnsi="Trebuchet MS"/>
                <w:lang w:val="ro-RO"/>
              </w:rPr>
            </w:pPr>
            <w:r>
              <w:rPr>
                <w:rFonts w:ascii="Trebuchet MS" w:hAnsi="Trebuchet MS"/>
                <w:lang w:val="ro-RO"/>
              </w:rPr>
              <w:t>31.</w:t>
            </w:r>
          </w:p>
        </w:tc>
        <w:tc>
          <w:tcPr>
            <w:tcW w:w="2340" w:type="dxa"/>
          </w:tcPr>
          <w:p w:rsidR="004756FC" w:rsidRDefault="004756FC" w:rsidP="006E081B">
            <w:pPr>
              <w:jc w:val="center"/>
              <w:rPr>
                <w:rFonts w:ascii="Trebuchet MS" w:hAnsi="Trebuchet MS"/>
                <w:lang w:val="ro-RO"/>
              </w:rPr>
            </w:pPr>
            <w:r>
              <w:rPr>
                <w:rFonts w:ascii="Trebuchet MS" w:hAnsi="Trebuchet MS"/>
                <w:lang w:val="ro-RO"/>
              </w:rPr>
              <w:t>Monitorul Oficial nr. 488/14.06.2019</w:t>
            </w:r>
          </w:p>
        </w:tc>
        <w:tc>
          <w:tcPr>
            <w:tcW w:w="6048" w:type="dxa"/>
          </w:tcPr>
          <w:p w:rsidR="004756FC" w:rsidRDefault="004756FC" w:rsidP="006E081B">
            <w:pPr>
              <w:pStyle w:val="NormalWeb"/>
              <w:jc w:val="both"/>
              <w:rPr>
                <w:rFonts w:ascii="Arial" w:hAnsi="Arial" w:cs="Arial"/>
                <w:color w:val="000000"/>
              </w:rPr>
            </w:pPr>
            <w:r>
              <w:rPr>
                <w:rFonts w:ascii="Arial" w:hAnsi="Arial" w:cs="Arial"/>
                <w:color w:val="000000"/>
              </w:rPr>
              <w:t>918- Ordin pentru completarea anexei la Ordinul ministrului transporturilor, construcțiilor și turismului nr. 2.156/2005 privind tarifele pentru prestațiile specifice realizate de Autoritatea Rutieră Română - A.R.R.</w:t>
            </w:r>
          </w:p>
        </w:tc>
      </w:tr>
      <w:tr w:rsidR="00044D1D" w:rsidTr="00F47514">
        <w:trPr>
          <w:trHeight w:val="1637"/>
        </w:trPr>
        <w:tc>
          <w:tcPr>
            <w:tcW w:w="1188" w:type="dxa"/>
          </w:tcPr>
          <w:p w:rsidR="00044D1D" w:rsidRDefault="00044D1D" w:rsidP="001C6758">
            <w:pPr>
              <w:jc w:val="center"/>
              <w:rPr>
                <w:rFonts w:ascii="Trebuchet MS" w:hAnsi="Trebuchet MS"/>
                <w:lang w:val="ro-RO"/>
              </w:rPr>
            </w:pPr>
            <w:r>
              <w:rPr>
                <w:rFonts w:ascii="Trebuchet MS" w:hAnsi="Trebuchet MS"/>
                <w:lang w:val="ro-RO"/>
              </w:rPr>
              <w:t>32.</w:t>
            </w:r>
          </w:p>
        </w:tc>
        <w:tc>
          <w:tcPr>
            <w:tcW w:w="2340" w:type="dxa"/>
          </w:tcPr>
          <w:p w:rsidR="00044D1D" w:rsidRDefault="00044D1D" w:rsidP="00044D1D">
            <w:pPr>
              <w:jc w:val="center"/>
              <w:rPr>
                <w:rFonts w:ascii="Trebuchet MS" w:hAnsi="Trebuchet MS"/>
                <w:lang w:val="ro-RO"/>
              </w:rPr>
            </w:pPr>
            <w:r>
              <w:rPr>
                <w:rFonts w:ascii="Trebuchet MS" w:hAnsi="Trebuchet MS"/>
                <w:lang w:val="ro-RO"/>
              </w:rPr>
              <w:t>Monitorul Oficial nr. 497/19.06.2019</w:t>
            </w:r>
          </w:p>
        </w:tc>
        <w:tc>
          <w:tcPr>
            <w:tcW w:w="6048" w:type="dxa"/>
          </w:tcPr>
          <w:p w:rsidR="00044D1D" w:rsidRDefault="00044D1D" w:rsidP="006E081B">
            <w:pPr>
              <w:pStyle w:val="NormalWeb"/>
              <w:jc w:val="both"/>
              <w:rPr>
                <w:rFonts w:ascii="Arial" w:hAnsi="Arial" w:cs="Arial"/>
                <w:color w:val="000000"/>
              </w:rPr>
            </w:pPr>
            <w:r>
              <w:rPr>
                <w:rFonts w:ascii="Arial" w:hAnsi="Arial" w:cs="Arial"/>
                <w:color w:val="000000"/>
              </w:rPr>
              <w:t>910- Ordin pentru completarea Ordinului ministrului transporturilor, construcțiilor și turismului nr. 2.261/2005 privind aprobarea metodologiilor de organizare și de derulare a programelor de formare-calificare, perfecționare și verificare profesională periodică a personalului care efectuează activități specifice desfășurării transportului feroviar</w:t>
            </w:r>
          </w:p>
        </w:tc>
      </w:tr>
      <w:tr w:rsidR="00D146EF" w:rsidTr="00F47514">
        <w:trPr>
          <w:trHeight w:val="1637"/>
        </w:trPr>
        <w:tc>
          <w:tcPr>
            <w:tcW w:w="1188" w:type="dxa"/>
          </w:tcPr>
          <w:p w:rsidR="00D146EF" w:rsidRDefault="00D146EF" w:rsidP="001C6758">
            <w:pPr>
              <w:jc w:val="center"/>
              <w:rPr>
                <w:rFonts w:ascii="Trebuchet MS" w:hAnsi="Trebuchet MS"/>
                <w:lang w:val="ro-RO"/>
              </w:rPr>
            </w:pPr>
            <w:r>
              <w:rPr>
                <w:rFonts w:ascii="Trebuchet MS" w:hAnsi="Trebuchet MS"/>
                <w:lang w:val="ro-RO"/>
              </w:rPr>
              <w:t>33.</w:t>
            </w:r>
          </w:p>
        </w:tc>
        <w:tc>
          <w:tcPr>
            <w:tcW w:w="2340" w:type="dxa"/>
          </w:tcPr>
          <w:p w:rsidR="00D146EF" w:rsidRDefault="00D146EF" w:rsidP="00D146EF">
            <w:pPr>
              <w:jc w:val="center"/>
              <w:rPr>
                <w:rFonts w:ascii="Trebuchet MS" w:hAnsi="Trebuchet MS"/>
                <w:lang w:val="ro-RO"/>
              </w:rPr>
            </w:pPr>
            <w:r>
              <w:rPr>
                <w:rFonts w:ascii="Trebuchet MS" w:hAnsi="Trebuchet MS"/>
                <w:lang w:val="ro-RO"/>
              </w:rPr>
              <w:t>Monitorul Oficial nr. 499/20.06.2019</w:t>
            </w:r>
          </w:p>
        </w:tc>
        <w:tc>
          <w:tcPr>
            <w:tcW w:w="6048" w:type="dxa"/>
          </w:tcPr>
          <w:p w:rsidR="00D146EF" w:rsidRPr="00D146EF" w:rsidRDefault="00D146EF" w:rsidP="00D146EF">
            <w:pPr>
              <w:pStyle w:val="NormalWeb"/>
              <w:jc w:val="both"/>
              <w:rPr>
                <w:rFonts w:ascii="Arial" w:hAnsi="Arial" w:cs="Arial"/>
                <w:color w:val="000000"/>
                <w:lang w:val="ro-RO" w:eastAsia="ro-RO"/>
              </w:rPr>
            </w:pPr>
            <w:r>
              <w:rPr>
                <w:rFonts w:ascii="Arial" w:hAnsi="Arial" w:cs="Arial"/>
                <w:color w:val="000000"/>
              </w:rPr>
              <w:t xml:space="preserve">931- </w:t>
            </w:r>
            <w:r w:rsidRPr="00D146EF">
              <w:rPr>
                <w:rFonts w:ascii="Arial" w:hAnsi="Arial" w:cs="Arial"/>
                <w:color w:val="000000"/>
                <w:lang w:val="ro-RO" w:eastAsia="ro-RO"/>
              </w:rPr>
              <w:t>Ordin privind măsurile pentru aplicarea art. 16 din Regulamentul (UE) nr. 376/2014 al Parlamentului European și al Consiliului din 3 aprilie 2014 privind raportarea, analiza și acțiunile subsecvente cu privire la evenimentele de aviație civilă, de modificare a Regulamentului (UE) nr. 996/2010 al Parlamentului European și al Consiliului și de abrogare a Directivei 2003/42/CE a Parlamentului European și a Consiliului și a Regulamentelor (CE) nr. 1.321/2007 și (CE) nr. 1.330/2007 ale Comisiei</w:t>
            </w:r>
          </w:p>
          <w:p w:rsidR="00D146EF" w:rsidRDefault="00D146EF" w:rsidP="006E081B">
            <w:pPr>
              <w:pStyle w:val="NormalWeb"/>
              <w:jc w:val="both"/>
              <w:rPr>
                <w:rFonts w:ascii="Arial" w:hAnsi="Arial" w:cs="Arial"/>
                <w:color w:val="000000"/>
              </w:rPr>
            </w:pPr>
          </w:p>
        </w:tc>
      </w:tr>
      <w:tr w:rsidR="00335F03" w:rsidTr="00F47514">
        <w:trPr>
          <w:trHeight w:val="1637"/>
        </w:trPr>
        <w:tc>
          <w:tcPr>
            <w:tcW w:w="1188" w:type="dxa"/>
          </w:tcPr>
          <w:p w:rsidR="00335F03" w:rsidRDefault="00335F03" w:rsidP="001C6758">
            <w:pPr>
              <w:jc w:val="center"/>
              <w:rPr>
                <w:rFonts w:ascii="Trebuchet MS" w:hAnsi="Trebuchet MS"/>
                <w:lang w:val="ro-RO"/>
              </w:rPr>
            </w:pPr>
            <w:r>
              <w:rPr>
                <w:rFonts w:ascii="Trebuchet MS" w:hAnsi="Trebuchet MS"/>
                <w:lang w:val="ro-RO"/>
              </w:rPr>
              <w:t>34.</w:t>
            </w:r>
          </w:p>
        </w:tc>
        <w:tc>
          <w:tcPr>
            <w:tcW w:w="2340" w:type="dxa"/>
          </w:tcPr>
          <w:p w:rsidR="00335F03" w:rsidRDefault="00335F03" w:rsidP="00335F03">
            <w:pPr>
              <w:jc w:val="center"/>
              <w:rPr>
                <w:rFonts w:ascii="Trebuchet MS" w:hAnsi="Trebuchet MS"/>
                <w:lang w:val="ro-RO"/>
              </w:rPr>
            </w:pPr>
            <w:r>
              <w:rPr>
                <w:rFonts w:ascii="Trebuchet MS" w:hAnsi="Trebuchet MS"/>
                <w:lang w:val="ro-RO"/>
              </w:rPr>
              <w:t>Monitorul Oficial nr. 509/24.06.2019</w:t>
            </w:r>
          </w:p>
        </w:tc>
        <w:tc>
          <w:tcPr>
            <w:tcW w:w="6048" w:type="dxa"/>
          </w:tcPr>
          <w:p w:rsidR="00335F03" w:rsidRPr="00335F03" w:rsidRDefault="00335F03" w:rsidP="00335F03">
            <w:pPr>
              <w:pStyle w:val="NormalWeb"/>
              <w:jc w:val="both"/>
              <w:rPr>
                <w:rFonts w:ascii="Arial" w:hAnsi="Arial" w:cs="Arial"/>
                <w:color w:val="000000"/>
                <w:lang w:val="ro-RO" w:eastAsia="ro-RO"/>
              </w:rPr>
            </w:pPr>
            <w:r>
              <w:rPr>
                <w:rFonts w:ascii="Arial" w:hAnsi="Arial" w:cs="Arial"/>
                <w:color w:val="000000"/>
              </w:rPr>
              <w:t xml:space="preserve">953- </w:t>
            </w:r>
            <w:r w:rsidRPr="00335F03">
              <w:rPr>
                <w:rFonts w:ascii="Arial" w:hAnsi="Arial" w:cs="Arial"/>
                <w:color w:val="000000"/>
                <w:lang w:val="ro-RO" w:eastAsia="ro-RO"/>
              </w:rPr>
              <w:t>Ordin pentru modificarea și completarea Normelor privind autorizarea și controlul centrelor de pregătire și perfecționare profesională a personalului de specialitate din domeniul transporturilor rutiere, aprobate prin Ordinul ministrului transporturilor nr. 1.212/2015, și a Normelor privind pregătirea și atestarea profesională a anumitor categorii de conducători auto, prevăzute în anexa nr. 2 la Ordinul ministrului transporturilor nr. 1.214/2015</w:t>
            </w:r>
          </w:p>
          <w:p w:rsidR="00335F03" w:rsidRDefault="00335F03" w:rsidP="00D146EF">
            <w:pPr>
              <w:pStyle w:val="NormalWeb"/>
              <w:jc w:val="both"/>
              <w:rPr>
                <w:rFonts w:ascii="Arial" w:hAnsi="Arial" w:cs="Arial"/>
                <w:color w:val="000000"/>
              </w:rPr>
            </w:pPr>
          </w:p>
        </w:tc>
      </w:tr>
      <w:tr w:rsidR="00A5620B" w:rsidTr="00F47514">
        <w:trPr>
          <w:trHeight w:val="1637"/>
        </w:trPr>
        <w:tc>
          <w:tcPr>
            <w:tcW w:w="1188" w:type="dxa"/>
          </w:tcPr>
          <w:p w:rsidR="00A5620B" w:rsidRDefault="00A5620B" w:rsidP="001C6758">
            <w:pPr>
              <w:jc w:val="center"/>
              <w:rPr>
                <w:rFonts w:ascii="Trebuchet MS" w:hAnsi="Trebuchet MS"/>
                <w:lang w:val="ro-RO"/>
              </w:rPr>
            </w:pPr>
            <w:r>
              <w:rPr>
                <w:rFonts w:ascii="Trebuchet MS" w:hAnsi="Trebuchet MS"/>
                <w:lang w:val="ro-RO"/>
              </w:rPr>
              <w:t>35.</w:t>
            </w:r>
          </w:p>
        </w:tc>
        <w:tc>
          <w:tcPr>
            <w:tcW w:w="2340" w:type="dxa"/>
          </w:tcPr>
          <w:p w:rsidR="00A5620B" w:rsidRDefault="00A5620B" w:rsidP="00A5620B">
            <w:pPr>
              <w:jc w:val="center"/>
              <w:rPr>
                <w:rFonts w:ascii="Trebuchet MS" w:hAnsi="Trebuchet MS"/>
                <w:lang w:val="ro-RO"/>
              </w:rPr>
            </w:pPr>
            <w:r>
              <w:rPr>
                <w:rFonts w:ascii="Trebuchet MS" w:hAnsi="Trebuchet MS"/>
                <w:lang w:val="ro-RO"/>
              </w:rPr>
              <w:t>Monitorul Oficial nr. 510/24.06.2019</w:t>
            </w:r>
          </w:p>
        </w:tc>
        <w:tc>
          <w:tcPr>
            <w:tcW w:w="6048" w:type="dxa"/>
          </w:tcPr>
          <w:p w:rsidR="00A5620B" w:rsidRDefault="00A5620B" w:rsidP="00335F03">
            <w:pPr>
              <w:pStyle w:val="NormalWeb"/>
              <w:jc w:val="both"/>
              <w:rPr>
                <w:rFonts w:ascii="Arial" w:hAnsi="Arial" w:cs="Arial"/>
                <w:color w:val="000000"/>
              </w:rPr>
            </w:pPr>
            <w:r>
              <w:rPr>
                <w:rFonts w:ascii="Arial" w:hAnsi="Arial" w:cs="Arial"/>
                <w:color w:val="000000"/>
              </w:rPr>
              <w:t>928- Ordin privind completarea Ordinului ministrului transporturilor nr. 248/1999 pentru aprobarea aplicării reglementărilor europene JAR FCL 1 - Licențierea echipajelor de zbor/avioane, JAR FCL 2 - Licențierea echipajelor de zbor/elicoptere și JAR FCL 3 - Licențierea echipajelor de zbor/medical</w:t>
            </w:r>
          </w:p>
        </w:tc>
      </w:tr>
      <w:tr w:rsidR="00D049AC" w:rsidTr="00F47514">
        <w:trPr>
          <w:trHeight w:val="1637"/>
        </w:trPr>
        <w:tc>
          <w:tcPr>
            <w:tcW w:w="1188" w:type="dxa"/>
          </w:tcPr>
          <w:p w:rsidR="00D049AC" w:rsidRDefault="00D049AC" w:rsidP="001C6758">
            <w:pPr>
              <w:jc w:val="center"/>
              <w:rPr>
                <w:rFonts w:ascii="Trebuchet MS" w:hAnsi="Trebuchet MS"/>
                <w:lang w:val="ro-RO"/>
              </w:rPr>
            </w:pPr>
            <w:r>
              <w:rPr>
                <w:rFonts w:ascii="Trebuchet MS" w:hAnsi="Trebuchet MS"/>
                <w:lang w:val="ro-RO"/>
              </w:rPr>
              <w:t>36.</w:t>
            </w:r>
          </w:p>
        </w:tc>
        <w:tc>
          <w:tcPr>
            <w:tcW w:w="2340" w:type="dxa"/>
          </w:tcPr>
          <w:p w:rsidR="00D049AC" w:rsidRDefault="00D049AC" w:rsidP="00D049AC">
            <w:pPr>
              <w:jc w:val="center"/>
              <w:rPr>
                <w:rFonts w:ascii="Trebuchet MS" w:hAnsi="Trebuchet MS"/>
                <w:lang w:val="ro-RO"/>
              </w:rPr>
            </w:pPr>
            <w:r>
              <w:rPr>
                <w:rFonts w:ascii="Trebuchet MS" w:hAnsi="Trebuchet MS"/>
                <w:lang w:val="ro-RO"/>
              </w:rPr>
              <w:t>Monitorul Oficial nr. 540/02.07.2019</w:t>
            </w:r>
          </w:p>
        </w:tc>
        <w:tc>
          <w:tcPr>
            <w:tcW w:w="6048" w:type="dxa"/>
          </w:tcPr>
          <w:p w:rsidR="00D049AC" w:rsidRPr="00D049AC" w:rsidRDefault="00D049AC" w:rsidP="00D049AC">
            <w:pPr>
              <w:pStyle w:val="NormalWeb"/>
              <w:jc w:val="both"/>
              <w:rPr>
                <w:rFonts w:ascii="Arial" w:hAnsi="Arial" w:cs="Arial"/>
                <w:color w:val="000000"/>
                <w:lang w:val="ro-RO" w:eastAsia="ro-RO"/>
              </w:rPr>
            </w:pPr>
            <w:r>
              <w:rPr>
                <w:rFonts w:ascii="Arial" w:hAnsi="Arial" w:cs="Arial"/>
                <w:color w:val="000000"/>
              </w:rPr>
              <w:t xml:space="preserve">926- </w:t>
            </w:r>
            <w:r w:rsidRPr="00D049AC">
              <w:rPr>
                <w:rFonts w:ascii="Arial" w:hAnsi="Arial" w:cs="Arial"/>
                <w:color w:val="000000"/>
                <w:lang w:val="ro-RO" w:eastAsia="ro-RO"/>
              </w:rPr>
              <w:t>Ordin pentru modificarea și completarea Reglementării Aeronautice Civile Române RACR-CNS „Operarea sistemelor de comunicații, navigație, supraveghere“, volumul III „Sisteme de comunicații“, partea I - Sisteme digitale pentru comunicații de date, partea II - Sisteme de comunicații de voce, ediția 2/2014, aprobată prin Ordinul ministrului transporturilor nr. 1.447/2014</w:t>
            </w:r>
          </w:p>
          <w:p w:rsidR="00D049AC" w:rsidRDefault="00D049AC" w:rsidP="00335F03">
            <w:pPr>
              <w:pStyle w:val="NormalWeb"/>
              <w:jc w:val="both"/>
              <w:rPr>
                <w:rFonts w:ascii="Arial" w:hAnsi="Arial" w:cs="Arial"/>
                <w:color w:val="000000"/>
              </w:rPr>
            </w:pPr>
          </w:p>
        </w:tc>
      </w:tr>
      <w:tr w:rsidR="00A05C30" w:rsidTr="00F47514">
        <w:trPr>
          <w:trHeight w:val="1637"/>
        </w:trPr>
        <w:tc>
          <w:tcPr>
            <w:tcW w:w="1188" w:type="dxa"/>
          </w:tcPr>
          <w:p w:rsidR="00A05C30" w:rsidRDefault="00A05C30" w:rsidP="001C6758">
            <w:pPr>
              <w:jc w:val="center"/>
              <w:rPr>
                <w:rFonts w:ascii="Trebuchet MS" w:hAnsi="Trebuchet MS"/>
                <w:lang w:val="ro-RO"/>
              </w:rPr>
            </w:pPr>
            <w:r>
              <w:rPr>
                <w:rFonts w:ascii="Trebuchet MS" w:hAnsi="Trebuchet MS"/>
                <w:lang w:val="ro-RO"/>
              </w:rPr>
              <w:t>37.</w:t>
            </w:r>
          </w:p>
        </w:tc>
        <w:tc>
          <w:tcPr>
            <w:tcW w:w="2340" w:type="dxa"/>
          </w:tcPr>
          <w:p w:rsidR="00A05C30" w:rsidRDefault="00A05C30" w:rsidP="00A05C30">
            <w:pPr>
              <w:jc w:val="center"/>
              <w:rPr>
                <w:rFonts w:ascii="Trebuchet MS" w:hAnsi="Trebuchet MS"/>
                <w:lang w:val="ro-RO"/>
              </w:rPr>
            </w:pPr>
            <w:r>
              <w:rPr>
                <w:rFonts w:ascii="Trebuchet MS" w:hAnsi="Trebuchet MS"/>
                <w:lang w:val="ro-RO"/>
              </w:rPr>
              <w:t>Monitorul Oficial nr. 597/19.07.2019</w:t>
            </w:r>
          </w:p>
        </w:tc>
        <w:tc>
          <w:tcPr>
            <w:tcW w:w="6048" w:type="dxa"/>
          </w:tcPr>
          <w:p w:rsidR="00A05C30" w:rsidRDefault="00A05C30" w:rsidP="00D049AC">
            <w:pPr>
              <w:pStyle w:val="NormalWeb"/>
              <w:jc w:val="both"/>
              <w:rPr>
                <w:rFonts w:ascii="Arial" w:hAnsi="Arial" w:cs="Arial"/>
                <w:color w:val="000000"/>
              </w:rPr>
            </w:pPr>
            <w:r>
              <w:rPr>
                <w:rFonts w:ascii="Arial" w:hAnsi="Arial" w:cs="Arial"/>
                <w:color w:val="000000"/>
              </w:rPr>
              <w:t>975- Ordin pentru modificarea anexei la Ordinul ministrului transporturilor nr. 1.532/2017 privind aprobarea Schemei de ajutor de stat pentru realizarea de investiții în infrastructura portuară și în infrastructura locală intermodală/multimodală, aferentă Programului operațional Infrastructură mare (POIM 2014-2020), axa prioritară 1, obiectivul specific 1.3 - Creșterea gradului de utilizare a căilor navigabile și a porturilor situate pe rețeaua TEN-T centrală, și axa prioritară 2 - Dezvoltarea unui sistem de transport multimodal, de calitate, durabil și eficient, obiectivul specific 2.4 - Creșterea volumului de mărfuri tranzitate prin terminale intermodale și porturi</w:t>
            </w:r>
          </w:p>
        </w:tc>
      </w:tr>
      <w:tr w:rsidR="004A35C9" w:rsidTr="00F47514">
        <w:trPr>
          <w:trHeight w:val="1637"/>
        </w:trPr>
        <w:tc>
          <w:tcPr>
            <w:tcW w:w="1188" w:type="dxa"/>
          </w:tcPr>
          <w:p w:rsidR="004A35C9" w:rsidRDefault="004A35C9" w:rsidP="001C6758">
            <w:pPr>
              <w:jc w:val="center"/>
              <w:rPr>
                <w:rFonts w:ascii="Trebuchet MS" w:hAnsi="Trebuchet MS"/>
                <w:lang w:val="ro-RO"/>
              </w:rPr>
            </w:pPr>
            <w:r>
              <w:rPr>
                <w:rFonts w:ascii="Trebuchet MS" w:hAnsi="Trebuchet MS"/>
                <w:lang w:val="ro-RO"/>
              </w:rPr>
              <w:t>38.</w:t>
            </w:r>
          </w:p>
        </w:tc>
        <w:tc>
          <w:tcPr>
            <w:tcW w:w="2340" w:type="dxa"/>
          </w:tcPr>
          <w:p w:rsidR="004A35C9" w:rsidRDefault="004A35C9" w:rsidP="004A35C9">
            <w:pPr>
              <w:jc w:val="center"/>
              <w:rPr>
                <w:rFonts w:ascii="Trebuchet MS" w:hAnsi="Trebuchet MS"/>
                <w:lang w:val="ro-RO"/>
              </w:rPr>
            </w:pPr>
            <w:r>
              <w:rPr>
                <w:rFonts w:ascii="Trebuchet MS" w:hAnsi="Trebuchet MS"/>
                <w:lang w:val="ro-RO"/>
              </w:rPr>
              <w:t>Monitorul Oficial nr. 617/25.07.2019</w:t>
            </w:r>
          </w:p>
        </w:tc>
        <w:tc>
          <w:tcPr>
            <w:tcW w:w="6048" w:type="dxa"/>
          </w:tcPr>
          <w:p w:rsidR="004A35C9" w:rsidRDefault="004A35C9" w:rsidP="00D049AC">
            <w:pPr>
              <w:pStyle w:val="NormalWeb"/>
              <w:jc w:val="both"/>
              <w:rPr>
                <w:rFonts w:ascii="Arial" w:hAnsi="Arial" w:cs="Arial"/>
                <w:color w:val="000000"/>
              </w:rPr>
            </w:pPr>
            <w:r>
              <w:rPr>
                <w:rFonts w:ascii="Arial" w:hAnsi="Arial" w:cs="Arial"/>
                <w:color w:val="000000"/>
              </w:rPr>
              <w:t>1049- Ordin privind modificarea Ordinului ministrului lucrărilor publice, transporturilor și locuinței nr. 628/2003 pentru aplicarea Acordului privind adoptarea de condiții uniforme pentru inspecțiile tehnice periodice ale vehiculelor rutiere și recunoașterea reciprocă a acestor inspecții, încheiat la Viena la 13 noiembrie 1997</w:t>
            </w:r>
          </w:p>
        </w:tc>
      </w:tr>
      <w:tr w:rsidR="006B0CC9" w:rsidTr="00F47514">
        <w:trPr>
          <w:trHeight w:val="1637"/>
        </w:trPr>
        <w:tc>
          <w:tcPr>
            <w:tcW w:w="1188" w:type="dxa"/>
          </w:tcPr>
          <w:p w:rsidR="006B0CC9" w:rsidRDefault="006B0CC9" w:rsidP="001C6758">
            <w:pPr>
              <w:jc w:val="center"/>
              <w:rPr>
                <w:rFonts w:ascii="Trebuchet MS" w:hAnsi="Trebuchet MS"/>
                <w:lang w:val="ro-RO"/>
              </w:rPr>
            </w:pPr>
            <w:r>
              <w:rPr>
                <w:rFonts w:ascii="Trebuchet MS" w:hAnsi="Trebuchet MS"/>
                <w:lang w:val="ro-RO"/>
              </w:rPr>
              <w:t>39.</w:t>
            </w:r>
          </w:p>
        </w:tc>
        <w:tc>
          <w:tcPr>
            <w:tcW w:w="2340" w:type="dxa"/>
          </w:tcPr>
          <w:p w:rsidR="006B0CC9" w:rsidRDefault="006B0CC9" w:rsidP="006B0CC9">
            <w:pPr>
              <w:jc w:val="center"/>
              <w:rPr>
                <w:rFonts w:ascii="Trebuchet MS" w:hAnsi="Trebuchet MS"/>
                <w:lang w:val="ro-RO"/>
              </w:rPr>
            </w:pPr>
            <w:r>
              <w:rPr>
                <w:rFonts w:ascii="Trebuchet MS" w:hAnsi="Trebuchet MS"/>
                <w:lang w:val="ro-RO"/>
              </w:rPr>
              <w:t>Monitorul Oficial nr. 627/29.07.2019</w:t>
            </w:r>
          </w:p>
        </w:tc>
        <w:tc>
          <w:tcPr>
            <w:tcW w:w="6048" w:type="dxa"/>
          </w:tcPr>
          <w:p w:rsidR="006B0CC9" w:rsidRDefault="006B0CC9" w:rsidP="00D049AC">
            <w:pPr>
              <w:pStyle w:val="NormalWeb"/>
              <w:jc w:val="both"/>
              <w:rPr>
                <w:rFonts w:ascii="Arial" w:hAnsi="Arial" w:cs="Arial"/>
                <w:color w:val="000000"/>
              </w:rPr>
            </w:pPr>
            <w:r>
              <w:rPr>
                <w:rFonts w:ascii="Arial" w:hAnsi="Arial" w:cs="Arial"/>
                <w:color w:val="000000"/>
              </w:rPr>
              <w:t>1042- Ordin pentru aprobarea Reglementării aeronautice civile române privind măsurarea punctelor de interes aeronautic în Sistemul geodezic global (WGS-84), RACR-WGS-84</w:t>
            </w:r>
          </w:p>
        </w:tc>
      </w:tr>
      <w:tr w:rsidR="006B0CC9" w:rsidTr="00F47514">
        <w:trPr>
          <w:trHeight w:val="1637"/>
        </w:trPr>
        <w:tc>
          <w:tcPr>
            <w:tcW w:w="1188" w:type="dxa"/>
          </w:tcPr>
          <w:p w:rsidR="006B0CC9" w:rsidRDefault="006B0CC9" w:rsidP="001C6758">
            <w:pPr>
              <w:jc w:val="center"/>
              <w:rPr>
                <w:rFonts w:ascii="Trebuchet MS" w:hAnsi="Trebuchet MS"/>
                <w:lang w:val="ro-RO"/>
              </w:rPr>
            </w:pPr>
            <w:r>
              <w:rPr>
                <w:rFonts w:ascii="Trebuchet MS" w:hAnsi="Trebuchet MS"/>
                <w:lang w:val="ro-RO"/>
              </w:rPr>
              <w:t>40.</w:t>
            </w:r>
          </w:p>
        </w:tc>
        <w:tc>
          <w:tcPr>
            <w:tcW w:w="2340" w:type="dxa"/>
          </w:tcPr>
          <w:p w:rsidR="006B0CC9" w:rsidRDefault="006B0CC9" w:rsidP="004A35C9">
            <w:pPr>
              <w:jc w:val="center"/>
              <w:rPr>
                <w:rFonts w:ascii="Trebuchet MS" w:hAnsi="Trebuchet MS"/>
                <w:lang w:val="ro-RO"/>
              </w:rPr>
            </w:pPr>
            <w:r>
              <w:rPr>
                <w:rFonts w:ascii="Trebuchet MS" w:hAnsi="Trebuchet MS"/>
                <w:lang w:val="ro-RO"/>
              </w:rPr>
              <w:t>Monitorul Oficial nr. 627/29.07.2019</w:t>
            </w:r>
          </w:p>
        </w:tc>
        <w:tc>
          <w:tcPr>
            <w:tcW w:w="6048" w:type="dxa"/>
          </w:tcPr>
          <w:p w:rsidR="006B0CC9" w:rsidRDefault="006B0CC9" w:rsidP="00D049AC">
            <w:pPr>
              <w:pStyle w:val="NormalWeb"/>
              <w:jc w:val="both"/>
              <w:rPr>
                <w:rFonts w:ascii="Arial" w:hAnsi="Arial" w:cs="Arial"/>
                <w:color w:val="000000"/>
              </w:rPr>
            </w:pPr>
            <w:r>
              <w:rPr>
                <w:rFonts w:ascii="Arial" w:hAnsi="Arial" w:cs="Arial"/>
                <w:color w:val="000000"/>
              </w:rPr>
              <w:t>1044-</w:t>
            </w:r>
            <w:r w:rsidR="006A63F3">
              <w:rPr>
                <w:rFonts w:ascii="Arial" w:hAnsi="Arial" w:cs="Arial"/>
                <w:color w:val="000000"/>
              </w:rPr>
              <w:t xml:space="preserve"> Ordin pentru modificarea anexei la Ordinul ministrului transporturilor și infrastructurii nr. 1.305/2012 privind aprobarea tarifelor percepute de Regia Autonomă „Autoritatea Aeronautică Civilă Română“ pentru prestarea activităților pentru care i-au fost delegate competențe de către Ministerul Transporturilor și Infrastructurii</w:t>
            </w:r>
          </w:p>
        </w:tc>
      </w:tr>
      <w:tr w:rsidR="006B0CC9" w:rsidTr="00F47514">
        <w:trPr>
          <w:trHeight w:val="1637"/>
        </w:trPr>
        <w:tc>
          <w:tcPr>
            <w:tcW w:w="1188" w:type="dxa"/>
          </w:tcPr>
          <w:p w:rsidR="006B0CC9" w:rsidRDefault="006B0CC9" w:rsidP="001C6758">
            <w:pPr>
              <w:jc w:val="center"/>
              <w:rPr>
                <w:rFonts w:ascii="Trebuchet MS" w:hAnsi="Trebuchet MS"/>
                <w:lang w:val="ro-RO"/>
              </w:rPr>
            </w:pPr>
            <w:r>
              <w:rPr>
                <w:rFonts w:ascii="Trebuchet MS" w:hAnsi="Trebuchet MS"/>
                <w:lang w:val="ro-RO"/>
              </w:rPr>
              <w:t>41.</w:t>
            </w:r>
          </w:p>
        </w:tc>
        <w:tc>
          <w:tcPr>
            <w:tcW w:w="2340" w:type="dxa"/>
          </w:tcPr>
          <w:p w:rsidR="006B0CC9" w:rsidRDefault="006B0CC9" w:rsidP="004A35C9">
            <w:pPr>
              <w:jc w:val="center"/>
              <w:rPr>
                <w:rFonts w:ascii="Trebuchet MS" w:hAnsi="Trebuchet MS"/>
                <w:lang w:val="ro-RO"/>
              </w:rPr>
            </w:pPr>
            <w:r>
              <w:rPr>
                <w:rFonts w:ascii="Trebuchet MS" w:hAnsi="Trebuchet MS"/>
                <w:lang w:val="ro-RO"/>
              </w:rPr>
              <w:t>Monitorul Oficial nr. 627/29.07.2019</w:t>
            </w:r>
          </w:p>
        </w:tc>
        <w:tc>
          <w:tcPr>
            <w:tcW w:w="6048" w:type="dxa"/>
          </w:tcPr>
          <w:p w:rsidR="006B0CC9" w:rsidRDefault="006B0CC9" w:rsidP="00D049AC">
            <w:pPr>
              <w:pStyle w:val="NormalWeb"/>
              <w:jc w:val="both"/>
              <w:rPr>
                <w:rFonts w:ascii="Arial" w:hAnsi="Arial" w:cs="Arial"/>
                <w:color w:val="000000"/>
              </w:rPr>
            </w:pPr>
            <w:r>
              <w:rPr>
                <w:rFonts w:ascii="Arial" w:hAnsi="Arial" w:cs="Arial"/>
                <w:color w:val="000000"/>
              </w:rPr>
              <w:t>1045-</w:t>
            </w:r>
            <w:r w:rsidR="006A63F3">
              <w:rPr>
                <w:rFonts w:ascii="Arial" w:hAnsi="Arial" w:cs="Arial"/>
                <w:color w:val="000000"/>
              </w:rPr>
              <w:t xml:space="preserve"> Ordin pentru modificarea Ordinului ministrului transporturilor nr. 7/2014 privind aprobarea tarifului pentru supravegherea menținerii obiectivelor necesare siguranței pasagerilor și a procedurii de colectare și distribuire </w:t>
            </w:r>
            <w:proofErr w:type="gramStart"/>
            <w:r w:rsidR="006A63F3">
              <w:rPr>
                <w:rFonts w:ascii="Arial" w:hAnsi="Arial" w:cs="Arial"/>
                <w:color w:val="000000"/>
              </w:rPr>
              <w:t>a</w:t>
            </w:r>
            <w:proofErr w:type="gramEnd"/>
            <w:r w:rsidR="006A63F3">
              <w:rPr>
                <w:rFonts w:ascii="Arial" w:hAnsi="Arial" w:cs="Arial"/>
                <w:color w:val="000000"/>
              </w:rPr>
              <w:t xml:space="preserve"> acestuia și pentru abrogarea Ordinului ministrului transporturilor și infrastructurii nr. 894/2010 privind aprobarea tarifului pentru supravegherea menținerii obiectivelor necesare siguranței pasagerilor</w:t>
            </w:r>
          </w:p>
        </w:tc>
      </w:tr>
      <w:tr w:rsidR="006B0CC9" w:rsidTr="00F47514">
        <w:trPr>
          <w:trHeight w:val="1637"/>
        </w:trPr>
        <w:tc>
          <w:tcPr>
            <w:tcW w:w="1188" w:type="dxa"/>
          </w:tcPr>
          <w:p w:rsidR="006B0CC9" w:rsidRDefault="006B0CC9" w:rsidP="001C6758">
            <w:pPr>
              <w:jc w:val="center"/>
              <w:rPr>
                <w:rFonts w:ascii="Trebuchet MS" w:hAnsi="Trebuchet MS"/>
                <w:lang w:val="ro-RO"/>
              </w:rPr>
            </w:pPr>
            <w:r>
              <w:rPr>
                <w:rFonts w:ascii="Trebuchet MS" w:hAnsi="Trebuchet MS"/>
                <w:lang w:val="ro-RO"/>
              </w:rPr>
              <w:t>42.</w:t>
            </w:r>
          </w:p>
        </w:tc>
        <w:tc>
          <w:tcPr>
            <w:tcW w:w="2340" w:type="dxa"/>
          </w:tcPr>
          <w:p w:rsidR="006B0CC9" w:rsidRDefault="006B0CC9" w:rsidP="004A35C9">
            <w:pPr>
              <w:jc w:val="center"/>
              <w:rPr>
                <w:rFonts w:ascii="Trebuchet MS" w:hAnsi="Trebuchet MS"/>
                <w:lang w:val="ro-RO"/>
              </w:rPr>
            </w:pPr>
            <w:r>
              <w:rPr>
                <w:rFonts w:ascii="Trebuchet MS" w:hAnsi="Trebuchet MS"/>
                <w:lang w:val="ro-RO"/>
              </w:rPr>
              <w:t>Monitorul Oficial nr. 627/29.07.2019</w:t>
            </w:r>
          </w:p>
        </w:tc>
        <w:tc>
          <w:tcPr>
            <w:tcW w:w="6048" w:type="dxa"/>
          </w:tcPr>
          <w:p w:rsidR="006B0CC9" w:rsidRDefault="006B0CC9" w:rsidP="00D049AC">
            <w:pPr>
              <w:pStyle w:val="NormalWeb"/>
              <w:jc w:val="both"/>
              <w:rPr>
                <w:rFonts w:ascii="Arial" w:hAnsi="Arial" w:cs="Arial"/>
                <w:color w:val="000000"/>
              </w:rPr>
            </w:pPr>
            <w:r>
              <w:rPr>
                <w:rFonts w:ascii="Arial" w:hAnsi="Arial" w:cs="Arial"/>
                <w:color w:val="000000"/>
              </w:rPr>
              <w:t>1047-</w:t>
            </w:r>
            <w:r w:rsidR="006A63F3">
              <w:rPr>
                <w:rFonts w:ascii="Arial" w:hAnsi="Arial" w:cs="Arial"/>
                <w:color w:val="000000"/>
              </w:rPr>
              <w:t xml:space="preserve"> Ordin pentru modificarea anexei la Ordinul ministrului transporturilor nr. 342/2017 privind aprobarea tarifelor pentru prestațiile și serviciile specifice asigurate de Școala Superioară de Aviație Civilă</w:t>
            </w:r>
          </w:p>
        </w:tc>
      </w:tr>
      <w:tr w:rsidR="0096706D" w:rsidTr="00F47514">
        <w:trPr>
          <w:trHeight w:val="1637"/>
        </w:trPr>
        <w:tc>
          <w:tcPr>
            <w:tcW w:w="1188" w:type="dxa"/>
          </w:tcPr>
          <w:p w:rsidR="0096706D" w:rsidRDefault="0096706D" w:rsidP="001C6758">
            <w:pPr>
              <w:jc w:val="center"/>
              <w:rPr>
                <w:rFonts w:ascii="Trebuchet MS" w:hAnsi="Trebuchet MS"/>
                <w:lang w:val="ro-RO"/>
              </w:rPr>
            </w:pPr>
            <w:r>
              <w:rPr>
                <w:rFonts w:ascii="Trebuchet MS" w:hAnsi="Trebuchet MS"/>
                <w:lang w:val="ro-RO"/>
              </w:rPr>
              <w:t>43.</w:t>
            </w:r>
          </w:p>
        </w:tc>
        <w:tc>
          <w:tcPr>
            <w:tcW w:w="2340" w:type="dxa"/>
          </w:tcPr>
          <w:p w:rsidR="0096706D" w:rsidRDefault="0096706D" w:rsidP="0096706D">
            <w:pPr>
              <w:jc w:val="center"/>
              <w:rPr>
                <w:rFonts w:ascii="Trebuchet MS" w:hAnsi="Trebuchet MS"/>
                <w:lang w:val="ro-RO"/>
              </w:rPr>
            </w:pPr>
            <w:r>
              <w:rPr>
                <w:rFonts w:ascii="Trebuchet MS" w:hAnsi="Trebuchet MS"/>
                <w:lang w:val="ro-RO"/>
              </w:rPr>
              <w:t>Monitorul Oficial nr. 635/31.07.2019</w:t>
            </w:r>
          </w:p>
        </w:tc>
        <w:tc>
          <w:tcPr>
            <w:tcW w:w="6048" w:type="dxa"/>
          </w:tcPr>
          <w:p w:rsidR="0096706D" w:rsidRPr="0096706D" w:rsidRDefault="0096706D" w:rsidP="0096706D">
            <w:pPr>
              <w:pStyle w:val="NormalWeb"/>
              <w:jc w:val="both"/>
              <w:rPr>
                <w:rFonts w:ascii="Arial" w:hAnsi="Arial" w:cs="Arial"/>
                <w:color w:val="000000"/>
                <w:lang w:val="ro-RO" w:eastAsia="ro-RO"/>
              </w:rPr>
            </w:pPr>
            <w:r>
              <w:rPr>
                <w:rFonts w:ascii="Arial" w:hAnsi="Arial" w:cs="Arial"/>
                <w:color w:val="000000"/>
              </w:rPr>
              <w:t xml:space="preserve">1043- </w:t>
            </w:r>
            <w:r w:rsidRPr="0096706D">
              <w:rPr>
                <w:rFonts w:ascii="Arial" w:hAnsi="Arial" w:cs="Arial"/>
                <w:color w:val="000000"/>
                <w:lang w:val="ro-RO" w:eastAsia="ro-RO"/>
              </w:rPr>
              <w:t>Ordin pentru aprobarea Normelor privind aplicarea la nivel național a prevederilor art. 8 alin. (4) din Regulamentul (UE) nr. 598/2014 al Parlamentului European și al Consiliului din 16 aprilie 2014 de stabilire a normelor și a procedurilor cu privire la introducerea restricțiilor de operare referitoare la zgomot pe aeroporturile din Uniune în cadrul unei abordări echilibrate și de abrogare a Directivei 2002/30/CE, a Procedurilor de exceptare a aeronavelor cu o marjă mică de conformitate, înmatriculate în țări în curs de dezvoltare, de la aplicarea restricțiilor de operare referitoare la zgomot instituite pe aeroporturile din România, precum și a Procedurilor de autorizare a unor operațiuni individuale efectuate pe aeroporturile din România cu aeronave cu o marjă mică de conformitate</w:t>
            </w:r>
          </w:p>
          <w:p w:rsidR="0096706D" w:rsidRDefault="0096706D" w:rsidP="00D049AC">
            <w:pPr>
              <w:pStyle w:val="NormalWeb"/>
              <w:jc w:val="both"/>
              <w:rPr>
                <w:rFonts w:ascii="Arial" w:hAnsi="Arial" w:cs="Arial"/>
                <w:color w:val="000000"/>
              </w:rPr>
            </w:pPr>
          </w:p>
        </w:tc>
      </w:tr>
      <w:tr w:rsidR="003944E4" w:rsidTr="00F47514">
        <w:trPr>
          <w:trHeight w:val="1637"/>
        </w:trPr>
        <w:tc>
          <w:tcPr>
            <w:tcW w:w="1188" w:type="dxa"/>
          </w:tcPr>
          <w:p w:rsidR="003944E4" w:rsidRDefault="003944E4" w:rsidP="001C6758">
            <w:pPr>
              <w:jc w:val="center"/>
              <w:rPr>
                <w:rFonts w:ascii="Trebuchet MS" w:hAnsi="Trebuchet MS"/>
                <w:lang w:val="ro-RO"/>
              </w:rPr>
            </w:pPr>
            <w:r>
              <w:rPr>
                <w:rFonts w:ascii="Trebuchet MS" w:hAnsi="Trebuchet MS"/>
                <w:lang w:val="ro-RO"/>
              </w:rPr>
              <w:t>44.</w:t>
            </w:r>
          </w:p>
        </w:tc>
        <w:tc>
          <w:tcPr>
            <w:tcW w:w="2340" w:type="dxa"/>
          </w:tcPr>
          <w:p w:rsidR="003944E4" w:rsidRDefault="003944E4" w:rsidP="003944E4">
            <w:pPr>
              <w:jc w:val="center"/>
              <w:rPr>
                <w:rFonts w:ascii="Trebuchet MS" w:hAnsi="Trebuchet MS"/>
                <w:lang w:val="ro-RO"/>
              </w:rPr>
            </w:pPr>
            <w:r>
              <w:rPr>
                <w:rFonts w:ascii="Trebuchet MS" w:hAnsi="Trebuchet MS"/>
                <w:lang w:val="ro-RO"/>
              </w:rPr>
              <w:t>Monitorul Oficial nr. 648/05.08.2019</w:t>
            </w:r>
          </w:p>
        </w:tc>
        <w:tc>
          <w:tcPr>
            <w:tcW w:w="6048" w:type="dxa"/>
          </w:tcPr>
          <w:p w:rsidR="003944E4" w:rsidRDefault="003944E4" w:rsidP="0096706D">
            <w:pPr>
              <w:pStyle w:val="NormalWeb"/>
              <w:jc w:val="both"/>
              <w:rPr>
                <w:rFonts w:ascii="Arial" w:hAnsi="Arial" w:cs="Arial"/>
                <w:color w:val="000000"/>
              </w:rPr>
            </w:pPr>
            <w:r>
              <w:rPr>
                <w:rFonts w:ascii="Arial" w:hAnsi="Arial" w:cs="Arial"/>
                <w:color w:val="000000"/>
              </w:rPr>
              <w:t>1085- Ordin pentru modificarea anexei la Ordinul ministrului transporturilor și infrastructurii nr. 982/2011 privind aprobarea Listei cuprinzând punctele și locurile de operare și limitele acestora, a căror infrastructură portuară este proprietate privată, precum și limitele radelor portuare și ale zonelor de ancoraj</w:t>
            </w:r>
          </w:p>
        </w:tc>
      </w:tr>
      <w:tr w:rsidR="003B0829" w:rsidTr="00F47514">
        <w:trPr>
          <w:trHeight w:val="1637"/>
        </w:trPr>
        <w:tc>
          <w:tcPr>
            <w:tcW w:w="1188" w:type="dxa"/>
          </w:tcPr>
          <w:p w:rsidR="003B0829" w:rsidRDefault="003B0829" w:rsidP="001C6758">
            <w:pPr>
              <w:jc w:val="center"/>
              <w:rPr>
                <w:rFonts w:ascii="Trebuchet MS" w:hAnsi="Trebuchet MS"/>
                <w:lang w:val="ro-RO"/>
              </w:rPr>
            </w:pPr>
            <w:r>
              <w:rPr>
                <w:rFonts w:ascii="Trebuchet MS" w:hAnsi="Trebuchet MS"/>
                <w:lang w:val="ro-RO"/>
              </w:rPr>
              <w:t>45.</w:t>
            </w:r>
          </w:p>
        </w:tc>
        <w:tc>
          <w:tcPr>
            <w:tcW w:w="2340" w:type="dxa"/>
          </w:tcPr>
          <w:p w:rsidR="003B0829" w:rsidRDefault="003B0829" w:rsidP="003B0829">
            <w:pPr>
              <w:jc w:val="center"/>
              <w:rPr>
                <w:rFonts w:ascii="Trebuchet MS" w:hAnsi="Trebuchet MS"/>
                <w:lang w:val="ro-RO"/>
              </w:rPr>
            </w:pPr>
            <w:r>
              <w:rPr>
                <w:rFonts w:ascii="Trebuchet MS" w:hAnsi="Trebuchet MS"/>
                <w:lang w:val="ro-RO"/>
              </w:rPr>
              <w:t>Monitorul Oficial nr. 655/07.08.2019</w:t>
            </w:r>
          </w:p>
        </w:tc>
        <w:tc>
          <w:tcPr>
            <w:tcW w:w="6048" w:type="dxa"/>
          </w:tcPr>
          <w:p w:rsidR="003B0829" w:rsidRDefault="003B0829" w:rsidP="0096706D">
            <w:pPr>
              <w:pStyle w:val="NormalWeb"/>
              <w:jc w:val="both"/>
              <w:rPr>
                <w:rFonts w:ascii="Arial" w:hAnsi="Arial" w:cs="Arial"/>
                <w:color w:val="000000"/>
              </w:rPr>
            </w:pPr>
            <w:r>
              <w:rPr>
                <w:rFonts w:ascii="Arial" w:hAnsi="Arial" w:cs="Arial"/>
                <w:color w:val="000000"/>
              </w:rPr>
              <w:t>1093- Ordin privind desemnarea Autorității Aeronautice Civile Române în calitate de autoritate competentă pentru exercitarea atribuțiilor privind certificarea și supravegherea persoanelor și organizațiilor care fac obiectul Regulamentului (UE) nr. 395/2018 al Comisiei din 13 martie 2018 de stabilire a normelor detaliate pentru operarea baloanelor în temeiul Regulamentului (UE) nr. 1.139/2018 al Parlamentului European și al Consiliului</w:t>
            </w:r>
          </w:p>
        </w:tc>
      </w:tr>
      <w:tr w:rsidR="003F0CA3" w:rsidTr="00F47514">
        <w:trPr>
          <w:trHeight w:val="1637"/>
        </w:trPr>
        <w:tc>
          <w:tcPr>
            <w:tcW w:w="1188" w:type="dxa"/>
          </w:tcPr>
          <w:p w:rsidR="003F0CA3" w:rsidRDefault="003F0CA3" w:rsidP="001C6758">
            <w:pPr>
              <w:jc w:val="center"/>
              <w:rPr>
                <w:rFonts w:ascii="Trebuchet MS" w:hAnsi="Trebuchet MS"/>
                <w:lang w:val="ro-RO"/>
              </w:rPr>
            </w:pPr>
            <w:r>
              <w:rPr>
                <w:rFonts w:ascii="Trebuchet MS" w:hAnsi="Trebuchet MS"/>
                <w:lang w:val="ro-RO"/>
              </w:rPr>
              <w:t>46.</w:t>
            </w:r>
          </w:p>
        </w:tc>
        <w:tc>
          <w:tcPr>
            <w:tcW w:w="2340" w:type="dxa"/>
          </w:tcPr>
          <w:p w:rsidR="003F0CA3" w:rsidRDefault="003F0CA3" w:rsidP="003F0CA3">
            <w:pPr>
              <w:jc w:val="center"/>
              <w:rPr>
                <w:rFonts w:ascii="Trebuchet MS" w:hAnsi="Trebuchet MS"/>
                <w:lang w:val="ro-RO"/>
              </w:rPr>
            </w:pPr>
            <w:r>
              <w:rPr>
                <w:rFonts w:ascii="Trebuchet MS" w:hAnsi="Trebuchet MS"/>
                <w:lang w:val="ro-RO"/>
              </w:rPr>
              <w:t>Monitorul Oficial nr. 656/07.08.2019</w:t>
            </w:r>
          </w:p>
        </w:tc>
        <w:tc>
          <w:tcPr>
            <w:tcW w:w="6048" w:type="dxa"/>
          </w:tcPr>
          <w:p w:rsidR="003F0CA3" w:rsidRDefault="003F0CA3" w:rsidP="0096706D">
            <w:pPr>
              <w:pStyle w:val="NormalWeb"/>
              <w:jc w:val="both"/>
              <w:rPr>
                <w:rFonts w:ascii="Arial" w:hAnsi="Arial" w:cs="Arial"/>
                <w:color w:val="000000"/>
              </w:rPr>
            </w:pPr>
            <w:r>
              <w:rPr>
                <w:rFonts w:ascii="Arial" w:hAnsi="Arial" w:cs="Arial"/>
                <w:color w:val="000000"/>
              </w:rPr>
              <w:t>1082- Ordin privind modificarea și completarea Ordinului ministrului transporturilor nr. 1.252/2014 pentru aprobarea criteriilor minime de pregătire și perfecționare a personalului navigant maritim român și a sistemului de recunoaștere a brevetelor și a certificatelor de capacitate</w:t>
            </w:r>
          </w:p>
        </w:tc>
      </w:tr>
      <w:tr w:rsidR="00154D58" w:rsidTr="00F47514">
        <w:trPr>
          <w:trHeight w:val="1637"/>
        </w:trPr>
        <w:tc>
          <w:tcPr>
            <w:tcW w:w="1188" w:type="dxa"/>
          </w:tcPr>
          <w:p w:rsidR="00154D58" w:rsidRDefault="00154D58" w:rsidP="001C6758">
            <w:pPr>
              <w:jc w:val="center"/>
              <w:rPr>
                <w:rFonts w:ascii="Trebuchet MS" w:hAnsi="Trebuchet MS"/>
                <w:lang w:val="ro-RO"/>
              </w:rPr>
            </w:pPr>
            <w:r>
              <w:rPr>
                <w:rFonts w:ascii="Trebuchet MS" w:hAnsi="Trebuchet MS"/>
                <w:lang w:val="ro-RO"/>
              </w:rPr>
              <w:t>47.</w:t>
            </w:r>
          </w:p>
        </w:tc>
        <w:tc>
          <w:tcPr>
            <w:tcW w:w="2340" w:type="dxa"/>
          </w:tcPr>
          <w:p w:rsidR="00154D58" w:rsidRDefault="00154D58" w:rsidP="00154D58">
            <w:pPr>
              <w:jc w:val="center"/>
              <w:rPr>
                <w:rFonts w:ascii="Trebuchet MS" w:hAnsi="Trebuchet MS"/>
                <w:lang w:val="ro-RO"/>
              </w:rPr>
            </w:pPr>
            <w:r>
              <w:rPr>
                <w:rFonts w:ascii="Trebuchet MS" w:hAnsi="Trebuchet MS"/>
                <w:lang w:val="ro-RO"/>
              </w:rPr>
              <w:t>Monitorul Oficial nr. 659/08.08.2019</w:t>
            </w:r>
          </w:p>
        </w:tc>
        <w:tc>
          <w:tcPr>
            <w:tcW w:w="6048" w:type="dxa"/>
          </w:tcPr>
          <w:p w:rsidR="00154D58" w:rsidRDefault="00154D58" w:rsidP="0096706D">
            <w:pPr>
              <w:pStyle w:val="NormalWeb"/>
              <w:jc w:val="both"/>
              <w:rPr>
                <w:rFonts w:ascii="Arial" w:hAnsi="Arial" w:cs="Arial"/>
                <w:color w:val="000000"/>
              </w:rPr>
            </w:pPr>
            <w:r>
              <w:rPr>
                <w:rFonts w:ascii="Arial" w:hAnsi="Arial" w:cs="Arial"/>
                <w:color w:val="000000"/>
              </w:rPr>
              <w:t>1010- Ordin pentru publicarea acceptării amendamentelor din 2019 la anexele Acordului european referitor la transportul rutier internațional al mărfurilor periculoase (A.D.R.), adoptat și semnat la Geneva la 30 septembrie 1957, adoptate de Comisia Economică pentru Europa a Organizației Națiunilor Unite (CEE - ONU) la Geneva</w:t>
            </w:r>
          </w:p>
        </w:tc>
      </w:tr>
      <w:tr w:rsidR="0036034D" w:rsidTr="00F47514">
        <w:trPr>
          <w:trHeight w:val="1637"/>
        </w:trPr>
        <w:tc>
          <w:tcPr>
            <w:tcW w:w="1188" w:type="dxa"/>
          </w:tcPr>
          <w:p w:rsidR="0036034D" w:rsidRDefault="0036034D" w:rsidP="001C6758">
            <w:pPr>
              <w:jc w:val="center"/>
              <w:rPr>
                <w:rFonts w:ascii="Trebuchet MS" w:hAnsi="Trebuchet MS"/>
                <w:lang w:val="ro-RO"/>
              </w:rPr>
            </w:pPr>
            <w:r>
              <w:rPr>
                <w:rFonts w:ascii="Trebuchet MS" w:hAnsi="Trebuchet MS"/>
                <w:lang w:val="ro-RO"/>
              </w:rPr>
              <w:t>48.</w:t>
            </w:r>
          </w:p>
        </w:tc>
        <w:tc>
          <w:tcPr>
            <w:tcW w:w="2340" w:type="dxa"/>
          </w:tcPr>
          <w:p w:rsidR="0036034D" w:rsidRDefault="0036034D" w:rsidP="0036034D">
            <w:pPr>
              <w:jc w:val="center"/>
              <w:rPr>
                <w:rFonts w:ascii="Trebuchet MS" w:hAnsi="Trebuchet MS"/>
                <w:lang w:val="ro-RO"/>
              </w:rPr>
            </w:pPr>
            <w:r>
              <w:rPr>
                <w:rFonts w:ascii="Trebuchet MS" w:hAnsi="Trebuchet MS"/>
                <w:lang w:val="ro-RO"/>
              </w:rPr>
              <w:t>Monitorul Oficial nr. 664/09.08.2019</w:t>
            </w:r>
          </w:p>
        </w:tc>
        <w:tc>
          <w:tcPr>
            <w:tcW w:w="6048" w:type="dxa"/>
          </w:tcPr>
          <w:p w:rsidR="0036034D" w:rsidRDefault="0036034D" w:rsidP="0096706D">
            <w:pPr>
              <w:pStyle w:val="NormalWeb"/>
              <w:jc w:val="both"/>
              <w:rPr>
                <w:rFonts w:ascii="Arial" w:hAnsi="Arial" w:cs="Arial"/>
                <w:color w:val="000000"/>
              </w:rPr>
            </w:pPr>
            <w:r>
              <w:rPr>
                <w:rFonts w:ascii="Arial" w:hAnsi="Arial" w:cs="Arial"/>
                <w:color w:val="000000"/>
              </w:rPr>
              <w:t>1094- Ordin privind desemnarea Autorității Aeronautice Civile Române în calitate de autoritate competentă pentru exercitarea atribuțiilor privind certificarea și supravegherea persoanelor și organizațiilor care fac obiectul Regulamentului (UE) nr. 1.976/2018 al Comisiei de stabilire a normelor detaliate pentru operarea planoarelor în temeiul Regulamentului (UE) nr. 1.139/2018 al Parlamentului European și al Consiliului</w:t>
            </w:r>
          </w:p>
        </w:tc>
      </w:tr>
      <w:tr w:rsidR="001D6423" w:rsidTr="00F47514">
        <w:trPr>
          <w:trHeight w:val="1637"/>
        </w:trPr>
        <w:tc>
          <w:tcPr>
            <w:tcW w:w="1188" w:type="dxa"/>
          </w:tcPr>
          <w:p w:rsidR="001D6423" w:rsidRDefault="001D6423" w:rsidP="001C6758">
            <w:pPr>
              <w:jc w:val="center"/>
              <w:rPr>
                <w:rFonts w:ascii="Trebuchet MS" w:hAnsi="Trebuchet MS"/>
                <w:lang w:val="ro-RO"/>
              </w:rPr>
            </w:pPr>
            <w:r>
              <w:rPr>
                <w:rFonts w:ascii="Trebuchet MS" w:hAnsi="Trebuchet MS"/>
                <w:lang w:val="ro-RO"/>
              </w:rPr>
              <w:t>49.</w:t>
            </w:r>
          </w:p>
        </w:tc>
        <w:tc>
          <w:tcPr>
            <w:tcW w:w="2340" w:type="dxa"/>
          </w:tcPr>
          <w:p w:rsidR="001D6423" w:rsidRDefault="001D6423" w:rsidP="001D6423">
            <w:pPr>
              <w:jc w:val="center"/>
              <w:rPr>
                <w:rFonts w:ascii="Trebuchet MS" w:hAnsi="Trebuchet MS"/>
                <w:lang w:val="ro-RO"/>
              </w:rPr>
            </w:pPr>
            <w:r>
              <w:rPr>
                <w:rFonts w:ascii="Trebuchet MS" w:hAnsi="Trebuchet MS"/>
                <w:lang w:val="ro-RO"/>
              </w:rPr>
              <w:t>Monitorul Oficial nr. 665/09.08.2019</w:t>
            </w:r>
          </w:p>
        </w:tc>
        <w:tc>
          <w:tcPr>
            <w:tcW w:w="6048" w:type="dxa"/>
          </w:tcPr>
          <w:p w:rsidR="001D6423" w:rsidRPr="001D6423" w:rsidRDefault="001D6423" w:rsidP="001D6423">
            <w:pPr>
              <w:pStyle w:val="NormalWeb"/>
              <w:jc w:val="both"/>
              <w:rPr>
                <w:rFonts w:ascii="Arial" w:hAnsi="Arial" w:cs="Arial"/>
                <w:color w:val="000000"/>
                <w:lang w:val="ro-RO" w:eastAsia="ro-RO"/>
              </w:rPr>
            </w:pPr>
            <w:r>
              <w:rPr>
                <w:rFonts w:ascii="Arial" w:hAnsi="Arial" w:cs="Arial"/>
                <w:color w:val="000000"/>
              </w:rPr>
              <w:t xml:space="preserve">1048- </w:t>
            </w:r>
            <w:r w:rsidRPr="001D6423">
              <w:rPr>
                <w:rFonts w:ascii="Arial" w:hAnsi="Arial" w:cs="Arial"/>
                <w:color w:val="000000"/>
                <w:lang w:val="ro-RO" w:eastAsia="ro-RO"/>
              </w:rPr>
              <w:t>Ordin privind aprobarea Actului adițional nr. 1 pentru anul 2019 la Contractul de activitate al Companiei Naționale de Căi Ferate „C.F.R.“ - S.A. pentru perioada 2016-2020, aprobat prin Hotărârea Guvernului nr. 232/2016</w:t>
            </w:r>
          </w:p>
          <w:p w:rsidR="001D6423" w:rsidRDefault="001D6423" w:rsidP="0096706D">
            <w:pPr>
              <w:pStyle w:val="NormalWeb"/>
              <w:jc w:val="both"/>
              <w:rPr>
                <w:rFonts w:ascii="Arial" w:hAnsi="Arial" w:cs="Arial"/>
                <w:color w:val="000000"/>
              </w:rPr>
            </w:pPr>
          </w:p>
        </w:tc>
      </w:tr>
      <w:tr w:rsidR="00CA4509" w:rsidTr="00F47514">
        <w:trPr>
          <w:trHeight w:val="1637"/>
        </w:trPr>
        <w:tc>
          <w:tcPr>
            <w:tcW w:w="1188" w:type="dxa"/>
          </w:tcPr>
          <w:p w:rsidR="00CA4509" w:rsidRDefault="00CA4509" w:rsidP="001C6758">
            <w:pPr>
              <w:jc w:val="center"/>
              <w:rPr>
                <w:rFonts w:ascii="Trebuchet MS" w:hAnsi="Trebuchet MS"/>
                <w:lang w:val="ro-RO"/>
              </w:rPr>
            </w:pPr>
            <w:r>
              <w:rPr>
                <w:rFonts w:ascii="Trebuchet MS" w:hAnsi="Trebuchet MS"/>
                <w:lang w:val="ro-RO"/>
              </w:rPr>
              <w:t>50.</w:t>
            </w:r>
          </w:p>
        </w:tc>
        <w:tc>
          <w:tcPr>
            <w:tcW w:w="2340" w:type="dxa"/>
          </w:tcPr>
          <w:p w:rsidR="00CA4509" w:rsidRDefault="00CA4509" w:rsidP="00CA4509">
            <w:pPr>
              <w:jc w:val="center"/>
              <w:rPr>
                <w:rFonts w:ascii="Trebuchet MS" w:hAnsi="Trebuchet MS"/>
                <w:lang w:val="ro-RO"/>
              </w:rPr>
            </w:pPr>
            <w:r>
              <w:rPr>
                <w:rFonts w:ascii="Trebuchet MS" w:hAnsi="Trebuchet MS"/>
                <w:lang w:val="ro-RO"/>
              </w:rPr>
              <w:t>Monitorul Oficial nr. 669/12.08.2019</w:t>
            </w:r>
          </w:p>
        </w:tc>
        <w:tc>
          <w:tcPr>
            <w:tcW w:w="6048" w:type="dxa"/>
          </w:tcPr>
          <w:p w:rsidR="00CA4509" w:rsidRDefault="00CA4509" w:rsidP="001D6423">
            <w:pPr>
              <w:pStyle w:val="NormalWeb"/>
              <w:jc w:val="both"/>
              <w:rPr>
                <w:rFonts w:ascii="Arial" w:hAnsi="Arial" w:cs="Arial"/>
                <w:color w:val="000000"/>
              </w:rPr>
            </w:pPr>
            <w:r>
              <w:rPr>
                <w:rFonts w:ascii="Arial" w:hAnsi="Arial" w:cs="Arial"/>
                <w:color w:val="000000"/>
              </w:rPr>
              <w:t>1083- Ordin pentru modificarea Regulamentului privind criteriile minime de pregătire, perfecționare și brevetare a piloților maritimi, alții decât piloții de mare largă, aprobat prin Ordinul ministrului transporturilor nr. 335/2018</w:t>
            </w:r>
          </w:p>
        </w:tc>
      </w:tr>
      <w:tr w:rsidR="003F2894" w:rsidTr="00F47514">
        <w:trPr>
          <w:trHeight w:val="1637"/>
        </w:trPr>
        <w:tc>
          <w:tcPr>
            <w:tcW w:w="1188" w:type="dxa"/>
          </w:tcPr>
          <w:p w:rsidR="003F2894" w:rsidRDefault="003F2894" w:rsidP="001C6758">
            <w:pPr>
              <w:jc w:val="center"/>
              <w:rPr>
                <w:rFonts w:ascii="Trebuchet MS" w:hAnsi="Trebuchet MS"/>
                <w:lang w:val="ro-RO"/>
              </w:rPr>
            </w:pPr>
            <w:r>
              <w:rPr>
                <w:rFonts w:ascii="Trebuchet MS" w:hAnsi="Trebuchet MS"/>
                <w:lang w:val="ro-RO"/>
              </w:rPr>
              <w:t>51.</w:t>
            </w:r>
          </w:p>
        </w:tc>
        <w:tc>
          <w:tcPr>
            <w:tcW w:w="2340" w:type="dxa"/>
          </w:tcPr>
          <w:p w:rsidR="003F2894" w:rsidRDefault="003F2894" w:rsidP="003F2894">
            <w:pPr>
              <w:jc w:val="center"/>
              <w:rPr>
                <w:rFonts w:ascii="Trebuchet MS" w:hAnsi="Trebuchet MS"/>
                <w:lang w:val="ro-RO"/>
              </w:rPr>
            </w:pPr>
            <w:r>
              <w:rPr>
                <w:rFonts w:ascii="Trebuchet MS" w:hAnsi="Trebuchet MS"/>
                <w:lang w:val="ro-RO"/>
              </w:rPr>
              <w:t>Monitorul Oficial nr. 677/14.08.2019</w:t>
            </w:r>
          </w:p>
        </w:tc>
        <w:tc>
          <w:tcPr>
            <w:tcW w:w="6048" w:type="dxa"/>
          </w:tcPr>
          <w:p w:rsidR="003F2894" w:rsidRPr="003F2894" w:rsidRDefault="003F2894" w:rsidP="003F2894">
            <w:pPr>
              <w:pStyle w:val="NormalWeb"/>
              <w:jc w:val="both"/>
              <w:rPr>
                <w:rFonts w:ascii="Arial" w:hAnsi="Arial" w:cs="Arial"/>
                <w:color w:val="000000"/>
                <w:lang w:val="ro-RO" w:eastAsia="ro-RO"/>
              </w:rPr>
            </w:pPr>
            <w:r>
              <w:rPr>
                <w:rFonts w:ascii="Arial" w:hAnsi="Arial" w:cs="Arial"/>
                <w:color w:val="000000"/>
              </w:rPr>
              <w:t xml:space="preserve">937- </w:t>
            </w:r>
            <w:r w:rsidRPr="003F2894">
              <w:rPr>
                <w:rFonts w:ascii="Arial" w:hAnsi="Arial" w:cs="Arial"/>
                <w:color w:val="000000"/>
                <w:lang w:val="ro-RO" w:eastAsia="ro-RO"/>
              </w:rPr>
              <w:t>Ordin pentru aprobarea bugetului de venituri și cheltuieli pe anul 2019 al Societății Tipografice Filaret - S.A., filiala Companiei Naționale de Căi Ferate „C.F.R</w:t>
            </w:r>
            <w:proofErr w:type="gramStart"/>
            <w:r w:rsidRPr="003F2894">
              <w:rPr>
                <w:rFonts w:ascii="Arial" w:hAnsi="Arial" w:cs="Arial"/>
                <w:color w:val="000000"/>
                <w:lang w:val="ro-RO" w:eastAsia="ro-RO"/>
              </w:rPr>
              <w:t>.“</w:t>
            </w:r>
            <w:proofErr w:type="gramEnd"/>
            <w:r w:rsidRPr="003F2894">
              <w:rPr>
                <w:rFonts w:ascii="Arial" w:hAnsi="Arial" w:cs="Arial"/>
                <w:color w:val="000000"/>
                <w:lang w:val="ro-RO" w:eastAsia="ro-RO"/>
              </w:rPr>
              <w:t xml:space="preserve"> - S.A.</w:t>
            </w:r>
          </w:p>
          <w:p w:rsidR="003F2894" w:rsidRDefault="003F2894" w:rsidP="001D6423">
            <w:pPr>
              <w:pStyle w:val="NormalWeb"/>
              <w:jc w:val="both"/>
              <w:rPr>
                <w:rFonts w:ascii="Arial" w:hAnsi="Arial" w:cs="Arial"/>
                <w:color w:val="000000"/>
              </w:rPr>
            </w:pPr>
          </w:p>
        </w:tc>
      </w:tr>
      <w:tr w:rsidR="004C2595" w:rsidTr="00F47514">
        <w:trPr>
          <w:trHeight w:val="1637"/>
        </w:trPr>
        <w:tc>
          <w:tcPr>
            <w:tcW w:w="1188" w:type="dxa"/>
          </w:tcPr>
          <w:p w:rsidR="004C2595" w:rsidRDefault="004C2595" w:rsidP="001C6758">
            <w:pPr>
              <w:jc w:val="center"/>
              <w:rPr>
                <w:rFonts w:ascii="Trebuchet MS" w:hAnsi="Trebuchet MS"/>
                <w:lang w:val="ro-RO"/>
              </w:rPr>
            </w:pPr>
            <w:r>
              <w:rPr>
                <w:rFonts w:ascii="Trebuchet MS" w:hAnsi="Trebuchet MS"/>
                <w:lang w:val="ro-RO"/>
              </w:rPr>
              <w:t>52.</w:t>
            </w:r>
          </w:p>
        </w:tc>
        <w:tc>
          <w:tcPr>
            <w:tcW w:w="2340" w:type="dxa"/>
          </w:tcPr>
          <w:p w:rsidR="004C2595" w:rsidRDefault="004C2595" w:rsidP="003F2894">
            <w:pPr>
              <w:jc w:val="center"/>
              <w:rPr>
                <w:rFonts w:ascii="Trebuchet MS" w:hAnsi="Trebuchet MS"/>
                <w:lang w:val="ro-RO"/>
              </w:rPr>
            </w:pPr>
            <w:r>
              <w:rPr>
                <w:rFonts w:ascii="Trebuchet MS" w:hAnsi="Trebuchet MS"/>
                <w:lang w:val="ro-RO"/>
              </w:rPr>
              <w:t>Monitorul Oficial nr. 677/14.08.2019</w:t>
            </w:r>
          </w:p>
        </w:tc>
        <w:tc>
          <w:tcPr>
            <w:tcW w:w="6048" w:type="dxa"/>
          </w:tcPr>
          <w:p w:rsidR="004C2595" w:rsidRDefault="004C2595" w:rsidP="003F2894">
            <w:pPr>
              <w:pStyle w:val="NormalWeb"/>
              <w:jc w:val="both"/>
              <w:rPr>
                <w:rFonts w:ascii="Arial" w:hAnsi="Arial" w:cs="Arial"/>
                <w:color w:val="000000"/>
              </w:rPr>
            </w:pPr>
            <w:r>
              <w:rPr>
                <w:rFonts w:ascii="Arial" w:hAnsi="Arial" w:cs="Arial"/>
                <w:color w:val="000000"/>
              </w:rPr>
              <w:t>959- Ordin pentru aprobarea bugetului de venituri și cheltuieli pe anul 2019 al Societății Comerciale „Informatică Feroviară“ - S.A., filiala Companiei Naționale de Căi Ferate „C.F.R.“ - S.A.</w:t>
            </w:r>
          </w:p>
        </w:tc>
      </w:tr>
      <w:tr w:rsidR="00024DA6" w:rsidTr="00F47514">
        <w:trPr>
          <w:trHeight w:val="1637"/>
        </w:trPr>
        <w:tc>
          <w:tcPr>
            <w:tcW w:w="1188" w:type="dxa"/>
          </w:tcPr>
          <w:p w:rsidR="00024DA6" w:rsidRDefault="00024DA6" w:rsidP="001C6758">
            <w:pPr>
              <w:jc w:val="center"/>
              <w:rPr>
                <w:rFonts w:ascii="Trebuchet MS" w:hAnsi="Trebuchet MS"/>
                <w:lang w:val="ro-RO"/>
              </w:rPr>
            </w:pPr>
            <w:r>
              <w:rPr>
                <w:rFonts w:ascii="Trebuchet MS" w:hAnsi="Trebuchet MS"/>
                <w:lang w:val="ro-RO"/>
              </w:rPr>
              <w:t>53.</w:t>
            </w:r>
          </w:p>
        </w:tc>
        <w:tc>
          <w:tcPr>
            <w:tcW w:w="2340" w:type="dxa"/>
          </w:tcPr>
          <w:p w:rsidR="00024DA6" w:rsidRDefault="00024DA6" w:rsidP="003F2894">
            <w:pPr>
              <w:jc w:val="center"/>
              <w:rPr>
                <w:rFonts w:ascii="Trebuchet MS" w:hAnsi="Trebuchet MS"/>
                <w:lang w:val="ro-RO"/>
              </w:rPr>
            </w:pPr>
            <w:r>
              <w:rPr>
                <w:rFonts w:ascii="Trebuchet MS" w:hAnsi="Trebuchet MS"/>
                <w:lang w:val="ro-RO"/>
              </w:rPr>
              <w:t>Monitorul Oficial nr. 677/14.08.2019</w:t>
            </w:r>
          </w:p>
        </w:tc>
        <w:tc>
          <w:tcPr>
            <w:tcW w:w="6048" w:type="dxa"/>
          </w:tcPr>
          <w:p w:rsidR="00024DA6" w:rsidRDefault="00024DA6" w:rsidP="003F2894">
            <w:pPr>
              <w:pStyle w:val="NormalWeb"/>
              <w:jc w:val="both"/>
              <w:rPr>
                <w:rFonts w:ascii="Arial" w:hAnsi="Arial" w:cs="Arial"/>
                <w:color w:val="000000"/>
              </w:rPr>
            </w:pPr>
            <w:r>
              <w:rPr>
                <w:rFonts w:ascii="Arial" w:hAnsi="Arial" w:cs="Arial"/>
                <w:color w:val="000000"/>
              </w:rPr>
              <w:t>976- Ordin pentru aprobarea bugetului de venituri și cheltuieli pe anul 2019 și a situației centralizate privind veniturile și cheltuielile din bazele de cost pe anul 2019 ale Regiei Autonome „Administrația Română a Serviciilor de Trafic Aerian - ROMATSA“</w:t>
            </w:r>
          </w:p>
        </w:tc>
      </w:tr>
      <w:tr w:rsidR="00132C34" w:rsidTr="00F47514">
        <w:trPr>
          <w:trHeight w:val="1637"/>
        </w:trPr>
        <w:tc>
          <w:tcPr>
            <w:tcW w:w="1188" w:type="dxa"/>
          </w:tcPr>
          <w:p w:rsidR="00132C34" w:rsidRDefault="00132C34" w:rsidP="001C6758">
            <w:pPr>
              <w:jc w:val="center"/>
              <w:rPr>
                <w:rFonts w:ascii="Trebuchet MS" w:hAnsi="Trebuchet MS"/>
                <w:lang w:val="ro-RO"/>
              </w:rPr>
            </w:pPr>
            <w:r>
              <w:rPr>
                <w:rFonts w:ascii="Trebuchet MS" w:hAnsi="Trebuchet MS"/>
                <w:lang w:val="ro-RO"/>
              </w:rPr>
              <w:t>54.</w:t>
            </w:r>
          </w:p>
        </w:tc>
        <w:tc>
          <w:tcPr>
            <w:tcW w:w="2340" w:type="dxa"/>
          </w:tcPr>
          <w:p w:rsidR="00132C34" w:rsidRDefault="00132C34" w:rsidP="00132C34">
            <w:pPr>
              <w:jc w:val="center"/>
              <w:rPr>
                <w:rFonts w:ascii="Trebuchet MS" w:hAnsi="Trebuchet MS"/>
                <w:lang w:val="ro-RO"/>
              </w:rPr>
            </w:pPr>
            <w:r>
              <w:rPr>
                <w:rFonts w:ascii="Trebuchet MS" w:hAnsi="Trebuchet MS"/>
                <w:lang w:val="ro-RO"/>
              </w:rPr>
              <w:t>Monitorul Oficial nr. 684/19.08.2019</w:t>
            </w:r>
          </w:p>
        </w:tc>
        <w:tc>
          <w:tcPr>
            <w:tcW w:w="6048" w:type="dxa"/>
          </w:tcPr>
          <w:p w:rsidR="00132C34" w:rsidRDefault="00132C34" w:rsidP="003F2894">
            <w:pPr>
              <w:pStyle w:val="NormalWeb"/>
              <w:jc w:val="both"/>
              <w:rPr>
                <w:rFonts w:ascii="Arial" w:hAnsi="Arial" w:cs="Arial"/>
                <w:color w:val="000000"/>
              </w:rPr>
            </w:pPr>
            <w:r>
              <w:rPr>
                <w:rFonts w:ascii="Arial" w:hAnsi="Arial" w:cs="Arial"/>
                <w:color w:val="000000"/>
              </w:rPr>
              <w:t>1158- Ordin pentru aprobarea Normelor metodologice privind aplicarea prevederilor referitoare la organizarea și efectuarea transportului rutier contra cost de persoane prin servicii regulate la nivel județean</w:t>
            </w:r>
          </w:p>
        </w:tc>
      </w:tr>
      <w:tr w:rsidR="00247AF2" w:rsidTr="00F47514">
        <w:trPr>
          <w:trHeight w:val="1637"/>
        </w:trPr>
        <w:tc>
          <w:tcPr>
            <w:tcW w:w="1188" w:type="dxa"/>
          </w:tcPr>
          <w:p w:rsidR="00247AF2" w:rsidRDefault="00247AF2" w:rsidP="001C6758">
            <w:pPr>
              <w:jc w:val="center"/>
              <w:rPr>
                <w:rFonts w:ascii="Trebuchet MS" w:hAnsi="Trebuchet MS"/>
                <w:lang w:val="ro-RO"/>
              </w:rPr>
            </w:pPr>
            <w:r>
              <w:rPr>
                <w:rFonts w:ascii="Trebuchet MS" w:hAnsi="Trebuchet MS"/>
                <w:lang w:val="ro-RO"/>
              </w:rPr>
              <w:t>55.</w:t>
            </w:r>
          </w:p>
        </w:tc>
        <w:tc>
          <w:tcPr>
            <w:tcW w:w="2340" w:type="dxa"/>
          </w:tcPr>
          <w:p w:rsidR="00247AF2" w:rsidRDefault="00247AF2" w:rsidP="00247AF2">
            <w:pPr>
              <w:jc w:val="center"/>
              <w:rPr>
                <w:rFonts w:ascii="Trebuchet MS" w:hAnsi="Trebuchet MS"/>
                <w:lang w:val="ro-RO"/>
              </w:rPr>
            </w:pPr>
            <w:r>
              <w:rPr>
                <w:rFonts w:ascii="Trebuchet MS" w:hAnsi="Trebuchet MS"/>
                <w:lang w:val="ro-RO"/>
              </w:rPr>
              <w:t>Monitorul Oficial nr. 689/21.08.2019</w:t>
            </w:r>
          </w:p>
        </w:tc>
        <w:tc>
          <w:tcPr>
            <w:tcW w:w="6048" w:type="dxa"/>
          </w:tcPr>
          <w:p w:rsidR="00247AF2" w:rsidRDefault="00247AF2" w:rsidP="003F2894">
            <w:pPr>
              <w:pStyle w:val="NormalWeb"/>
              <w:jc w:val="both"/>
              <w:rPr>
                <w:rFonts w:ascii="Arial" w:hAnsi="Arial" w:cs="Arial"/>
                <w:color w:val="000000"/>
              </w:rPr>
            </w:pPr>
            <w:r>
              <w:rPr>
                <w:rFonts w:ascii="Arial" w:hAnsi="Arial" w:cs="Arial"/>
                <w:color w:val="000000"/>
              </w:rPr>
              <w:t>1095- Ordin pentru modificarea și completarea anexei nr. 2 la Ordinul ministrului transporturilor, construcțiilor și turismului nr. 630/2007 privind modul de reglementare a domeniului aeronauticii civile cu aeronave ultraușoare din România</w:t>
            </w:r>
          </w:p>
        </w:tc>
      </w:tr>
      <w:tr w:rsidR="00182C32" w:rsidTr="00F47514">
        <w:trPr>
          <w:trHeight w:val="1637"/>
        </w:trPr>
        <w:tc>
          <w:tcPr>
            <w:tcW w:w="1188" w:type="dxa"/>
          </w:tcPr>
          <w:p w:rsidR="00182C32" w:rsidRDefault="00182C32" w:rsidP="001C6758">
            <w:pPr>
              <w:jc w:val="center"/>
              <w:rPr>
                <w:rFonts w:ascii="Trebuchet MS" w:hAnsi="Trebuchet MS"/>
                <w:lang w:val="ro-RO"/>
              </w:rPr>
            </w:pPr>
            <w:r>
              <w:rPr>
                <w:rFonts w:ascii="Trebuchet MS" w:hAnsi="Trebuchet MS"/>
                <w:lang w:val="ro-RO"/>
              </w:rPr>
              <w:t>56.</w:t>
            </w:r>
          </w:p>
        </w:tc>
        <w:tc>
          <w:tcPr>
            <w:tcW w:w="2340" w:type="dxa"/>
          </w:tcPr>
          <w:p w:rsidR="00182C32" w:rsidRDefault="00182C32" w:rsidP="00182C32">
            <w:pPr>
              <w:jc w:val="center"/>
              <w:rPr>
                <w:rFonts w:ascii="Trebuchet MS" w:hAnsi="Trebuchet MS"/>
                <w:lang w:val="ro-RO"/>
              </w:rPr>
            </w:pPr>
            <w:r>
              <w:rPr>
                <w:rFonts w:ascii="Trebuchet MS" w:hAnsi="Trebuchet MS"/>
                <w:lang w:val="ro-RO"/>
              </w:rPr>
              <w:t>Monitorul Oficial nr. 694/22.08.2019</w:t>
            </w:r>
          </w:p>
        </w:tc>
        <w:tc>
          <w:tcPr>
            <w:tcW w:w="6048" w:type="dxa"/>
          </w:tcPr>
          <w:p w:rsidR="00182C32" w:rsidRPr="00182C32" w:rsidRDefault="00182C32" w:rsidP="00182C32">
            <w:pPr>
              <w:pStyle w:val="NormalWeb"/>
              <w:jc w:val="both"/>
              <w:rPr>
                <w:rFonts w:ascii="Arial" w:hAnsi="Arial" w:cs="Arial"/>
                <w:color w:val="000000"/>
                <w:lang w:val="ro-RO" w:eastAsia="ro-RO"/>
              </w:rPr>
            </w:pPr>
            <w:r>
              <w:rPr>
                <w:rFonts w:ascii="Arial" w:hAnsi="Arial" w:cs="Arial"/>
                <w:color w:val="000000"/>
              </w:rPr>
              <w:t xml:space="preserve">1155- </w:t>
            </w:r>
            <w:r w:rsidRPr="00182C32">
              <w:rPr>
                <w:rFonts w:ascii="Arial" w:hAnsi="Arial" w:cs="Arial"/>
                <w:color w:val="000000"/>
                <w:lang w:val="ro-RO" w:eastAsia="ro-RO"/>
              </w:rPr>
              <w:t>Ordin pentru delegarea către Autoritatea Aeronautică Civilă Română a competențelor de aplicare a dispozițiilor de salvgardare și flexibilitate prevăzute de art. 70 și 71 din Regulamentul (UE) 2018/1.139 al Parlamentului European și al Consiliului din 4 iulie 2018 privind normele comune în domeniul aviației civile și de înființare a Agenției Uniunii Europene pentru Siguranța Aviației, de modificare a Regulamentelor (CE) nr. 2.111/2005, (CE) nr. 1.008/2008, (UE) nr. 996/2010, (UE) nr. 376/2014 și a Directivelor 2014/30/UE și 2014/53/UE ale Parlamentului European și ale Consiliului, precum și de abrogare a Regulamentelor (CE) nr. 552/2004 și (CE) nr. 216/2008 ale Parlamentului European și ale Consiliului și a Regulamentului (CEE) nr. 3.922/91 al Consiliului</w:t>
            </w:r>
          </w:p>
          <w:p w:rsidR="00182C32" w:rsidRDefault="00182C32" w:rsidP="003F2894">
            <w:pPr>
              <w:pStyle w:val="NormalWeb"/>
              <w:jc w:val="both"/>
              <w:rPr>
                <w:rFonts w:ascii="Arial" w:hAnsi="Arial" w:cs="Arial"/>
                <w:color w:val="000000"/>
              </w:rPr>
            </w:pPr>
          </w:p>
        </w:tc>
      </w:tr>
      <w:tr w:rsidR="00AF6404" w:rsidTr="00F47514">
        <w:trPr>
          <w:trHeight w:val="1637"/>
        </w:trPr>
        <w:tc>
          <w:tcPr>
            <w:tcW w:w="1188" w:type="dxa"/>
          </w:tcPr>
          <w:p w:rsidR="00AF6404" w:rsidRDefault="00AF6404" w:rsidP="001C6758">
            <w:pPr>
              <w:jc w:val="center"/>
              <w:rPr>
                <w:rFonts w:ascii="Trebuchet MS" w:hAnsi="Trebuchet MS"/>
                <w:lang w:val="ro-RO"/>
              </w:rPr>
            </w:pPr>
            <w:r>
              <w:rPr>
                <w:rFonts w:ascii="Trebuchet MS" w:hAnsi="Trebuchet MS"/>
                <w:lang w:val="ro-RO"/>
              </w:rPr>
              <w:t>57.</w:t>
            </w:r>
          </w:p>
        </w:tc>
        <w:tc>
          <w:tcPr>
            <w:tcW w:w="2340" w:type="dxa"/>
          </w:tcPr>
          <w:p w:rsidR="00AF6404" w:rsidRDefault="00AF6404" w:rsidP="00AF6404">
            <w:pPr>
              <w:jc w:val="center"/>
              <w:rPr>
                <w:rFonts w:ascii="Trebuchet MS" w:hAnsi="Trebuchet MS"/>
                <w:lang w:val="ro-RO"/>
              </w:rPr>
            </w:pPr>
            <w:r>
              <w:rPr>
                <w:rFonts w:ascii="Trebuchet MS" w:hAnsi="Trebuchet MS"/>
                <w:lang w:val="ro-RO"/>
              </w:rPr>
              <w:t>Monitorul Oficial nr. 697/23.08.2019</w:t>
            </w:r>
          </w:p>
        </w:tc>
        <w:tc>
          <w:tcPr>
            <w:tcW w:w="6048" w:type="dxa"/>
          </w:tcPr>
          <w:p w:rsidR="00AF6404" w:rsidRDefault="00AF6404" w:rsidP="00182C32">
            <w:pPr>
              <w:pStyle w:val="NormalWeb"/>
              <w:jc w:val="both"/>
              <w:rPr>
                <w:rFonts w:ascii="Arial" w:hAnsi="Arial" w:cs="Arial"/>
                <w:color w:val="000000"/>
              </w:rPr>
            </w:pPr>
            <w:r>
              <w:rPr>
                <w:rFonts w:ascii="Arial" w:hAnsi="Arial" w:cs="Arial"/>
                <w:color w:val="000000"/>
              </w:rPr>
              <w:t>1154- Ordin privind aprobarea hărților strategice de zgomot pentru drumurile principale din administrarea Companiei Naționale de Administrare a Infrastructurii Rutiere - S.A.</w:t>
            </w:r>
          </w:p>
        </w:tc>
      </w:tr>
      <w:tr w:rsidR="00992365" w:rsidTr="00F47514">
        <w:trPr>
          <w:trHeight w:val="1637"/>
        </w:trPr>
        <w:tc>
          <w:tcPr>
            <w:tcW w:w="1188" w:type="dxa"/>
          </w:tcPr>
          <w:p w:rsidR="00992365" w:rsidRDefault="00992365" w:rsidP="001C6758">
            <w:pPr>
              <w:jc w:val="center"/>
              <w:rPr>
                <w:rFonts w:ascii="Trebuchet MS" w:hAnsi="Trebuchet MS"/>
                <w:lang w:val="ro-RO"/>
              </w:rPr>
            </w:pPr>
            <w:r>
              <w:rPr>
                <w:rFonts w:ascii="Trebuchet MS" w:hAnsi="Trebuchet MS"/>
                <w:lang w:val="ro-RO"/>
              </w:rPr>
              <w:t>58.</w:t>
            </w:r>
          </w:p>
        </w:tc>
        <w:tc>
          <w:tcPr>
            <w:tcW w:w="2340" w:type="dxa"/>
          </w:tcPr>
          <w:p w:rsidR="00992365" w:rsidRDefault="00992365" w:rsidP="00992365">
            <w:pPr>
              <w:jc w:val="center"/>
              <w:rPr>
                <w:rFonts w:ascii="Trebuchet MS" w:hAnsi="Trebuchet MS"/>
                <w:lang w:val="ro-RO"/>
              </w:rPr>
            </w:pPr>
            <w:r>
              <w:rPr>
                <w:rFonts w:ascii="Trebuchet MS" w:hAnsi="Trebuchet MS"/>
                <w:lang w:val="ro-RO"/>
              </w:rPr>
              <w:t>Monitorul Oficial nr. 699/26.08.2019</w:t>
            </w:r>
          </w:p>
        </w:tc>
        <w:tc>
          <w:tcPr>
            <w:tcW w:w="6048" w:type="dxa"/>
          </w:tcPr>
          <w:p w:rsidR="00992365" w:rsidRDefault="00992365" w:rsidP="00182C32">
            <w:pPr>
              <w:pStyle w:val="NormalWeb"/>
              <w:jc w:val="both"/>
              <w:rPr>
                <w:rFonts w:ascii="Arial" w:hAnsi="Arial" w:cs="Arial"/>
                <w:color w:val="000000"/>
              </w:rPr>
            </w:pPr>
            <w:r>
              <w:rPr>
                <w:rFonts w:ascii="Arial" w:hAnsi="Arial" w:cs="Arial"/>
                <w:color w:val="000000"/>
              </w:rPr>
              <w:t>1084- rdin pentru publicarea acceptării amendamentelor din 2019 la Regulamentul anexat la Acordul european privind transportul internațional al mărfurilor periculoase pe căile navigabile interioare (ADN), adoptat la Geneva la 26 mai 2000, și a rectificărilor la acestea, precum și a rectificărilor la Regulamentul anexat la ADN aplicabil de la 1 ianuarie 2017, adoptate de Comisia Economică pentru Europa a Organizației Națiunilor Unite (CEE - ONU), la Geneva</w:t>
            </w:r>
          </w:p>
        </w:tc>
      </w:tr>
      <w:tr w:rsidR="00733982" w:rsidTr="00F47514">
        <w:trPr>
          <w:trHeight w:val="1637"/>
        </w:trPr>
        <w:tc>
          <w:tcPr>
            <w:tcW w:w="1188" w:type="dxa"/>
          </w:tcPr>
          <w:p w:rsidR="00733982" w:rsidRDefault="00733982" w:rsidP="001C6758">
            <w:pPr>
              <w:jc w:val="center"/>
              <w:rPr>
                <w:rFonts w:ascii="Trebuchet MS" w:hAnsi="Trebuchet MS"/>
                <w:lang w:val="ro-RO"/>
              </w:rPr>
            </w:pPr>
            <w:r>
              <w:rPr>
                <w:rFonts w:ascii="Trebuchet MS" w:hAnsi="Trebuchet MS"/>
                <w:lang w:val="ro-RO"/>
              </w:rPr>
              <w:t>59.</w:t>
            </w:r>
          </w:p>
        </w:tc>
        <w:tc>
          <w:tcPr>
            <w:tcW w:w="2340" w:type="dxa"/>
          </w:tcPr>
          <w:p w:rsidR="00733982" w:rsidRDefault="00733982" w:rsidP="00992365">
            <w:pPr>
              <w:jc w:val="center"/>
              <w:rPr>
                <w:rFonts w:ascii="Trebuchet MS" w:hAnsi="Trebuchet MS"/>
                <w:lang w:val="ro-RO"/>
              </w:rPr>
            </w:pPr>
            <w:r>
              <w:rPr>
                <w:rFonts w:ascii="Trebuchet MS" w:hAnsi="Trebuchet MS"/>
                <w:lang w:val="ro-RO"/>
              </w:rPr>
              <w:t>Monitorul Oficial nr. 699/26.08.2019</w:t>
            </w:r>
          </w:p>
        </w:tc>
        <w:tc>
          <w:tcPr>
            <w:tcW w:w="6048" w:type="dxa"/>
          </w:tcPr>
          <w:p w:rsidR="00733982" w:rsidRDefault="00733982" w:rsidP="00182C32">
            <w:pPr>
              <w:pStyle w:val="NormalWeb"/>
              <w:jc w:val="both"/>
              <w:rPr>
                <w:rFonts w:ascii="Arial" w:hAnsi="Arial" w:cs="Arial"/>
                <w:color w:val="000000"/>
              </w:rPr>
            </w:pPr>
            <w:r>
              <w:rPr>
                <w:rFonts w:ascii="Arial" w:hAnsi="Arial" w:cs="Arial"/>
                <w:color w:val="000000"/>
              </w:rPr>
              <w:t>1170- Ordin privind completarea anexei la Ordinul ministrului transporturilor, construcțiilor și turismului nr. 1.288/2006 pentru aprobarea Reglementării aeronautice civile române RACR-LDOZ „Licențierea dispecerilor operațiuni zbor“, ediția 01/2006</w:t>
            </w:r>
          </w:p>
        </w:tc>
      </w:tr>
      <w:tr w:rsidR="00EA56B4" w:rsidTr="00F47514">
        <w:trPr>
          <w:trHeight w:val="1637"/>
        </w:trPr>
        <w:tc>
          <w:tcPr>
            <w:tcW w:w="1188" w:type="dxa"/>
          </w:tcPr>
          <w:p w:rsidR="00EA56B4" w:rsidRDefault="00EA56B4" w:rsidP="001C6758">
            <w:pPr>
              <w:jc w:val="center"/>
              <w:rPr>
                <w:rFonts w:ascii="Trebuchet MS" w:hAnsi="Trebuchet MS"/>
                <w:lang w:val="ro-RO"/>
              </w:rPr>
            </w:pPr>
            <w:r>
              <w:rPr>
                <w:rFonts w:ascii="Trebuchet MS" w:hAnsi="Trebuchet MS"/>
                <w:lang w:val="ro-RO"/>
              </w:rPr>
              <w:t>60.</w:t>
            </w:r>
          </w:p>
        </w:tc>
        <w:tc>
          <w:tcPr>
            <w:tcW w:w="2340" w:type="dxa"/>
          </w:tcPr>
          <w:p w:rsidR="00EA56B4" w:rsidRDefault="00EA56B4" w:rsidP="00EA56B4">
            <w:pPr>
              <w:jc w:val="center"/>
              <w:rPr>
                <w:rFonts w:ascii="Trebuchet MS" w:hAnsi="Trebuchet MS"/>
                <w:lang w:val="ro-RO"/>
              </w:rPr>
            </w:pPr>
            <w:r>
              <w:rPr>
                <w:rFonts w:ascii="Trebuchet MS" w:hAnsi="Trebuchet MS"/>
                <w:lang w:val="ro-RO"/>
              </w:rPr>
              <w:t>Monitorul Oficial nr. 709/29.08.2019</w:t>
            </w:r>
          </w:p>
        </w:tc>
        <w:tc>
          <w:tcPr>
            <w:tcW w:w="6048" w:type="dxa"/>
          </w:tcPr>
          <w:p w:rsidR="00EA56B4" w:rsidRDefault="00EA56B4" w:rsidP="00182C32">
            <w:pPr>
              <w:pStyle w:val="NormalWeb"/>
              <w:jc w:val="both"/>
              <w:rPr>
                <w:rFonts w:ascii="Arial" w:hAnsi="Arial" w:cs="Arial"/>
                <w:color w:val="000000"/>
              </w:rPr>
            </w:pPr>
            <w:r>
              <w:rPr>
                <w:rFonts w:ascii="Arial" w:hAnsi="Arial" w:cs="Arial"/>
                <w:color w:val="000000"/>
              </w:rPr>
              <w:t>1182- Ordin privind modificarea Ordinului ministrului transporturilor nr. 733/2013 pentru aprobarea Normelor privind autorizarea școlilor de conducători auto și a instructorilor auto, a Normelor privind atestarea profesorilor de legislație rutieră și a instructorilor de conducere auto, a Metodologiei de organizare și desfășurare a cursurilor de pregătire teoretică și practică a persoanelor în vederea obținerii permisului de conducere, a Programei de școlarizare, precum și privind condițiile și obligațiile pentru pregătirea teoretică și practică a persoanelor în vederea obținerii permisului de conducere</w:t>
            </w:r>
          </w:p>
        </w:tc>
      </w:tr>
      <w:tr w:rsidR="00883938" w:rsidTr="00F47514">
        <w:trPr>
          <w:trHeight w:val="1637"/>
        </w:trPr>
        <w:tc>
          <w:tcPr>
            <w:tcW w:w="1188" w:type="dxa"/>
          </w:tcPr>
          <w:p w:rsidR="00883938" w:rsidRDefault="00883938" w:rsidP="001C6758">
            <w:pPr>
              <w:jc w:val="center"/>
              <w:rPr>
                <w:rFonts w:ascii="Trebuchet MS" w:hAnsi="Trebuchet MS"/>
                <w:lang w:val="ro-RO"/>
              </w:rPr>
            </w:pPr>
            <w:r>
              <w:rPr>
                <w:rFonts w:ascii="Trebuchet MS" w:hAnsi="Trebuchet MS"/>
                <w:lang w:val="ro-RO"/>
              </w:rPr>
              <w:t>61.</w:t>
            </w:r>
          </w:p>
        </w:tc>
        <w:tc>
          <w:tcPr>
            <w:tcW w:w="2340" w:type="dxa"/>
          </w:tcPr>
          <w:p w:rsidR="00883938" w:rsidRDefault="00883938" w:rsidP="00883938">
            <w:pPr>
              <w:jc w:val="center"/>
              <w:rPr>
                <w:rFonts w:ascii="Trebuchet MS" w:hAnsi="Trebuchet MS"/>
                <w:lang w:val="ro-RO"/>
              </w:rPr>
            </w:pPr>
            <w:r>
              <w:rPr>
                <w:rFonts w:ascii="Trebuchet MS" w:hAnsi="Trebuchet MS"/>
                <w:lang w:val="ro-RO"/>
              </w:rPr>
              <w:t>Monitorul Oficial nr. 715/30.08.2019</w:t>
            </w:r>
          </w:p>
        </w:tc>
        <w:tc>
          <w:tcPr>
            <w:tcW w:w="6048" w:type="dxa"/>
          </w:tcPr>
          <w:p w:rsidR="00883938" w:rsidRDefault="00883938" w:rsidP="00182C32">
            <w:pPr>
              <w:pStyle w:val="NormalWeb"/>
              <w:jc w:val="both"/>
              <w:rPr>
                <w:rFonts w:ascii="Arial" w:hAnsi="Arial" w:cs="Arial"/>
                <w:color w:val="000000"/>
              </w:rPr>
            </w:pPr>
            <w:r>
              <w:rPr>
                <w:rFonts w:ascii="Arial" w:hAnsi="Arial" w:cs="Arial"/>
                <w:color w:val="000000"/>
              </w:rPr>
              <w:t xml:space="preserve">1191- Ordin privind modificarea anexei nr. </w:t>
            </w:r>
            <w:proofErr w:type="gramStart"/>
            <w:r>
              <w:rPr>
                <w:rFonts w:ascii="Arial" w:hAnsi="Arial" w:cs="Arial"/>
                <w:color w:val="000000"/>
              </w:rPr>
              <w:t>5 la</w:t>
            </w:r>
            <w:proofErr w:type="gramEnd"/>
            <w:r>
              <w:rPr>
                <w:rFonts w:ascii="Arial" w:hAnsi="Arial" w:cs="Arial"/>
                <w:color w:val="000000"/>
              </w:rPr>
              <w:t xml:space="preserve"> Ordinul ministrului transporturilor nr. 606/2017 pentru aprobarea Metodologiei de contractare a inspecției de siguranță rutieră, a Contractului-cadru încheiat între Autoritatea Rutieră Română - A.R.R. și administratorii drumurilor, a metodologiilor de efectuare a inspecțiilor de siguranță rutieră, a listei cu dispozițiile obligatorii care pot fi dispuse de raportul de inspecție de siguranță rutieră, a modelului legitimației nominale de control, a modelului procesului-verbal de constatare și sancționare contravențională a contravențiilor, dotării și inscripționării autovehiculelor de inspecție și control, precum și a echipamentelor necesare efectuării inspecțiilor de siguranță rutieră</w:t>
            </w:r>
          </w:p>
        </w:tc>
      </w:tr>
      <w:tr w:rsidR="005F5EF2" w:rsidTr="00F47514">
        <w:trPr>
          <w:trHeight w:val="1637"/>
        </w:trPr>
        <w:tc>
          <w:tcPr>
            <w:tcW w:w="1188" w:type="dxa"/>
          </w:tcPr>
          <w:p w:rsidR="005F5EF2" w:rsidRDefault="005F5EF2" w:rsidP="001C6758">
            <w:pPr>
              <w:jc w:val="center"/>
              <w:rPr>
                <w:rFonts w:ascii="Trebuchet MS" w:hAnsi="Trebuchet MS"/>
                <w:lang w:val="ro-RO"/>
              </w:rPr>
            </w:pPr>
            <w:r>
              <w:rPr>
                <w:rFonts w:ascii="Trebuchet MS" w:hAnsi="Trebuchet MS"/>
                <w:lang w:val="ro-RO"/>
              </w:rPr>
              <w:t>62.</w:t>
            </w:r>
          </w:p>
        </w:tc>
        <w:tc>
          <w:tcPr>
            <w:tcW w:w="2340" w:type="dxa"/>
          </w:tcPr>
          <w:p w:rsidR="005F5EF2" w:rsidRDefault="005F5EF2" w:rsidP="005F5EF2">
            <w:pPr>
              <w:jc w:val="center"/>
              <w:rPr>
                <w:rFonts w:ascii="Trebuchet MS" w:hAnsi="Trebuchet MS"/>
                <w:lang w:val="ro-RO"/>
              </w:rPr>
            </w:pPr>
            <w:r>
              <w:rPr>
                <w:rFonts w:ascii="Trebuchet MS" w:hAnsi="Trebuchet MS"/>
                <w:lang w:val="ro-RO"/>
              </w:rPr>
              <w:t>Monitorul Oficial nr. 727/04.09.2019</w:t>
            </w:r>
          </w:p>
        </w:tc>
        <w:tc>
          <w:tcPr>
            <w:tcW w:w="6048" w:type="dxa"/>
          </w:tcPr>
          <w:p w:rsidR="005F5EF2" w:rsidRDefault="005F5EF2" w:rsidP="00182C32">
            <w:pPr>
              <w:pStyle w:val="NormalWeb"/>
              <w:jc w:val="both"/>
              <w:rPr>
                <w:rFonts w:ascii="Arial" w:hAnsi="Arial" w:cs="Arial"/>
                <w:color w:val="000000"/>
              </w:rPr>
            </w:pPr>
            <w:r>
              <w:rPr>
                <w:rFonts w:ascii="Arial" w:hAnsi="Arial" w:cs="Arial"/>
                <w:color w:val="000000"/>
              </w:rPr>
              <w:t>958- Ordin pentru aprobarea bugetului de venituri și cheltuieli pe anul 2019 al Societății Comerciale „Electrificare CFR“ - S.A., filiala Companiei Naționale de Căi Ferate „C.F.R.“ - S.A.</w:t>
            </w:r>
          </w:p>
        </w:tc>
      </w:tr>
      <w:tr w:rsidR="00FE1FDB" w:rsidTr="00F47514">
        <w:trPr>
          <w:trHeight w:val="1637"/>
        </w:trPr>
        <w:tc>
          <w:tcPr>
            <w:tcW w:w="1188" w:type="dxa"/>
          </w:tcPr>
          <w:p w:rsidR="00FE1FDB" w:rsidRDefault="00FE1FDB" w:rsidP="001C6758">
            <w:pPr>
              <w:jc w:val="center"/>
              <w:rPr>
                <w:rFonts w:ascii="Trebuchet MS" w:hAnsi="Trebuchet MS"/>
                <w:lang w:val="ro-RO"/>
              </w:rPr>
            </w:pPr>
            <w:r>
              <w:rPr>
                <w:rFonts w:ascii="Trebuchet MS" w:hAnsi="Trebuchet MS"/>
                <w:lang w:val="ro-RO"/>
              </w:rPr>
              <w:t>63.</w:t>
            </w:r>
          </w:p>
        </w:tc>
        <w:tc>
          <w:tcPr>
            <w:tcW w:w="2340" w:type="dxa"/>
          </w:tcPr>
          <w:p w:rsidR="00FE1FDB" w:rsidRDefault="00FE1FDB" w:rsidP="00FE1FDB">
            <w:pPr>
              <w:jc w:val="center"/>
              <w:rPr>
                <w:rFonts w:ascii="Trebuchet MS" w:hAnsi="Trebuchet MS"/>
                <w:lang w:val="ro-RO"/>
              </w:rPr>
            </w:pPr>
            <w:r>
              <w:rPr>
                <w:rFonts w:ascii="Trebuchet MS" w:hAnsi="Trebuchet MS"/>
                <w:lang w:val="ro-RO"/>
              </w:rPr>
              <w:t>Monitorul Oficial nr. 747/13.09.2019</w:t>
            </w:r>
          </w:p>
        </w:tc>
        <w:tc>
          <w:tcPr>
            <w:tcW w:w="6048" w:type="dxa"/>
          </w:tcPr>
          <w:p w:rsidR="00FE1FDB" w:rsidRDefault="00FE1FDB" w:rsidP="00182C32">
            <w:pPr>
              <w:pStyle w:val="NormalWeb"/>
              <w:jc w:val="both"/>
              <w:rPr>
                <w:rFonts w:ascii="Arial" w:hAnsi="Arial" w:cs="Arial"/>
                <w:color w:val="000000"/>
              </w:rPr>
            </w:pPr>
            <w:r>
              <w:rPr>
                <w:rFonts w:ascii="Arial" w:hAnsi="Arial" w:cs="Arial"/>
                <w:color w:val="000000"/>
              </w:rPr>
              <w:t>1204- Ordin privind unele măsuri pentru aplicarea Regulamentului (UE) nr. 1.257/2013 al Parlamentului European și al Consiliului din 20 noiembrie 2013 privind reciclarea navelor și de modificare a Regulamentului (CE) nr. 1.013/2006 și a Directivei 2009/16/CE</w:t>
            </w:r>
          </w:p>
        </w:tc>
      </w:tr>
      <w:tr w:rsidR="000A59A7" w:rsidTr="00F47514">
        <w:trPr>
          <w:trHeight w:val="1637"/>
        </w:trPr>
        <w:tc>
          <w:tcPr>
            <w:tcW w:w="1188" w:type="dxa"/>
          </w:tcPr>
          <w:p w:rsidR="000A59A7" w:rsidRDefault="000A59A7" w:rsidP="001C6758">
            <w:pPr>
              <w:jc w:val="center"/>
              <w:rPr>
                <w:rFonts w:ascii="Trebuchet MS" w:hAnsi="Trebuchet MS"/>
                <w:lang w:val="ro-RO"/>
              </w:rPr>
            </w:pPr>
            <w:r>
              <w:rPr>
                <w:rFonts w:ascii="Trebuchet MS" w:hAnsi="Trebuchet MS"/>
                <w:lang w:val="ro-RO"/>
              </w:rPr>
              <w:t>64.</w:t>
            </w:r>
          </w:p>
        </w:tc>
        <w:tc>
          <w:tcPr>
            <w:tcW w:w="2340" w:type="dxa"/>
          </w:tcPr>
          <w:p w:rsidR="000A59A7" w:rsidRDefault="000A59A7" w:rsidP="00FE1FDB">
            <w:pPr>
              <w:jc w:val="center"/>
              <w:rPr>
                <w:rFonts w:ascii="Trebuchet MS" w:hAnsi="Trebuchet MS"/>
                <w:lang w:val="ro-RO"/>
              </w:rPr>
            </w:pPr>
            <w:r>
              <w:rPr>
                <w:rFonts w:ascii="Trebuchet MS" w:hAnsi="Trebuchet MS"/>
                <w:lang w:val="ro-RO"/>
              </w:rPr>
              <w:t>Monitorul Oficial nr. 74</w:t>
            </w:r>
            <w:r w:rsidR="00413770">
              <w:rPr>
                <w:rFonts w:ascii="Trebuchet MS" w:hAnsi="Trebuchet MS"/>
                <w:lang w:val="ro-RO"/>
              </w:rPr>
              <w:t>9</w:t>
            </w:r>
            <w:r>
              <w:rPr>
                <w:rFonts w:ascii="Trebuchet MS" w:hAnsi="Trebuchet MS"/>
                <w:lang w:val="ro-RO"/>
              </w:rPr>
              <w:t>/13.09.2019</w:t>
            </w:r>
          </w:p>
        </w:tc>
        <w:tc>
          <w:tcPr>
            <w:tcW w:w="6048" w:type="dxa"/>
          </w:tcPr>
          <w:p w:rsidR="000A59A7" w:rsidRPr="000A59A7" w:rsidRDefault="000A59A7" w:rsidP="000A59A7">
            <w:pPr>
              <w:pStyle w:val="NormalWeb"/>
              <w:jc w:val="both"/>
              <w:rPr>
                <w:rFonts w:ascii="Arial" w:hAnsi="Arial" w:cs="Arial"/>
                <w:color w:val="000000"/>
                <w:lang w:val="ro-RO" w:eastAsia="ro-RO"/>
              </w:rPr>
            </w:pPr>
            <w:r>
              <w:rPr>
                <w:rFonts w:ascii="Arial" w:hAnsi="Arial" w:cs="Arial"/>
                <w:color w:val="000000"/>
              </w:rPr>
              <w:t xml:space="preserve">1225- </w:t>
            </w:r>
            <w:r w:rsidRPr="000A59A7">
              <w:rPr>
                <w:rFonts w:ascii="Arial" w:hAnsi="Arial" w:cs="Arial"/>
                <w:color w:val="000000"/>
                <w:lang w:val="ro-RO" w:eastAsia="ro-RO"/>
              </w:rPr>
              <w:t>Ordin privind modificarea anexei la Ordinul ministrului transporturilor nr. 600/2016 pentru aprobarea Reglementării aeronautice civile române privind raportarea evenimentelor de aviație civilă - RACR-REAC</w:t>
            </w:r>
          </w:p>
          <w:p w:rsidR="000A59A7" w:rsidRDefault="000A59A7" w:rsidP="00182C32">
            <w:pPr>
              <w:pStyle w:val="NormalWeb"/>
              <w:jc w:val="both"/>
              <w:rPr>
                <w:rFonts w:ascii="Arial" w:hAnsi="Arial" w:cs="Arial"/>
                <w:color w:val="000000"/>
              </w:rPr>
            </w:pPr>
          </w:p>
        </w:tc>
      </w:tr>
      <w:tr w:rsidR="00E95A42" w:rsidTr="00F47514">
        <w:trPr>
          <w:trHeight w:val="1637"/>
        </w:trPr>
        <w:tc>
          <w:tcPr>
            <w:tcW w:w="1188" w:type="dxa"/>
          </w:tcPr>
          <w:p w:rsidR="00E95A42" w:rsidRDefault="00E95A42" w:rsidP="001C6758">
            <w:pPr>
              <w:jc w:val="center"/>
              <w:rPr>
                <w:rFonts w:ascii="Trebuchet MS" w:hAnsi="Trebuchet MS"/>
                <w:lang w:val="ro-RO"/>
              </w:rPr>
            </w:pPr>
            <w:r>
              <w:rPr>
                <w:rFonts w:ascii="Trebuchet MS" w:hAnsi="Trebuchet MS"/>
                <w:lang w:val="ro-RO"/>
              </w:rPr>
              <w:t>65.</w:t>
            </w:r>
          </w:p>
        </w:tc>
        <w:tc>
          <w:tcPr>
            <w:tcW w:w="2340" w:type="dxa"/>
          </w:tcPr>
          <w:p w:rsidR="00E95A42" w:rsidRDefault="00E95A42" w:rsidP="00E95A42">
            <w:pPr>
              <w:jc w:val="center"/>
              <w:rPr>
                <w:rFonts w:ascii="Trebuchet MS" w:hAnsi="Trebuchet MS"/>
                <w:lang w:val="ro-RO"/>
              </w:rPr>
            </w:pPr>
            <w:r>
              <w:rPr>
                <w:rFonts w:ascii="Trebuchet MS" w:hAnsi="Trebuchet MS"/>
                <w:lang w:val="ro-RO"/>
              </w:rPr>
              <w:t>Monitorul Oficial nr. 755/17.09.2019</w:t>
            </w:r>
          </w:p>
        </w:tc>
        <w:tc>
          <w:tcPr>
            <w:tcW w:w="6048" w:type="dxa"/>
          </w:tcPr>
          <w:p w:rsidR="00E95A42" w:rsidRDefault="00E95A42" w:rsidP="000A59A7">
            <w:pPr>
              <w:pStyle w:val="NormalWeb"/>
              <w:jc w:val="both"/>
              <w:rPr>
                <w:rFonts w:ascii="Arial" w:hAnsi="Arial" w:cs="Arial"/>
                <w:color w:val="000000"/>
              </w:rPr>
            </w:pPr>
            <w:r>
              <w:rPr>
                <w:rFonts w:ascii="Arial" w:hAnsi="Arial" w:cs="Arial"/>
                <w:color w:val="000000"/>
              </w:rPr>
              <w:t>1254- Ordin privind aprobarea Listei cuprinzând porturile și locurile de operare deschise accesului public și limitele acestora, a căror infrastructură de transport naval aparține domeniului public al statului</w:t>
            </w:r>
          </w:p>
        </w:tc>
      </w:tr>
      <w:tr w:rsidR="003D7234" w:rsidTr="00F47514">
        <w:trPr>
          <w:trHeight w:val="1637"/>
        </w:trPr>
        <w:tc>
          <w:tcPr>
            <w:tcW w:w="1188" w:type="dxa"/>
          </w:tcPr>
          <w:p w:rsidR="003D7234" w:rsidRDefault="003D7234" w:rsidP="001C6758">
            <w:pPr>
              <w:jc w:val="center"/>
              <w:rPr>
                <w:rFonts w:ascii="Trebuchet MS" w:hAnsi="Trebuchet MS"/>
                <w:lang w:val="ro-RO"/>
              </w:rPr>
            </w:pPr>
            <w:r>
              <w:rPr>
                <w:rFonts w:ascii="Trebuchet MS" w:hAnsi="Trebuchet MS"/>
                <w:lang w:val="ro-RO"/>
              </w:rPr>
              <w:t>66.</w:t>
            </w:r>
          </w:p>
        </w:tc>
        <w:tc>
          <w:tcPr>
            <w:tcW w:w="2340" w:type="dxa"/>
          </w:tcPr>
          <w:p w:rsidR="003D7234" w:rsidRDefault="003D7234" w:rsidP="003D7234">
            <w:pPr>
              <w:jc w:val="center"/>
              <w:rPr>
                <w:rFonts w:ascii="Trebuchet MS" w:hAnsi="Trebuchet MS"/>
                <w:lang w:val="ro-RO"/>
              </w:rPr>
            </w:pPr>
            <w:r>
              <w:rPr>
                <w:rFonts w:ascii="Trebuchet MS" w:hAnsi="Trebuchet MS"/>
                <w:lang w:val="ro-RO"/>
              </w:rPr>
              <w:t>Monitorul Oficial nr. 758/18.09.2019</w:t>
            </w:r>
          </w:p>
        </w:tc>
        <w:tc>
          <w:tcPr>
            <w:tcW w:w="6048" w:type="dxa"/>
          </w:tcPr>
          <w:p w:rsidR="003D7234" w:rsidRDefault="003D7234" w:rsidP="000A59A7">
            <w:pPr>
              <w:pStyle w:val="NormalWeb"/>
              <w:jc w:val="both"/>
              <w:rPr>
                <w:rFonts w:ascii="Arial" w:hAnsi="Arial" w:cs="Arial"/>
                <w:color w:val="000000"/>
              </w:rPr>
            </w:pPr>
            <w:r>
              <w:rPr>
                <w:rFonts w:ascii="Arial" w:hAnsi="Arial" w:cs="Arial"/>
                <w:color w:val="000000"/>
              </w:rPr>
              <w:t>1243- Ordin privind publicarea acceptării amendamentelor la Codul internațional pentru instalațiile de protecție contra incendiului (Codul FSS), adoptate de Organizația Maritimă Internațională prin Rezoluția MSC.403(96) și Rezoluția MSC.410(97) ale Comitetului de siguranță maritimă din 19 mai 2016, respectiv 25 noiembrie 2016</w:t>
            </w:r>
          </w:p>
        </w:tc>
      </w:tr>
      <w:tr w:rsidR="00BC645C" w:rsidTr="00F47514">
        <w:trPr>
          <w:trHeight w:val="1637"/>
        </w:trPr>
        <w:tc>
          <w:tcPr>
            <w:tcW w:w="1188" w:type="dxa"/>
          </w:tcPr>
          <w:p w:rsidR="00BC645C" w:rsidRDefault="00BC645C" w:rsidP="001C6758">
            <w:pPr>
              <w:jc w:val="center"/>
              <w:rPr>
                <w:rFonts w:ascii="Trebuchet MS" w:hAnsi="Trebuchet MS"/>
                <w:lang w:val="ro-RO"/>
              </w:rPr>
            </w:pPr>
            <w:r>
              <w:rPr>
                <w:rFonts w:ascii="Trebuchet MS" w:hAnsi="Trebuchet MS"/>
                <w:lang w:val="ro-RO"/>
              </w:rPr>
              <w:t>67.</w:t>
            </w:r>
          </w:p>
        </w:tc>
        <w:tc>
          <w:tcPr>
            <w:tcW w:w="2340" w:type="dxa"/>
          </w:tcPr>
          <w:p w:rsidR="00BC645C" w:rsidRDefault="00BC645C" w:rsidP="00BC645C">
            <w:pPr>
              <w:jc w:val="center"/>
              <w:rPr>
                <w:rFonts w:ascii="Trebuchet MS" w:hAnsi="Trebuchet MS"/>
                <w:lang w:val="ro-RO"/>
              </w:rPr>
            </w:pPr>
            <w:r>
              <w:rPr>
                <w:rFonts w:ascii="Trebuchet MS" w:hAnsi="Trebuchet MS"/>
                <w:lang w:val="ro-RO"/>
              </w:rPr>
              <w:t>Monitorul Oficial nr. 762/19.09.2019</w:t>
            </w:r>
          </w:p>
        </w:tc>
        <w:tc>
          <w:tcPr>
            <w:tcW w:w="6048" w:type="dxa"/>
          </w:tcPr>
          <w:p w:rsidR="00BC645C" w:rsidRDefault="00BC645C" w:rsidP="000A59A7">
            <w:pPr>
              <w:pStyle w:val="NormalWeb"/>
              <w:jc w:val="both"/>
              <w:rPr>
                <w:rFonts w:ascii="Arial" w:hAnsi="Arial" w:cs="Arial"/>
                <w:color w:val="000000"/>
              </w:rPr>
            </w:pPr>
            <w:r>
              <w:rPr>
                <w:rFonts w:ascii="Arial" w:hAnsi="Arial" w:cs="Arial"/>
                <w:color w:val="000000"/>
              </w:rPr>
              <w:t>1240- Ordin privind publicarea acceptării amendamentelor la Codul pentru construcția și echipamentul navelor pentru transportul în vrac al produselor chimice periculoase (Codul BCH), adoptate de Organizația Maritimă Internațională prin Rezoluția MEPC.303(72) a Comitetului pentru protecția mediului marin din 13 aprilie 2018</w:t>
            </w:r>
          </w:p>
        </w:tc>
      </w:tr>
      <w:tr w:rsidR="00BC645C" w:rsidTr="00F47514">
        <w:trPr>
          <w:trHeight w:val="1637"/>
        </w:trPr>
        <w:tc>
          <w:tcPr>
            <w:tcW w:w="1188" w:type="dxa"/>
          </w:tcPr>
          <w:p w:rsidR="00BC645C" w:rsidRDefault="00BC645C" w:rsidP="001C6758">
            <w:pPr>
              <w:jc w:val="center"/>
              <w:rPr>
                <w:rFonts w:ascii="Trebuchet MS" w:hAnsi="Trebuchet MS"/>
                <w:lang w:val="ro-RO"/>
              </w:rPr>
            </w:pPr>
            <w:r>
              <w:rPr>
                <w:rFonts w:ascii="Trebuchet MS" w:hAnsi="Trebuchet MS"/>
                <w:lang w:val="ro-RO"/>
              </w:rPr>
              <w:t>68.</w:t>
            </w:r>
          </w:p>
        </w:tc>
        <w:tc>
          <w:tcPr>
            <w:tcW w:w="2340" w:type="dxa"/>
          </w:tcPr>
          <w:p w:rsidR="00BC645C" w:rsidRDefault="00BC645C" w:rsidP="003D7234">
            <w:pPr>
              <w:jc w:val="center"/>
              <w:rPr>
                <w:rFonts w:ascii="Trebuchet MS" w:hAnsi="Trebuchet MS"/>
                <w:lang w:val="ro-RO"/>
              </w:rPr>
            </w:pPr>
            <w:r>
              <w:rPr>
                <w:rFonts w:ascii="Trebuchet MS" w:hAnsi="Trebuchet MS"/>
                <w:lang w:val="ro-RO"/>
              </w:rPr>
              <w:t>Monitorul Oficial nr. 762/19.09.2019</w:t>
            </w:r>
          </w:p>
        </w:tc>
        <w:tc>
          <w:tcPr>
            <w:tcW w:w="6048" w:type="dxa"/>
          </w:tcPr>
          <w:p w:rsidR="00BC645C" w:rsidRPr="00BC645C" w:rsidRDefault="00BC645C" w:rsidP="00BC645C">
            <w:pPr>
              <w:pStyle w:val="NormalWeb"/>
              <w:rPr>
                <w:rFonts w:ascii="Arial" w:hAnsi="Arial" w:cs="Arial"/>
                <w:color w:val="000000"/>
                <w:lang w:val="ro-RO" w:eastAsia="ro-RO"/>
              </w:rPr>
            </w:pPr>
            <w:r>
              <w:rPr>
                <w:rFonts w:ascii="Arial" w:hAnsi="Arial" w:cs="Arial"/>
                <w:color w:val="000000"/>
              </w:rPr>
              <w:t xml:space="preserve">1245- </w:t>
            </w:r>
            <w:r w:rsidRPr="00BC645C">
              <w:rPr>
                <w:rFonts w:ascii="Arial" w:hAnsi="Arial" w:cs="Arial"/>
                <w:color w:val="000000"/>
                <w:lang w:val="ro-RO" w:eastAsia="ro-RO"/>
              </w:rPr>
              <w:t>Ordin pentru aprobarea hărților strategice de zgomot revizuite în portul Constanța</w:t>
            </w:r>
          </w:p>
          <w:p w:rsidR="00BC645C" w:rsidRDefault="00BC645C" w:rsidP="000A59A7">
            <w:pPr>
              <w:pStyle w:val="NormalWeb"/>
              <w:jc w:val="both"/>
              <w:rPr>
                <w:rFonts w:ascii="Arial" w:hAnsi="Arial" w:cs="Arial"/>
                <w:color w:val="000000"/>
              </w:rPr>
            </w:pPr>
          </w:p>
        </w:tc>
      </w:tr>
      <w:tr w:rsidR="00BC645C" w:rsidTr="00F47514">
        <w:trPr>
          <w:trHeight w:val="1637"/>
        </w:trPr>
        <w:tc>
          <w:tcPr>
            <w:tcW w:w="1188" w:type="dxa"/>
          </w:tcPr>
          <w:p w:rsidR="00BC645C" w:rsidRDefault="00BC645C" w:rsidP="001C6758">
            <w:pPr>
              <w:jc w:val="center"/>
              <w:rPr>
                <w:rFonts w:ascii="Trebuchet MS" w:hAnsi="Trebuchet MS"/>
                <w:lang w:val="ro-RO"/>
              </w:rPr>
            </w:pPr>
            <w:r>
              <w:rPr>
                <w:rFonts w:ascii="Trebuchet MS" w:hAnsi="Trebuchet MS"/>
                <w:lang w:val="ro-RO"/>
              </w:rPr>
              <w:t>69.</w:t>
            </w:r>
          </w:p>
        </w:tc>
        <w:tc>
          <w:tcPr>
            <w:tcW w:w="2340" w:type="dxa"/>
          </w:tcPr>
          <w:p w:rsidR="00BC645C" w:rsidRDefault="00BC645C" w:rsidP="003D7234">
            <w:pPr>
              <w:jc w:val="center"/>
              <w:rPr>
                <w:rFonts w:ascii="Trebuchet MS" w:hAnsi="Trebuchet MS"/>
                <w:lang w:val="ro-RO"/>
              </w:rPr>
            </w:pPr>
            <w:r>
              <w:rPr>
                <w:rFonts w:ascii="Trebuchet MS" w:hAnsi="Trebuchet MS"/>
                <w:lang w:val="ro-RO"/>
              </w:rPr>
              <w:t>Monitorul Oficial nr. 762/19.09.2019</w:t>
            </w:r>
          </w:p>
        </w:tc>
        <w:tc>
          <w:tcPr>
            <w:tcW w:w="6048" w:type="dxa"/>
          </w:tcPr>
          <w:p w:rsidR="00BC645C" w:rsidRDefault="00BC645C" w:rsidP="000A59A7">
            <w:pPr>
              <w:pStyle w:val="NormalWeb"/>
              <w:jc w:val="both"/>
              <w:rPr>
                <w:rFonts w:ascii="Arial" w:hAnsi="Arial" w:cs="Arial"/>
                <w:color w:val="000000"/>
              </w:rPr>
            </w:pPr>
            <w:r>
              <w:rPr>
                <w:rFonts w:ascii="Arial" w:hAnsi="Arial" w:cs="Arial"/>
                <w:color w:val="000000"/>
              </w:rPr>
              <w:t>1246</w:t>
            </w:r>
            <w:r w:rsidR="0052296E">
              <w:rPr>
                <w:rFonts w:ascii="Arial" w:hAnsi="Arial" w:cs="Arial"/>
                <w:color w:val="000000"/>
              </w:rPr>
              <w:t>- Ordin pentru aprobarea planului de acțiune actualizat pentru prevenirea și reducerea zgomotului ambiant aferent hărților strategice de zgomot revizuite în portul Constanța</w:t>
            </w:r>
          </w:p>
        </w:tc>
      </w:tr>
      <w:tr w:rsidR="00433DFE" w:rsidTr="00F47514">
        <w:trPr>
          <w:trHeight w:val="1637"/>
        </w:trPr>
        <w:tc>
          <w:tcPr>
            <w:tcW w:w="1188" w:type="dxa"/>
          </w:tcPr>
          <w:p w:rsidR="00433DFE" w:rsidRDefault="00433DFE" w:rsidP="001C6758">
            <w:pPr>
              <w:jc w:val="center"/>
              <w:rPr>
                <w:rFonts w:ascii="Trebuchet MS" w:hAnsi="Trebuchet MS"/>
                <w:lang w:val="ro-RO"/>
              </w:rPr>
            </w:pPr>
            <w:r>
              <w:rPr>
                <w:rFonts w:ascii="Trebuchet MS" w:hAnsi="Trebuchet MS"/>
                <w:lang w:val="ro-RO"/>
              </w:rPr>
              <w:t>70.</w:t>
            </w:r>
          </w:p>
        </w:tc>
        <w:tc>
          <w:tcPr>
            <w:tcW w:w="2340" w:type="dxa"/>
          </w:tcPr>
          <w:p w:rsidR="00433DFE" w:rsidRDefault="00433DFE" w:rsidP="00433DFE">
            <w:pPr>
              <w:jc w:val="center"/>
              <w:rPr>
                <w:rFonts w:ascii="Trebuchet MS" w:hAnsi="Trebuchet MS"/>
                <w:lang w:val="ro-RO"/>
              </w:rPr>
            </w:pPr>
            <w:r>
              <w:rPr>
                <w:rFonts w:ascii="Trebuchet MS" w:hAnsi="Trebuchet MS"/>
                <w:lang w:val="ro-RO"/>
              </w:rPr>
              <w:t>Monitorul Oficial nr. 763/19.09.2019</w:t>
            </w:r>
          </w:p>
        </w:tc>
        <w:tc>
          <w:tcPr>
            <w:tcW w:w="6048" w:type="dxa"/>
          </w:tcPr>
          <w:p w:rsidR="00433DFE" w:rsidRPr="00433DFE" w:rsidRDefault="00433DFE" w:rsidP="00433DFE">
            <w:pPr>
              <w:pStyle w:val="NormalWeb"/>
              <w:jc w:val="both"/>
              <w:rPr>
                <w:rFonts w:ascii="Arial" w:hAnsi="Arial" w:cs="Arial"/>
                <w:color w:val="000000"/>
                <w:lang w:val="ro-RO" w:eastAsia="ro-RO"/>
              </w:rPr>
            </w:pPr>
            <w:r>
              <w:rPr>
                <w:rFonts w:ascii="Arial" w:hAnsi="Arial" w:cs="Arial"/>
                <w:color w:val="000000"/>
              </w:rPr>
              <w:t xml:space="preserve">1241- </w:t>
            </w:r>
            <w:r w:rsidRPr="00433DFE">
              <w:rPr>
                <w:rFonts w:ascii="Arial" w:hAnsi="Arial" w:cs="Arial"/>
                <w:color w:val="000000"/>
                <w:lang w:val="ro-RO" w:eastAsia="ro-RO"/>
              </w:rPr>
              <w:t>Ordin privind publicarea acceptării amendamentelor la Convenția internațională din 1974 pentru ocrotirea vieții omenești pe mare, așa cum a fost amendată, adoptate de Organizația Maritimă Internațională prin Rezoluția MSC.421(98) a Comitetului de siguranță maritimă din 15 iunie 2017</w:t>
            </w:r>
          </w:p>
          <w:p w:rsidR="00433DFE" w:rsidRDefault="00433DFE" w:rsidP="000A59A7">
            <w:pPr>
              <w:pStyle w:val="NormalWeb"/>
              <w:jc w:val="both"/>
              <w:rPr>
                <w:rFonts w:ascii="Arial" w:hAnsi="Arial" w:cs="Arial"/>
                <w:color w:val="000000"/>
              </w:rPr>
            </w:pPr>
          </w:p>
        </w:tc>
      </w:tr>
      <w:tr w:rsidR="00C5755D" w:rsidTr="00F47514">
        <w:trPr>
          <w:trHeight w:val="1637"/>
        </w:trPr>
        <w:tc>
          <w:tcPr>
            <w:tcW w:w="1188" w:type="dxa"/>
          </w:tcPr>
          <w:p w:rsidR="00C5755D" w:rsidRDefault="00C5755D" w:rsidP="001C6758">
            <w:pPr>
              <w:jc w:val="center"/>
              <w:rPr>
                <w:rFonts w:ascii="Trebuchet MS" w:hAnsi="Trebuchet MS"/>
                <w:lang w:val="ro-RO"/>
              </w:rPr>
            </w:pPr>
            <w:r>
              <w:rPr>
                <w:rFonts w:ascii="Trebuchet MS" w:hAnsi="Trebuchet MS"/>
                <w:lang w:val="ro-RO"/>
              </w:rPr>
              <w:t>71.</w:t>
            </w:r>
          </w:p>
        </w:tc>
        <w:tc>
          <w:tcPr>
            <w:tcW w:w="2340" w:type="dxa"/>
          </w:tcPr>
          <w:p w:rsidR="00C5755D" w:rsidRDefault="00C5755D" w:rsidP="00C5755D">
            <w:pPr>
              <w:jc w:val="center"/>
              <w:rPr>
                <w:rFonts w:ascii="Trebuchet MS" w:hAnsi="Trebuchet MS"/>
                <w:lang w:val="ro-RO"/>
              </w:rPr>
            </w:pPr>
            <w:r>
              <w:rPr>
                <w:rFonts w:ascii="Trebuchet MS" w:hAnsi="Trebuchet MS"/>
                <w:lang w:val="ro-RO"/>
              </w:rPr>
              <w:t>Monitorul Oficial nr. 764/20.09.2019</w:t>
            </w:r>
          </w:p>
        </w:tc>
        <w:tc>
          <w:tcPr>
            <w:tcW w:w="6048" w:type="dxa"/>
          </w:tcPr>
          <w:p w:rsidR="00C5755D" w:rsidRDefault="00C5755D" w:rsidP="00433DFE">
            <w:pPr>
              <w:pStyle w:val="NormalWeb"/>
              <w:jc w:val="both"/>
              <w:rPr>
                <w:rFonts w:ascii="Arial" w:hAnsi="Arial" w:cs="Arial"/>
                <w:color w:val="000000"/>
              </w:rPr>
            </w:pPr>
            <w:r>
              <w:rPr>
                <w:rFonts w:ascii="Arial" w:hAnsi="Arial" w:cs="Arial"/>
                <w:color w:val="000000"/>
              </w:rPr>
              <w:t>1262- Ordin pentru publicarea acceptării rectificărilor aduse Rezoluției MSC.391(95) prin documentul MSC 95/22/Add.1/Corr.3 al Organizației Maritime Internaționale din 11 iunie 2018</w:t>
            </w:r>
          </w:p>
        </w:tc>
      </w:tr>
      <w:tr w:rsidR="004255F2" w:rsidTr="00F47514">
        <w:trPr>
          <w:trHeight w:val="1637"/>
        </w:trPr>
        <w:tc>
          <w:tcPr>
            <w:tcW w:w="1188" w:type="dxa"/>
          </w:tcPr>
          <w:p w:rsidR="004255F2" w:rsidRDefault="004255F2" w:rsidP="001C6758">
            <w:pPr>
              <w:jc w:val="center"/>
              <w:rPr>
                <w:rFonts w:ascii="Trebuchet MS" w:hAnsi="Trebuchet MS"/>
                <w:lang w:val="ro-RO"/>
              </w:rPr>
            </w:pPr>
            <w:r>
              <w:rPr>
                <w:rFonts w:ascii="Trebuchet MS" w:hAnsi="Trebuchet MS"/>
                <w:lang w:val="ro-RO"/>
              </w:rPr>
              <w:t>72.</w:t>
            </w:r>
          </w:p>
        </w:tc>
        <w:tc>
          <w:tcPr>
            <w:tcW w:w="2340" w:type="dxa"/>
          </w:tcPr>
          <w:p w:rsidR="004255F2" w:rsidRDefault="004255F2" w:rsidP="004255F2">
            <w:pPr>
              <w:jc w:val="center"/>
              <w:rPr>
                <w:rFonts w:ascii="Trebuchet MS" w:hAnsi="Trebuchet MS"/>
                <w:lang w:val="ro-RO"/>
              </w:rPr>
            </w:pPr>
            <w:r>
              <w:rPr>
                <w:rFonts w:ascii="Trebuchet MS" w:hAnsi="Trebuchet MS"/>
                <w:lang w:val="ro-RO"/>
              </w:rPr>
              <w:t>Monitorul Oficial nr. 776/25.09.2019</w:t>
            </w:r>
          </w:p>
        </w:tc>
        <w:tc>
          <w:tcPr>
            <w:tcW w:w="6048" w:type="dxa"/>
          </w:tcPr>
          <w:p w:rsidR="004255F2" w:rsidRDefault="004255F2" w:rsidP="00433DFE">
            <w:pPr>
              <w:pStyle w:val="NormalWeb"/>
              <w:jc w:val="both"/>
              <w:rPr>
                <w:rFonts w:ascii="Arial" w:hAnsi="Arial" w:cs="Arial"/>
                <w:color w:val="000000"/>
              </w:rPr>
            </w:pPr>
            <w:r>
              <w:rPr>
                <w:rFonts w:ascii="Arial" w:hAnsi="Arial" w:cs="Arial"/>
                <w:color w:val="000000"/>
              </w:rPr>
              <w:t>1239- Ordin privind publicarea acceptării amendamentelor la Codul internațional pentru construcția și echipamentul navelor pentru transportul în vrac al produselor chimice periculoase (Codul IBC), adoptate de Organizația Maritimă Internațională prin Rezoluția MEPC.302(72) a Comitetului pentru protecția mediului marin din 13 aprilie 2018 și, respectiv, prin Rezoluția MSC.440(99) a Comitetului de siguranță maritimă din 24 mai 2018</w:t>
            </w:r>
          </w:p>
        </w:tc>
      </w:tr>
      <w:tr w:rsidR="00CE15AF" w:rsidTr="00F47514">
        <w:trPr>
          <w:trHeight w:val="1637"/>
        </w:trPr>
        <w:tc>
          <w:tcPr>
            <w:tcW w:w="1188" w:type="dxa"/>
          </w:tcPr>
          <w:p w:rsidR="00CE15AF" w:rsidRDefault="00CE15AF" w:rsidP="001C6758">
            <w:pPr>
              <w:jc w:val="center"/>
              <w:rPr>
                <w:rFonts w:ascii="Trebuchet MS" w:hAnsi="Trebuchet MS"/>
                <w:lang w:val="ro-RO"/>
              </w:rPr>
            </w:pPr>
            <w:r>
              <w:rPr>
                <w:rFonts w:ascii="Trebuchet MS" w:hAnsi="Trebuchet MS"/>
                <w:lang w:val="ro-RO"/>
              </w:rPr>
              <w:t>73.</w:t>
            </w:r>
          </w:p>
        </w:tc>
        <w:tc>
          <w:tcPr>
            <w:tcW w:w="2340" w:type="dxa"/>
          </w:tcPr>
          <w:p w:rsidR="00CE15AF" w:rsidRDefault="00CE15AF" w:rsidP="004255F2">
            <w:pPr>
              <w:jc w:val="center"/>
              <w:rPr>
                <w:rFonts w:ascii="Trebuchet MS" w:hAnsi="Trebuchet MS"/>
                <w:lang w:val="ro-RO"/>
              </w:rPr>
            </w:pPr>
            <w:r>
              <w:rPr>
                <w:rFonts w:ascii="Trebuchet MS" w:hAnsi="Trebuchet MS"/>
                <w:lang w:val="ro-RO"/>
              </w:rPr>
              <w:t>Monitorul Oficial nr. 776/25.09.2019</w:t>
            </w:r>
          </w:p>
        </w:tc>
        <w:tc>
          <w:tcPr>
            <w:tcW w:w="6048" w:type="dxa"/>
          </w:tcPr>
          <w:p w:rsidR="00CE15AF" w:rsidRDefault="00CE15AF" w:rsidP="00433DFE">
            <w:pPr>
              <w:pStyle w:val="NormalWeb"/>
              <w:jc w:val="both"/>
              <w:rPr>
                <w:rFonts w:ascii="Arial" w:hAnsi="Arial" w:cs="Arial"/>
                <w:color w:val="000000"/>
              </w:rPr>
            </w:pPr>
            <w:r>
              <w:rPr>
                <w:rFonts w:ascii="Arial" w:hAnsi="Arial" w:cs="Arial"/>
                <w:color w:val="000000"/>
              </w:rPr>
              <w:t>1244- Ordin privind publicarea acceptării amendamentelor la Convenția internațională din 1974 pentru ocrotirea vieții omenești pe mare, așa cum a fost amendată, adoptate de Organizația Maritimă Internațională prin Rezoluția MSC.404(96) a Comitetului de siguranță maritimă din 19 mai 2016</w:t>
            </w:r>
          </w:p>
        </w:tc>
      </w:tr>
      <w:tr w:rsidR="00B539A1" w:rsidTr="00F47514">
        <w:trPr>
          <w:trHeight w:val="1637"/>
        </w:trPr>
        <w:tc>
          <w:tcPr>
            <w:tcW w:w="1188" w:type="dxa"/>
          </w:tcPr>
          <w:p w:rsidR="00B539A1" w:rsidRDefault="00B539A1" w:rsidP="001C6758">
            <w:pPr>
              <w:jc w:val="center"/>
              <w:rPr>
                <w:rFonts w:ascii="Trebuchet MS" w:hAnsi="Trebuchet MS"/>
                <w:lang w:val="ro-RO"/>
              </w:rPr>
            </w:pPr>
            <w:r>
              <w:rPr>
                <w:rFonts w:ascii="Trebuchet MS" w:hAnsi="Trebuchet MS"/>
                <w:lang w:val="ro-RO"/>
              </w:rPr>
              <w:t>74.</w:t>
            </w:r>
          </w:p>
        </w:tc>
        <w:tc>
          <w:tcPr>
            <w:tcW w:w="2340" w:type="dxa"/>
          </w:tcPr>
          <w:p w:rsidR="00B539A1" w:rsidRDefault="00B539A1" w:rsidP="00B539A1">
            <w:pPr>
              <w:jc w:val="center"/>
              <w:rPr>
                <w:rFonts w:ascii="Trebuchet MS" w:hAnsi="Trebuchet MS"/>
                <w:lang w:val="ro-RO"/>
              </w:rPr>
            </w:pPr>
            <w:r>
              <w:rPr>
                <w:rFonts w:ascii="Trebuchet MS" w:hAnsi="Trebuchet MS"/>
                <w:lang w:val="ro-RO"/>
              </w:rPr>
              <w:t>Monitorul Oficial nr. 777/25.09.2019</w:t>
            </w:r>
          </w:p>
        </w:tc>
        <w:tc>
          <w:tcPr>
            <w:tcW w:w="6048" w:type="dxa"/>
          </w:tcPr>
          <w:p w:rsidR="00B539A1" w:rsidRDefault="00B539A1" w:rsidP="00433DFE">
            <w:pPr>
              <w:pStyle w:val="NormalWeb"/>
              <w:jc w:val="both"/>
              <w:rPr>
                <w:rFonts w:ascii="Arial" w:hAnsi="Arial" w:cs="Arial"/>
                <w:color w:val="000000"/>
              </w:rPr>
            </w:pPr>
            <w:r>
              <w:rPr>
                <w:rFonts w:ascii="Arial" w:hAnsi="Arial" w:cs="Arial"/>
                <w:color w:val="000000"/>
              </w:rPr>
              <w:t>1242- Ordin privind publicarea acceptării Cerințelor pentru întreținerea, examinarea amănunțită, încercarea operațională, revizia generală și reparația bărcilor de salvare și a bărcilor de urgență, a instalațiilor de lansare la apă și a mecanismului de declanșare, adoptate de Organizația Maritimă Internațională prin Rezoluția MSC.402(96) a Comitetului de siguranță maritimă din 19 mai 2016</w:t>
            </w:r>
          </w:p>
        </w:tc>
      </w:tr>
      <w:tr w:rsidR="00675390" w:rsidTr="00F47514">
        <w:trPr>
          <w:trHeight w:val="1637"/>
        </w:trPr>
        <w:tc>
          <w:tcPr>
            <w:tcW w:w="1188" w:type="dxa"/>
          </w:tcPr>
          <w:p w:rsidR="00675390" w:rsidRDefault="00675390" w:rsidP="001C6758">
            <w:pPr>
              <w:jc w:val="center"/>
              <w:rPr>
                <w:rFonts w:ascii="Trebuchet MS" w:hAnsi="Trebuchet MS"/>
                <w:lang w:val="ro-RO"/>
              </w:rPr>
            </w:pPr>
            <w:r>
              <w:rPr>
                <w:rFonts w:ascii="Trebuchet MS" w:hAnsi="Trebuchet MS"/>
                <w:lang w:val="ro-RO"/>
              </w:rPr>
              <w:t>75.</w:t>
            </w:r>
          </w:p>
        </w:tc>
        <w:tc>
          <w:tcPr>
            <w:tcW w:w="2340" w:type="dxa"/>
          </w:tcPr>
          <w:p w:rsidR="00675390" w:rsidRDefault="00675390" w:rsidP="00675390">
            <w:pPr>
              <w:jc w:val="center"/>
              <w:rPr>
                <w:rFonts w:ascii="Trebuchet MS" w:hAnsi="Trebuchet MS"/>
                <w:lang w:val="ro-RO"/>
              </w:rPr>
            </w:pPr>
            <w:r>
              <w:rPr>
                <w:rFonts w:ascii="Trebuchet MS" w:hAnsi="Trebuchet MS"/>
                <w:lang w:val="ro-RO"/>
              </w:rPr>
              <w:t>Monitorul Oficial nr. 782/26.09.2019</w:t>
            </w:r>
          </w:p>
        </w:tc>
        <w:tc>
          <w:tcPr>
            <w:tcW w:w="6048" w:type="dxa"/>
          </w:tcPr>
          <w:p w:rsidR="00675390" w:rsidRDefault="00675390" w:rsidP="00433DFE">
            <w:pPr>
              <w:pStyle w:val="NormalWeb"/>
              <w:jc w:val="both"/>
              <w:rPr>
                <w:rFonts w:ascii="Arial" w:hAnsi="Arial" w:cs="Arial"/>
                <w:color w:val="000000"/>
              </w:rPr>
            </w:pPr>
            <w:r>
              <w:rPr>
                <w:rFonts w:ascii="Arial" w:hAnsi="Arial" w:cs="Arial"/>
                <w:color w:val="000000"/>
              </w:rPr>
              <w:t>1263- Ordin pentru publicarea acceptării rectificărilor aduse Rezoluției MSC.267(85) prin documentul MSC 85/26/Add.1/Corr.3 al Organizației Maritime Internaționale din 10 iulie 2018</w:t>
            </w:r>
          </w:p>
        </w:tc>
      </w:tr>
      <w:tr w:rsidR="00675390" w:rsidTr="00F47514">
        <w:trPr>
          <w:trHeight w:val="1637"/>
        </w:trPr>
        <w:tc>
          <w:tcPr>
            <w:tcW w:w="1188" w:type="dxa"/>
          </w:tcPr>
          <w:p w:rsidR="00675390" w:rsidRDefault="00675390" w:rsidP="001C6758">
            <w:pPr>
              <w:jc w:val="center"/>
              <w:rPr>
                <w:rFonts w:ascii="Trebuchet MS" w:hAnsi="Trebuchet MS"/>
                <w:lang w:val="ro-RO"/>
              </w:rPr>
            </w:pPr>
            <w:r>
              <w:rPr>
                <w:rFonts w:ascii="Trebuchet MS" w:hAnsi="Trebuchet MS"/>
                <w:lang w:val="ro-RO"/>
              </w:rPr>
              <w:t>76.</w:t>
            </w:r>
          </w:p>
        </w:tc>
        <w:tc>
          <w:tcPr>
            <w:tcW w:w="2340" w:type="dxa"/>
          </w:tcPr>
          <w:p w:rsidR="00675390" w:rsidRDefault="00675390" w:rsidP="00B539A1">
            <w:pPr>
              <w:jc w:val="center"/>
              <w:rPr>
                <w:rFonts w:ascii="Trebuchet MS" w:hAnsi="Trebuchet MS"/>
                <w:lang w:val="ro-RO"/>
              </w:rPr>
            </w:pPr>
            <w:r>
              <w:rPr>
                <w:rFonts w:ascii="Trebuchet MS" w:hAnsi="Trebuchet MS"/>
                <w:lang w:val="ro-RO"/>
              </w:rPr>
              <w:t>Monitorul Oficial nr. 782/26.09.2019</w:t>
            </w:r>
          </w:p>
        </w:tc>
        <w:tc>
          <w:tcPr>
            <w:tcW w:w="6048" w:type="dxa"/>
          </w:tcPr>
          <w:p w:rsidR="00675390" w:rsidRDefault="00675390" w:rsidP="00433DFE">
            <w:pPr>
              <w:pStyle w:val="NormalWeb"/>
              <w:jc w:val="both"/>
              <w:rPr>
                <w:rFonts w:ascii="Arial" w:hAnsi="Arial" w:cs="Arial"/>
                <w:color w:val="000000"/>
              </w:rPr>
            </w:pPr>
            <w:r>
              <w:rPr>
                <w:rFonts w:ascii="Arial" w:hAnsi="Arial" w:cs="Arial"/>
                <w:color w:val="000000"/>
              </w:rPr>
              <w:t>1264- Ordin privind publicarea acceptării amendamentelor la Codul internațional pentru construcția și echipamentul navelor pentru transportul în vrac al gazelor lichefiate (Codul IGC), adoptate de Organizația Maritimă Internațională prin Rezoluția MSC.411(97) și Rezoluția MSC.441(99) ale Comitetului de siguranță maritimă din 25 noiembrie 2016, respectiv 24 mai 2018</w:t>
            </w:r>
          </w:p>
        </w:tc>
      </w:tr>
      <w:tr w:rsidR="00B33249" w:rsidTr="00F47514">
        <w:trPr>
          <w:trHeight w:val="1637"/>
        </w:trPr>
        <w:tc>
          <w:tcPr>
            <w:tcW w:w="1188" w:type="dxa"/>
          </w:tcPr>
          <w:p w:rsidR="00B33249" w:rsidRDefault="00B33249" w:rsidP="001C6758">
            <w:pPr>
              <w:jc w:val="center"/>
              <w:rPr>
                <w:rFonts w:ascii="Trebuchet MS" w:hAnsi="Trebuchet MS"/>
                <w:lang w:val="ro-RO"/>
              </w:rPr>
            </w:pPr>
            <w:r>
              <w:rPr>
                <w:rFonts w:ascii="Trebuchet MS" w:hAnsi="Trebuchet MS"/>
                <w:lang w:val="ro-RO"/>
              </w:rPr>
              <w:t>77.</w:t>
            </w:r>
          </w:p>
        </w:tc>
        <w:tc>
          <w:tcPr>
            <w:tcW w:w="2340" w:type="dxa"/>
          </w:tcPr>
          <w:p w:rsidR="00B33249" w:rsidRDefault="00B33249" w:rsidP="00B33249">
            <w:pPr>
              <w:jc w:val="center"/>
              <w:rPr>
                <w:rFonts w:ascii="Trebuchet MS" w:hAnsi="Trebuchet MS"/>
                <w:lang w:val="ro-RO"/>
              </w:rPr>
            </w:pPr>
            <w:r>
              <w:rPr>
                <w:rFonts w:ascii="Trebuchet MS" w:hAnsi="Trebuchet MS"/>
                <w:lang w:val="ro-RO"/>
              </w:rPr>
              <w:t>Monitorul Oficial nr. 783/26.09.2019</w:t>
            </w:r>
          </w:p>
        </w:tc>
        <w:tc>
          <w:tcPr>
            <w:tcW w:w="6048" w:type="dxa"/>
          </w:tcPr>
          <w:p w:rsidR="00B33249" w:rsidRDefault="00B33249" w:rsidP="00433DFE">
            <w:pPr>
              <w:pStyle w:val="NormalWeb"/>
              <w:jc w:val="both"/>
              <w:rPr>
                <w:rFonts w:ascii="Arial" w:hAnsi="Arial" w:cs="Arial"/>
                <w:color w:val="000000"/>
              </w:rPr>
            </w:pPr>
            <w:r>
              <w:rPr>
                <w:rFonts w:ascii="Arial" w:hAnsi="Arial" w:cs="Arial"/>
                <w:color w:val="000000"/>
              </w:rPr>
              <w:t>1141- Ordin pentru aprobarea normativului feroviar NF 67-008:2019 „Vehicule de cale ferată. Drezine pantograf și drezine macara. Tipuri de revizii și reparații planificate. Normele de timp pentru efectuarea reviziilor și reparațiilor planificate. Lucrări minime executate în cadrul reviziilor și reparațiilor planificate“</w:t>
            </w:r>
          </w:p>
        </w:tc>
      </w:tr>
      <w:tr w:rsidR="009A6075" w:rsidTr="00F47514">
        <w:trPr>
          <w:trHeight w:val="1637"/>
        </w:trPr>
        <w:tc>
          <w:tcPr>
            <w:tcW w:w="1188" w:type="dxa"/>
          </w:tcPr>
          <w:p w:rsidR="009A6075" w:rsidRDefault="009A6075" w:rsidP="001C6758">
            <w:pPr>
              <w:jc w:val="center"/>
              <w:rPr>
                <w:rFonts w:ascii="Trebuchet MS" w:hAnsi="Trebuchet MS"/>
                <w:lang w:val="ro-RO"/>
              </w:rPr>
            </w:pPr>
            <w:r>
              <w:rPr>
                <w:rFonts w:ascii="Trebuchet MS" w:hAnsi="Trebuchet MS"/>
                <w:lang w:val="ro-RO"/>
              </w:rPr>
              <w:t>78.</w:t>
            </w:r>
          </w:p>
        </w:tc>
        <w:tc>
          <w:tcPr>
            <w:tcW w:w="2340" w:type="dxa"/>
          </w:tcPr>
          <w:p w:rsidR="009A6075" w:rsidRDefault="009A6075" w:rsidP="009A6075">
            <w:pPr>
              <w:jc w:val="center"/>
              <w:rPr>
                <w:rFonts w:ascii="Trebuchet MS" w:hAnsi="Trebuchet MS"/>
                <w:lang w:val="ro-RO"/>
              </w:rPr>
            </w:pPr>
            <w:r>
              <w:rPr>
                <w:rFonts w:ascii="Trebuchet MS" w:hAnsi="Trebuchet MS"/>
                <w:lang w:val="ro-RO"/>
              </w:rPr>
              <w:t>Monitorul Oficial nr. 813/08.10.2019</w:t>
            </w:r>
          </w:p>
        </w:tc>
        <w:tc>
          <w:tcPr>
            <w:tcW w:w="6048" w:type="dxa"/>
          </w:tcPr>
          <w:p w:rsidR="009A6075" w:rsidRDefault="009A6075" w:rsidP="00433DFE">
            <w:pPr>
              <w:pStyle w:val="NormalWeb"/>
              <w:jc w:val="both"/>
              <w:rPr>
                <w:rFonts w:ascii="Arial" w:hAnsi="Arial" w:cs="Arial"/>
                <w:color w:val="000000"/>
              </w:rPr>
            </w:pPr>
            <w:r>
              <w:rPr>
                <w:rFonts w:ascii="Arial" w:hAnsi="Arial" w:cs="Arial"/>
                <w:color w:val="000000"/>
              </w:rPr>
              <w:t>1302- Ordin privind mandatarea Societății Comerciale de Transport cu Metroul București „Metrorex“ - S.A. pentru a modifica prețurile unitare ale Contractului de mentenanță de material rulant și feroviar pentru circulația în tunel nr. 91/2003, pentru anul XVI contractual și de a semna un act adițional în acest sens</w:t>
            </w:r>
          </w:p>
        </w:tc>
      </w:tr>
      <w:tr w:rsidR="00A05A4D" w:rsidTr="00F47514">
        <w:trPr>
          <w:trHeight w:val="1637"/>
        </w:trPr>
        <w:tc>
          <w:tcPr>
            <w:tcW w:w="1188" w:type="dxa"/>
          </w:tcPr>
          <w:p w:rsidR="00A05A4D" w:rsidRDefault="00A05A4D" w:rsidP="001C6758">
            <w:pPr>
              <w:jc w:val="center"/>
              <w:rPr>
                <w:rFonts w:ascii="Trebuchet MS" w:hAnsi="Trebuchet MS"/>
                <w:lang w:val="ro-RO"/>
              </w:rPr>
            </w:pPr>
            <w:r>
              <w:rPr>
                <w:rFonts w:ascii="Trebuchet MS" w:hAnsi="Trebuchet MS"/>
                <w:lang w:val="ro-RO"/>
              </w:rPr>
              <w:t>79.</w:t>
            </w:r>
          </w:p>
        </w:tc>
        <w:tc>
          <w:tcPr>
            <w:tcW w:w="2340" w:type="dxa"/>
          </w:tcPr>
          <w:p w:rsidR="00A05A4D" w:rsidRDefault="00A05A4D" w:rsidP="00A05A4D">
            <w:pPr>
              <w:jc w:val="center"/>
              <w:rPr>
                <w:rFonts w:ascii="Trebuchet MS" w:hAnsi="Trebuchet MS"/>
                <w:lang w:val="ro-RO"/>
              </w:rPr>
            </w:pPr>
            <w:r>
              <w:rPr>
                <w:rFonts w:ascii="Trebuchet MS" w:hAnsi="Trebuchet MS"/>
                <w:lang w:val="ro-RO"/>
              </w:rPr>
              <w:t>Monitorul Oficial nr. 818/09.10.2019</w:t>
            </w:r>
          </w:p>
        </w:tc>
        <w:tc>
          <w:tcPr>
            <w:tcW w:w="6048" w:type="dxa"/>
          </w:tcPr>
          <w:p w:rsidR="00A05A4D" w:rsidRDefault="00A05A4D" w:rsidP="00433DFE">
            <w:pPr>
              <w:pStyle w:val="NormalWeb"/>
              <w:jc w:val="both"/>
              <w:rPr>
                <w:rFonts w:ascii="Arial" w:hAnsi="Arial" w:cs="Arial"/>
                <w:color w:val="000000"/>
              </w:rPr>
            </w:pPr>
            <w:r>
              <w:rPr>
                <w:rFonts w:ascii="Arial" w:hAnsi="Arial" w:cs="Arial"/>
                <w:color w:val="000000"/>
              </w:rPr>
              <w:t>1352- Ordin privind modificarea anexei la Ordinul ministrului transporturilor, construcțiilor și turismului nr. 1.817/2005 pentru aprobarea Instrucțiunilor privind revizia tehnică și întreținerea vagoanelor în exploatare nr. 250</w:t>
            </w:r>
          </w:p>
        </w:tc>
      </w:tr>
      <w:tr w:rsidR="005F0961" w:rsidTr="00F47514">
        <w:trPr>
          <w:trHeight w:val="1637"/>
        </w:trPr>
        <w:tc>
          <w:tcPr>
            <w:tcW w:w="1188" w:type="dxa"/>
          </w:tcPr>
          <w:p w:rsidR="005F0961" w:rsidRDefault="005F0961" w:rsidP="001C6758">
            <w:pPr>
              <w:jc w:val="center"/>
              <w:rPr>
                <w:rFonts w:ascii="Trebuchet MS" w:hAnsi="Trebuchet MS"/>
                <w:lang w:val="ro-RO"/>
              </w:rPr>
            </w:pPr>
            <w:r>
              <w:rPr>
                <w:rFonts w:ascii="Trebuchet MS" w:hAnsi="Trebuchet MS"/>
                <w:lang w:val="ro-RO"/>
              </w:rPr>
              <w:t>80.</w:t>
            </w:r>
          </w:p>
        </w:tc>
        <w:tc>
          <w:tcPr>
            <w:tcW w:w="2340" w:type="dxa"/>
          </w:tcPr>
          <w:p w:rsidR="005F0961" w:rsidRDefault="005F0961" w:rsidP="005F0961">
            <w:pPr>
              <w:jc w:val="center"/>
              <w:rPr>
                <w:rFonts w:ascii="Trebuchet MS" w:hAnsi="Trebuchet MS"/>
                <w:lang w:val="ro-RO"/>
              </w:rPr>
            </w:pPr>
            <w:r>
              <w:rPr>
                <w:rFonts w:ascii="Trebuchet MS" w:hAnsi="Trebuchet MS"/>
                <w:lang w:val="ro-RO"/>
              </w:rPr>
              <w:t>Monitorul Oficial nr. 825/10.10.2019</w:t>
            </w:r>
          </w:p>
        </w:tc>
        <w:tc>
          <w:tcPr>
            <w:tcW w:w="6048" w:type="dxa"/>
          </w:tcPr>
          <w:p w:rsidR="005F0961" w:rsidRPr="005F0961" w:rsidRDefault="005F0961" w:rsidP="005F0961">
            <w:pPr>
              <w:pStyle w:val="NormalWeb"/>
              <w:jc w:val="both"/>
              <w:rPr>
                <w:rFonts w:ascii="Arial" w:hAnsi="Arial" w:cs="Arial"/>
                <w:color w:val="000000"/>
                <w:lang w:val="ro-RO" w:eastAsia="ro-RO"/>
              </w:rPr>
            </w:pPr>
            <w:r>
              <w:rPr>
                <w:rFonts w:ascii="Arial" w:hAnsi="Arial" w:cs="Arial"/>
                <w:color w:val="000000"/>
              </w:rPr>
              <w:t xml:space="preserve">1353- </w:t>
            </w:r>
            <w:r w:rsidRPr="005F0961">
              <w:rPr>
                <w:rFonts w:ascii="Arial" w:hAnsi="Arial" w:cs="Arial"/>
                <w:color w:val="000000"/>
                <w:lang w:val="ro-RO" w:eastAsia="ro-RO"/>
              </w:rPr>
              <w:t>Ordin privind aprobarea actualizării Contractului de servicii publice de transport cu metroul pentru anul 2019 al Societății de Transport cu Metroul București „METROREX“- S.A., aprobat prin Ordinul ministrului transporturilor nr. 562/2019, prin încheierea actului adițional nr. 1 pentru anul 2019</w:t>
            </w:r>
          </w:p>
          <w:p w:rsidR="005F0961" w:rsidRDefault="005F0961" w:rsidP="00433DFE">
            <w:pPr>
              <w:pStyle w:val="NormalWeb"/>
              <w:jc w:val="both"/>
              <w:rPr>
                <w:rFonts w:ascii="Arial" w:hAnsi="Arial" w:cs="Arial"/>
                <w:color w:val="000000"/>
              </w:rPr>
            </w:pPr>
          </w:p>
        </w:tc>
      </w:tr>
      <w:tr w:rsidR="00DE464D" w:rsidTr="00F47514">
        <w:trPr>
          <w:trHeight w:val="1637"/>
        </w:trPr>
        <w:tc>
          <w:tcPr>
            <w:tcW w:w="1188" w:type="dxa"/>
          </w:tcPr>
          <w:p w:rsidR="00DE464D" w:rsidRDefault="00DE464D" w:rsidP="001C6758">
            <w:pPr>
              <w:jc w:val="center"/>
              <w:rPr>
                <w:rFonts w:ascii="Trebuchet MS" w:hAnsi="Trebuchet MS"/>
                <w:lang w:val="ro-RO"/>
              </w:rPr>
            </w:pPr>
            <w:r>
              <w:rPr>
                <w:rFonts w:ascii="Trebuchet MS" w:hAnsi="Trebuchet MS"/>
                <w:lang w:val="ro-RO"/>
              </w:rPr>
              <w:t>81.</w:t>
            </w:r>
          </w:p>
        </w:tc>
        <w:tc>
          <w:tcPr>
            <w:tcW w:w="2340" w:type="dxa"/>
          </w:tcPr>
          <w:p w:rsidR="00DE464D" w:rsidRDefault="00DE464D" w:rsidP="00DE464D">
            <w:pPr>
              <w:jc w:val="center"/>
              <w:rPr>
                <w:rFonts w:ascii="Trebuchet MS" w:hAnsi="Trebuchet MS"/>
                <w:lang w:val="ro-RO"/>
              </w:rPr>
            </w:pPr>
            <w:r>
              <w:rPr>
                <w:rFonts w:ascii="Trebuchet MS" w:hAnsi="Trebuchet MS"/>
                <w:lang w:val="ro-RO"/>
              </w:rPr>
              <w:t>Monitorul Oficial nr. 835/15.10.2019</w:t>
            </w:r>
          </w:p>
        </w:tc>
        <w:tc>
          <w:tcPr>
            <w:tcW w:w="6048" w:type="dxa"/>
          </w:tcPr>
          <w:p w:rsidR="00DE464D" w:rsidRDefault="00DE464D" w:rsidP="005F0961">
            <w:pPr>
              <w:pStyle w:val="NormalWeb"/>
              <w:jc w:val="both"/>
              <w:rPr>
                <w:rFonts w:ascii="Arial" w:hAnsi="Arial" w:cs="Arial"/>
                <w:color w:val="000000"/>
              </w:rPr>
            </w:pPr>
            <w:r>
              <w:rPr>
                <w:rFonts w:ascii="Arial" w:hAnsi="Arial" w:cs="Arial"/>
                <w:color w:val="000000"/>
              </w:rPr>
              <w:t>1333- Ordin privind modificarea Ordinului ministrului transporturilor nr. 181/2008 pentru aprobarea Reglementărilor privind condițiile de montare, reparare și verificare a tahografelor și a limitatoarelor de viteză, precum și de autorizare a operatorilor economici care desfășoară astfel de activități - RNTR 8</w:t>
            </w:r>
          </w:p>
        </w:tc>
      </w:tr>
      <w:tr w:rsidR="00D0710A" w:rsidTr="00F47514">
        <w:trPr>
          <w:trHeight w:val="1637"/>
        </w:trPr>
        <w:tc>
          <w:tcPr>
            <w:tcW w:w="1188" w:type="dxa"/>
          </w:tcPr>
          <w:p w:rsidR="00D0710A" w:rsidRDefault="00D0710A" w:rsidP="001C6758">
            <w:pPr>
              <w:jc w:val="center"/>
              <w:rPr>
                <w:rFonts w:ascii="Trebuchet MS" w:hAnsi="Trebuchet MS"/>
                <w:lang w:val="ro-RO"/>
              </w:rPr>
            </w:pPr>
            <w:r>
              <w:rPr>
                <w:rFonts w:ascii="Trebuchet MS" w:hAnsi="Trebuchet MS"/>
                <w:lang w:val="ro-RO"/>
              </w:rPr>
              <w:t>82.</w:t>
            </w:r>
          </w:p>
        </w:tc>
        <w:tc>
          <w:tcPr>
            <w:tcW w:w="2340" w:type="dxa"/>
          </w:tcPr>
          <w:p w:rsidR="00D0710A" w:rsidRDefault="00D0710A" w:rsidP="00D0710A">
            <w:pPr>
              <w:jc w:val="center"/>
              <w:rPr>
                <w:rFonts w:ascii="Trebuchet MS" w:hAnsi="Trebuchet MS"/>
                <w:lang w:val="ro-RO"/>
              </w:rPr>
            </w:pPr>
            <w:r>
              <w:rPr>
                <w:rFonts w:ascii="Trebuchet MS" w:hAnsi="Trebuchet MS"/>
                <w:lang w:val="ro-RO"/>
              </w:rPr>
              <w:t>Monitorul Ofici</w:t>
            </w:r>
            <w:r>
              <w:rPr>
                <w:rFonts w:ascii="Trebuchet MS" w:hAnsi="Trebuchet MS"/>
                <w:lang w:val="ro-RO"/>
              </w:rPr>
              <w:t>al nr. 840</w:t>
            </w:r>
            <w:r>
              <w:rPr>
                <w:rFonts w:ascii="Trebuchet MS" w:hAnsi="Trebuchet MS"/>
                <w:lang w:val="ro-RO"/>
              </w:rPr>
              <w:t>1</w:t>
            </w:r>
            <w:r>
              <w:rPr>
                <w:rFonts w:ascii="Trebuchet MS" w:hAnsi="Trebuchet MS"/>
                <w:lang w:val="ro-RO"/>
              </w:rPr>
              <w:t>6</w:t>
            </w:r>
            <w:r>
              <w:rPr>
                <w:rFonts w:ascii="Trebuchet MS" w:hAnsi="Trebuchet MS"/>
                <w:lang w:val="ro-RO"/>
              </w:rPr>
              <w:t>.10.2019</w:t>
            </w:r>
          </w:p>
        </w:tc>
        <w:tc>
          <w:tcPr>
            <w:tcW w:w="6048" w:type="dxa"/>
          </w:tcPr>
          <w:p w:rsidR="00D0710A" w:rsidRDefault="00D0710A" w:rsidP="005F0961">
            <w:pPr>
              <w:pStyle w:val="NormalWeb"/>
              <w:jc w:val="both"/>
              <w:rPr>
                <w:rFonts w:ascii="Arial" w:hAnsi="Arial" w:cs="Arial"/>
                <w:color w:val="000000"/>
              </w:rPr>
            </w:pPr>
            <w:r>
              <w:rPr>
                <w:rFonts w:ascii="Arial" w:hAnsi="Arial" w:cs="Arial"/>
                <w:color w:val="000000"/>
              </w:rPr>
              <w:t xml:space="preserve">1398- </w:t>
            </w:r>
            <w:r>
              <w:rPr>
                <w:rFonts w:ascii="Arial" w:hAnsi="Arial" w:cs="Arial"/>
                <w:color w:val="000000"/>
              </w:rPr>
              <w:t>Ordin privind aprobarea actualizării Contractului de servicii publice de transport cu metroul pentru anul 2019 al Societății de Transport cu Metroul București „METROREX“ - S.A., aprobat prin Ordinul ministrului transporturilor nr. 562/2019, prin încheierea actului adițional nr. 2 pentru anul 2019</w:t>
            </w:r>
          </w:p>
        </w:tc>
      </w:tr>
    </w:tbl>
    <w:p w:rsidR="00151E63" w:rsidRPr="00F24864" w:rsidRDefault="00151E63" w:rsidP="00FF5D6F">
      <w:pPr>
        <w:tabs>
          <w:tab w:val="left" w:pos="6433"/>
        </w:tabs>
        <w:rPr>
          <w:rFonts w:ascii="Trebuchet MS" w:hAnsi="Trebuchet MS"/>
          <w:sz w:val="24"/>
          <w:szCs w:val="24"/>
        </w:rPr>
      </w:pPr>
    </w:p>
    <w:sectPr w:rsidR="00151E63" w:rsidRPr="00F2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11"/>
    <w:rsid w:val="00004D4A"/>
    <w:rsid w:val="000103A4"/>
    <w:rsid w:val="000123D6"/>
    <w:rsid w:val="00013F1E"/>
    <w:rsid w:val="0001723A"/>
    <w:rsid w:val="000217DA"/>
    <w:rsid w:val="00024DA6"/>
    <w:rsid w:val="00024EEA"/>
    <w:rsid w:val="0002522B"/>
    <w:rsid w:val="000252A4"/>
    <w:rsid w:val="00025C53"/>
    <w:rsid w:val="00025EF1"/>
    <w:rsid w:val="00034BFA"/>
    <w:rsid w:val="00044D1D"/>
    <w:rsid w:val="00052AD8"/>
    <w:rsid w:val="0005501C"/>
    <w:rsid w:val="00062C0C"/>
    <w:rsid w:val="00070BE3"/>
    <w:rsid w:val="00077A6C"/>
    <w:rsid w:val="0008127A"/>
    <w:rsid w:val="000815CD"/>
    <w:rsid w:val="0008542A"/>
    <w:rsid w:val="00085663"/>
    <w:rsid w:val="0009077E"/>
    <w:rsid w:val="00090DD8"/>
    <w:rsid w:val="00092074"/>
    <w:rsid w:val="000A59A7"/>
    <w:rsid w:val="000A5C8C"/>
    <w:rsid w:val="000A7995"/>
    <w:rsid w:val="000B0FF7"/>
    <w:rsid w:val="000C56F3"/>
    <w:rsid w:val="000D189D"/>
    <w:rsid w:val="000D70E9"/>
    <w:rsid w:val="000E0CBE"/>
    <w:rsid w:val="000E1657"/>
    <w:rsid w:val="000E5BB2"/>
    <w:rsid w:val="000E7F13"/>
    <w:rsid w:val="000F2F04"/>
    <w:rsid w:val="000F645A"/>
    <w:rsid w:val="001015DB"/>
    <w:rsid w:val="00104F0C"/>
    <w:rsid w:val="00116FC9"/>
    <w:rsid w:val="00120ECC"/>
    <w:rsid w:val="00125AD1"/>
    <w:rsid w:val="00126B6B"/>
    <w:rsid w:val="00130FB5"/>
    <w:rsid w:val="001310A7"/>
    <w:rsid w:val="00131441"/>
    <w:rsid w:val="00132C34"/>
    <w:rsid w:val="00135EBD"/>
    <w:rsid w:val="001362CB"/>
    <w:rsid w:val="00151E63"/>
    <w:rsid w:val="00154D58"/>
    <w:rsid w:val="00157FF4"/>
    <w:rsid w:val="00177AEE"/>
    <w:rsid w:val="00182C32"/>
    <w:rsid w:val="00192BCB"/>
    <w:rsid w:val="001A6AC5"/>
    <w:rsid w:val="001C4CE1"/>
    <w:rsid w:val="001C62A5"/>
    <w:rsid w:val="001C6C4C"/>
    <w:rsid w:val="001D5322"/>
    <w:rsid w:val="001D6423"/>
    <w:rsid w:val="001D697F"/>
    <w:rsid w:val="001E0379"/>
    <w:rsid w:val="001E39D1"/>
    <w:rsid w:val="001F5E51"/>
    <w:rsid w:val="001F7FC7"/>
    <w:rsid w:val="00202395"/>
    <w:rsid w:val="00210B5F"/>
    <w:rsid w:val="00216A57"/>
    <w:rsid w:val="00220749"/>
    <w:rsid w:val="0022569A"/>
    <w:rsid w:val="002269D6"/>
    <w:rsid w:val="00230B29"/>
    <w:rsid w:val="0023733B"/>
    <w:rsid w:val="00247AF2"/>
    <w:rsid w:val="002504DA"/>
    <w:rsid w:val="00251170"/>
    <w:rsid w:val="002665B6"/>
    <w:rsid w:val="00270F24"/>
    <w:rsid w:val="00281023"/>
    <w:rsid w:val="00281497"/>
    <w:rsid w:val="0029276C"/>
    <w:rsid w:val="00295DA8"/>
    <w:rsid w:val="00297903"/>
    <w:rsid w:val="002A0478"/>
    <w:rsid w:val="002A4E97"/>
    <w:rsid w:val="002C10B6"/>
    <w:rsid w:val="002C1B1C"/>
    <w:rsid w:val="002C2AF2"/>
    <w:rsid w:val="002D3D4E"/>
    <w:rsid w:val="002E0E51"/>
    <w:rsid w:val="002E36F5"/>
    <w:rsid w:val="002F00C6"/>
    <w:rsid w:val="002F032A"/>
    <w:rsid w:val="002F10F1"/>
    <w:rsid w:val="002F43C0"/>
    <w:rsid w:val="00301ECC"/>
    <w:rsid w:val="003024B7"/>
    <w:rsid w:val="003050A5"/>
    <w:rsid w:val="00307A95"/>
    <w:rsid w:val="00324E55"/>
    <w:rsid w:val="00330E52"/>
    <w:rsid w:val="00335F03"/>
    <w:rsid w:val="00336886"/>
    <w:rsid w:val="003431BB"/>
    <w:rsid w:val="003439D7"/>
    <w:rsid w:val="00344280"/>
    <w:rsid w:val="00346D6A"/>
    <w:rsid w:val="0035422D"/>
    <w:rsid w:val="00356003"/>
    <w:rsid w:val="0036034D"/>
    <w:rsid w:val="003605FC"/>
    <w:rsid w:val="003615D2"/>
    <w:rsid w:val="00362311"/>
    <w:rsid w:val="00363D5A"/>
    <w:rsid w:val="00365393"/>
    <w:rsid w:val="00366FD9"/>
    <w:rsid w:val="0037636F"/>
    <w:rsid w:val="00377B87"/>
    <w:rsid w:val="0038041C"/>
    <w:rsid w:val="0038330F"/>
    <w:rsid w:val="003944E4"/>
    <w:rsid w:val="00395047"/>
    <w:rsid w:val="003978B1"/>
    <w:rsid w:val="003A45AD"/>
    <w:rsid w:val="003B0829"/>
    <w:rsid w:val="003B187E"/>
    <w:rsid w:val="003B40D4"/>
    <w:rsid w:val="003C3C6A"/>
    <w:rsid w:val="003C7DA9"/>
    <w:rsid w:val="003D4470"/>
    <w:rsid w:val="003D5C91"/>
    <w:rsid w:val="003D7234"/>
    <w:rsid w:val="003E4272"/>
    <w:rsid w:val="003E54F3"/>
    <w:rsid w:val="003F0CA3"/>
    <w:rsid w:val="003F2894"/>
    <w:rsid w:val="004060F4"/>
    <w:rsid w:val="0041222E"/>
    <w:rsid w:val="004129FA"/>
    <w:rsid w:val="00413770"/>
    <w:rsid w:val="0041665F"/>
    <w:rsid w:val="004202A0"/>
    <w:rsid w:val="004255F2"/>
    <w:rsid w:val="00427BA8"/>
    <w:rsid w:val="00432CB4"/>
    <w:rsid w:val="00433DFE"/>
    <w:rsid w:val="00446531"/>
    <w:rsid w:val="00450925"/>
    <w:rsid w:val="00454794"/>
    <w:rsid w:val="00460068"/>
    <w:rsid w:val="004667D4"/>
    <w:rsid w:val="00473029"/>
    <w:rsid w:val="00473396"/>
    <w:rsid w:val="004737B0"/>
    <w:rsid w:val="00473F17"/>
    <w:rsid w:val="004756FC"/>
    <w:rsid w:val="0047711F"/>
    <w:rsid w:val="004827A2"/>
    <w:rsid w:val="00484F43"/>
    <w:rsid w:val="00491558"/>
    <w:rsid w:val="00493BC8"/>
    <w:rsid w:val="00494F47"/>
    <w:rsid w:val="004A20B5"/>
    <w:rsid w:val="004A35C9"/>
    <w:rsid w:val="004B4440"/>
    <w:rsid w:val="004B7224"/>
    <w:rsid w:val="004C2595"/>
    <w:rsid w:val="004C2BC0"/>
    <w:rsid w:val="004C4279"/>
    <w:rsid w:val="004C6B02"/>
    <w:rsid w:val="004C6CAE"/>
    <w:rsid w:val="004D1A02"/>
    <w:rsid w:val="004D70B0"/>
    <w:rsid w:val="004F4E11"/>
    <w:rsid w:val="00500606"/>
    <w:rsid w:val="005029A4"/>
    <w:rsid w:val="00504273"/>
    <w:rsid w:val="0052296E"/>
    <w:rsid w:val="00522B01"/>
    <w:rsid w:val="00523E63"/>
    <w:rsid w:val="00533C6B"/>
    <w:rsid w:val="00536AEF"/>
    <w:rsid w:val="00537AF9"/>
    <w:rsid w:val="00562F28"/>
    <w:rsid w:val="00573ADB"/>
    <w:rsid w:val="005879FA"/>
    <w:rsid w:val="0059234C"/>
    <w:rsid w:val="005B2899"/>
    <w:rsid w:val="005B69CE"/>
    <w:rsid w:val="005C6971"/>
    <w:rsid w:val="005D1409"/>
    <w:rsid w:val="005D36A3"/>
    <w:rsid w:val="005E05FD"/>
    <w:rsid w:val="005E1C82"/>
    <w:rsid w:val="005E2B50"/>
    <w:rsid w:val="005E3CEE"/>
    <w:rsid w:val="005F0961"/>
    <w:rsid w:val="005F5EF2"/>
    <w:rsid w:val="00604308"/>
    <w:rsid w:val="00604CC9"/>
    <w:rsid w:val="00607BF4"/>
    <w:rsid w:val="00610204"/>
    <w:rsid w:val="0061083C"/>
    <w:rsid w:val="006161C9"/>
    <w:rsid w:val="0062028B"/>
    <w:rsid w:val="006244B4"/>
    <w:rsid w:val="006277DA"/>
    <w:rsid w:val="00627DA9"/>
    <w:rsid w:val="00630A86"/>
    <w:rsid w:val="006325E9"/>
    <w:rsid w:val="00632BC5"/>
    <w:rsid w:val="00653706"/>
    <w:rsid w:val="00653E72"/>
    <w:rsid w:val="00655A34"/>
    <w:rsid w:val="00662063"/>
    <w:rsid w:val="00664952"/>
    <w:rsid w:val="00667774"/>
    <w:rsid w:val="00671480"/>
    <w:rsid w:val="00675390"/>
    <w:rsid w:val="0067544E"/>
    <w:rsid w:val="0067615F"/>
    <w:rsid w:val="00681E3F"/>
    <w:rsid w:val="00696DF9"/>
    <w:rsid w:val="006A1B1D"/>
    <w:rsid w:val="006A28CC"/>
    <w:rsid w:val="006A308F"/>
    <w:rsid w:val="006A60D2"/>
    <w:rsid w:val="006A63F3"/>
    <w:rsid w:val="006B0CC9"/>
    <w:rsid w:val="006C2407"/>
    <w:rsid w:val="006C408F"/>
    <w:rsid w:val="006C4DCD"/>
    <w:rsid w:val="006D5BBA"/>
    <w:rsid w:val="006E081B"/>
    <w:rsid w:val="006E2A71"/>
    <w:rsid w:val="006E2AC9"/>
    <w:rsid w:val="006F2794"/>
    <w:rsid w:val="006F5216"/>
    <w:rsid w:val="006F700B"/>
    <w:rsid w:val="007028CE"/>
    <w:rsid w:val="007034E5"/>
    <w:rsid w:val="00707954"/>
    <w:rsid w:val="0071043B"/>
    <w:rsid w:val="00712029"/>
    <w:rsid w:val="00715DB5"/>
    <w:rsid w:val="00723471"/>
    <w:rsid w:val="007278AE"/>
    <w:rsid w:val="00730A21"/>
    <w:rsid w:val="00731796"/>
    <w:rsid w:val="00733335"/>
    <w:rsid w:val="00733982"/>
    <w:rsid w:val="007344DB"/>
    <w:rsid w:val="00737A3A"/>
    <w:rsid w:val="00740862"/>
    <w:rsid w:val="007413E6"/>
    <w:rsid w:val="00742DEB"/>
    <w:rsid w:val="00772530"/>
    <w:rsid w:val="00780CB3"/>
    <w:rsid w:val="00792D00"/>
    <w:rsid w:val="007A28AF"/>
    <w:rsid w:val="007B514F"/>
    <w:rsid w:val="007B6266"/>
    <w:rsid w:val="007B6641"/>
    <w:rsid w:val="007B6CFF"/>
    <w:rsid w:val="007D2D14"/>
    <w:rsid w:val="007D2D1D"/>
    <w:rsid w:val="007D7B5E"/>
    <w:rsid w:val="007F5492"/>
    <w:rsid w:val="008059E7"/>
    <w:rsid w:val="00813242"/>
    <w:rsid w:val="00813F91"/>
    <w:rsid w:val="00822AF7"/>
    <w:rsid w:val="00825039"/>
    <w:rsid w:val="00827ADD"/>
    <w:rsid w:val="008332CA"/>
    <w:rsid w:val="0083342E"/>
    <w:rsid w:val="00835710"/>
    <w:rsid w:val="00837745"/>
    <w:rsid w:val="008406CE"/>
    <w:rsid w:val="00845AED"/>
    <w:rsid w:val="00852199"/>
    <w:rsid w:val="00852928"/>
    <w:rsid w:val="00857790"/>
    <w:rsid w:val="008609EC"/>
    <w:rsid w:val="00865AB1"/>
    <w:rsid w:val="00881C19"/>
    <w:rsid w:val="00883938"/>
    <w:rsid w:val="00884812"/>
    <w:rsid w:val="008A2E89"/>
    <w:rsid w:val="008A520A"/>
    <w:rsid w:val="008C2CAE"/>
    <w:rsid w:val="008D2F0E"/>
    <w:rsid w:val="008F0B10"/>
    <w:rsid w:val="00902D71"/>
    <w:rsid w:val="009115AE"/>
    <w:rsid w:val="009143A5"/>
    <w:rsid w:val="00933A6A"/>
    <w:rsid w:val="00933E88"/>
    <w:rsid w:val="0095270A"/>
    <w:rsid w:val="009603DB"/>
    <w:rsid w:val="00961D55"/>
    <w:rsid w:val="0096706D"/>
    <w:rsid w:val="00967FAA"/>
    <w:rsid w:val="00971A6D"/>
    <w:rsid w:val="00992365"/>
    <w:rsid w:val="00996CB2"/>
    <w:rsid w:val="009A6075"/>
    <w:rsid w:val="009B08E1"/>
    <w:rsid w:val="009B0A65"/>
    <w:rsid w:val="009C2439"/>
    <w:rsid w:val="009C34D8"/>
    <w:rsid w:val="009C6801"/>
    <w:rsid w:val="009C6E44"/>
    <w:rsid w:val="009D0FFB"/>
    <w:rsid w:val="009E4231"/>
    <w:rsid w:val="009F481E"/>
    <w:rsid w:val="00A02350"/>
    <w:rsid w:val="00A032FC"/>
    <w:rsid w:val="00A05A4D"/>
    <w:rsid w:val="00A05C30"/>
    <w:rsid w:val="00A070F3"/>
    <w:rsid w:val="00A25A99"/>
    <w:rsid w:val="00A26B55"/>
    <w:rsid w:val="00A27CE6"/>
    <w:rsid w:val="00A37BA0"/>
    <w:rsid w:val="00A4059B"/>
    <w:rsid w:val="00A462C6"/>
    <w:rsid w:val="00A468FC"/>
    <w:rsid w:val="00A506CD"/>
    <w:rsid w:val="00A5097E"/>
    <w:rsid w:val="00A5127D"/>
    <w:rsid w:val="00A547BE"/>
    <w:rsid w:val="00A5620B"/>
    <w:rsid w:val="00A67445"/>
    <w:rsid w:val="00A7477D"/>
    <w:rsid w:val="00A7749E"/>
    <w:rsid w:val="00A81ADD"/>
    <w:rsid w:val="00A96549"/>
    <w:rsid w:val="00A9673F"/>
    <w:rsid w:val="00AA037B"/>
    <w:rsid w:val="00AA28C7"/>
    <w:rsid w:val="00AB3670"/>
    <w:rsid w:val="00AB5F74"/>
    <w:rsid w:val="00AC696C"/>
    <w:rsid w:val="00AD7DDD"/>
    <w:rsid w:val="00AE5F31"/>
    <w:rsid w:val="00AF2198"/>
    <w:rsid w:val="00AF6404"/>
    <w:rsid w:val="00B065FC"/>
    <w:rsid w:val="00B0772B"/>
    <w:rsid w:val="00B1397A"/>
    <w:rsid w:val="00B219F6"/>
    <w:rsid w:val="00B33249"/>
    <w:rsid w:val="00B3760A"/>
    <w:rsid w:val="00B37651"/>
    <w:rsid w:val="00B45A6E"/>
    <w:rsid w:val="00B45A7F"/>
    <w:rsid w:val="00B50483"/>
    <w:rsid w:val="00B52872"/>
    <w:rsid w:val="00B52B7E"/>
    <w:rsid w:val="00B53842"/>
    <w:rsid w:val="00B539A1"/>
    <w:rsid w:val="00B562B7"/>
    <w:rsid w:val="00B60680"/>
    <w:rsid w:val="00B77A5A"/>
    <w:rsid w:val="00B91729"/>
    <w:rsid w:val="00B96A52"/>
    <w:rsid w:val="00BA1DC0"/>
    <w:rsid w:val="00BB19DC"/>
    <w:rsid w:val="00BC1C73"/>
    <w:rsid w:val="00BC44E8"/>
    <w:rsid w:val="00BC645C"/>
    <w:rsid w:val="00BC6B1F"/>
    <w:rsid w:val="00BC7ABB"/>
    <w:rsid w:val="00BD02DF"/>
    <w:rsid w:val="00BD386D"/>
    <w:rsid w:val="00BE1696"/>
    <w:rsid w:val="00BE4B4A"/>
    <w:rsid w:val="00C171A1"/>
    <w:rsid w:val="00C21E2D"/>
    <w:rsid w:val="00C26B30"/>
    <w:rsid w:val="00C328BF"/>
    <w:rsid w:val="00C33AA2"/>
    <w:rsid w:val="00C44C02"/>
    <w:rsid w:val="00C5755D"/>
    <w:rsid w:val="00C622AE"/>
    <w:rsid w:val="00C669D1"/>
    <w:rsid w:val="00C71555"/>
    <w:rsid w:val="00C752DA"/>
    <w:rsid w:val="00C762DC"/>
    <w:rsid w:val="00C824EC"/>
    <w:rsid w:val="00C959AA"/>
    <w:rsid w:val="00CA0BD6"/>
    <w:rsid w:val="00CA345C"/>
    <w:rsid w:val="00CA4509"/>
    <w:rsid w:val="00CD487F"/>
    <w:rsid w:val="00CD6D44"/>
    <w:rsid w:val="00CE03C2"/>
    <w:rsid w:val="00CE15AF"/>
    <w:rsid w:val="00CE2FB1"/>
    <w:rsid w:val="00CE3245"/>
    <w:rsid w:val="00CE444D"/>
    <w:rsid w:val="00CE59F1"/>
    <w:rsid w:val="00CE74B7"/>
    <w:rsid w:val="00D049AC"/>
    <w:rsid w:val="00D05128"/>
    <w:rsid w:val="00D0710A"/>
    <w:rsid w:val="00D146EF"/>
    <w:rsid w:val="00D223A5"/>
    <w:rsid w:val="00D22B57"/>
    <w:rsid w:val="00D24211"/>
    <w:rsid w:val="00D52116"/>
    <w:rsid w:val="00D549B8"/>
    <w:rsid w:val="00D65D60"/>
    <w:rsid w:val="00D91E5F"/>
    <w:rsid w:val="00DB15E7"/>
    <w:rsid w:val="00DB67E9"/>
    <w:rsid w:val="00DC2A87"/>
    <w:rsid w:val="00DC3D27"/>
    <w:rsid w:val="00DC4478"/>
    <w:rsid w:val="00DC6048"/>
    <w:rsid w:val="00DC7796"/>
    <w:rsid w:val="00DD4562"/>
    <w:rsid w:val="00DD777E"/>
    <w:rsid w:val="00DE464D"/>
    <w:rsid w:val="00DE6207"/>
    <w:rsid w:val="00DE66F9"/>
    <w:rsid w:val="00DF3FA1"/>
    <w:rsid w:val="00E01135"/>
    <w:rsid w:val="00E108F2"/>
    <w:rsid w:val="00E11EB2"/>
    <w:rsid w:val="00E218F3"/>
    <w:rsid w:val="00E245B7"/>
    <w:rsid w:val="00E27EC2"/>
    <w:rsid w:val="00E361A9"/>
    <w:rsid w:val="00E440D1"/>
    <w:rsid w:val="00E4518F"/>
    <w:rsid w:val="00E66787"/>
    <w:rsid w:val="00E721BF"/>
    <w:rsid w:val="00E75590"/>
    <w:rsid w:val="00E75E44"/>
    <w:rsid w:val="00E80402"/>
    <w:rsid w:val="00E81ECC"/>
    <w:rsid w:val="00E90463"/>
    <w:rsid w:val="00E95A42"/>
    <w:rsid w:val="00EA56B4"/>
    <w:rsid w:val="00EA617E"/>
    <w:rsid w:val="00EB2549"/>
    <w:rsid w:val="00EC5E88"/>
    <w:rsid w:val="00EC6AEF"/>
    <w:rsid w:val="00ED2C16"/>
    <w:rsid w:val="00ED4C26"/>
    <w:rsid w:val="00ED4E67"/>
    <w:rsid w:val="00EE2C2D"/>
    <w:rsid w:val="00EF1DA3"/>
    <w:rsid w:val="00EF5897"/>
    <w:rsid w:val="00EF724F"/>
    <w:rsid w:val="00F018D7"/>
    <w:rsid w:val="00F17A66"/>
    <w:rsid w:val="00F24864"/>
    <w:rsid w:val="00F27B26"/>
    <w:rsid w:val="00F30401"/>
    <w:rsid w:val="00F36BB5"/>
    <w:rsid w:val="00F47514"/>
    <w:rsid w:val="00F651A1"/>
    <w:rsid w:val="00F76B6E"/>
    <w:rsid w:val="00F83C4E"/>
    <w:rsid w:val="00F849A2"/>
    <w:rsid w:val="00F91B98"/>
    <w:rsid w:val="00F92B5D"/>
    <w:rsid w:val="00F95839"/>
    <w:rsid w:val="00FA0A6F"/>
    <w:rsid w:val="00FA1EF6"/>
    <w:rsid w:val="00FA63E0"/>
    <w:rsid w:val="00FA65CD"/>
    <w:rsid w:val="00FB5329"/>
    <w:rsid w:val="00FB6A57"/>
    <w:rsid w:val="00FD3F33"/>
    <w:rsid w:val="00FD5497"/>
    <w:rsid w:val="00FD56B5"/>
    <w:rsid w:val="00FE1FDB"/>
    <w:rsid w:val="00FE4BDD"/>
    <w:rsid w:val="00FE706A"/>
    <w:rsid w:val="00FF1820"/>
    <w:rsid w:val="00FF4156"/>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C3237-20F0-4C71-8A54-2F55C4E8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3A6A"/>
    <w:pPr>
      <w:spacing w:after="0" w:line="240" w:lineRule="auto"/>
      <w:ind w:firstLine="720"/>
      <w:jc w:val="center"/>
    </w:pPr>
    <w:rPr>
      <w:rFonts w:ascii="Times New Roman" w:eastAsia="Times New Roman" w:hAnsi="Times New Roman" w:cs="Times New Roman"/>
      <w:b/>
      <w:sz w:val="24"/>
      <w:szCs w:val="24"/>
      <w:lang w:val="ro-RO" w:eastAsia="ro-RO"/>
    </w:rPr>
  </w:style>
  <w:style w:type="character" w:customStyle="1" w:styleId="TitleChar">
    <w:name w:val="Title Char"/>
    <w:basedOn w:val="DefaultParagraphFont"/>
    <w:link w:val="Title"/>
    <w:rsid w:val="00933A6A"/>
    <w:rPr>
      <w:rFonts w:ascii="Times New Roman" w:eastAsia="Times New Roman" w:hAnsi="Times New Roman" w:cs="Times New Roman"/>
      <w:b/>
      <w:sz w:val="24"/>
      <w:szCs w:val="24"/>
      <w:lang w:val="ro-RO" w:eastAsia="ro-RO"/>
    </w:rPr>
  </w:style>
  <w:style w:type="paragraph" w:styleId="NormalWeb">
    <w:name w:val="Normal (Web)"/>
    <w:basedOn w:val="Normal"/>
    <w:uiPriority w:val="99"/>
    <w:unhideWhenUsed/>
    <w:rsid w:val="000A79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623">
      <w:bodyDiv w:val="1"/>
      <w:marLeft w:val="0"/>
      <w:marRight w:val="0"/>
      <w:marTop w:val="0"/>
      <w:marBottom w:val="0"/>
      <w:divBdr>
        <w:top w:val="none" w:sz="0" w:space="0" w:color="auto"/>
        <w:left w:val="none" w:sz="0" w:space="0" w:color="auto"/>
        <w:bottom w:val="none" w:sz="0" w:space="0" w:color="auto"/>
        <w:right w:val="none" w:sz="0" w:space="0" w:color="auto"/>
      </w:divBdr>
    </w:div>
    <w:div w:id="23479767">
      <w:bodyDiv w:val="1"/>
      <w:marLeft w:val="0"/>
      <w:marRight w:val="0"/>
      <w:marTop w:val="0"/>
      <w:marBottom w:val="0"/>
      <w:divBdr>
        <w:top w:val="none" w:sz="0" w:space="0" w:color="auto"/>
        <w:left w:val="none" w:sz="0" w:space="0" w:color="auto"/>
        <w:bottom w:val="none" w:sz="0" w:space="0" w:color="auto"/>
        <w:right w:val="none" w:sz="0" w:space="0" w:color="auto"/>
      </w:divBdr>
      <w:divsChild>
        <w:div w:id="1802190746">
          <w:marLeft w:val="0"/>
          <w:marRight w:val="0"/>
          <w:marTop w:val="0"/>
          <w:marBottom w:val="0"/>
          <w:divBdr>
            <w:top w:val="none" w:sz="0" w:space="0" w:color="auto"/>
            <w:left w:val="none" w:sz="0" w:space="0" w:color="auto"/>
            <w:bottom w:val="none" w:sz="0" w:space="0" w:color="auto"/>
            <w:right w:val="none" w:sz="0" w:space="0" w:color="auto"/>
          </w:divBdr>
          <w:divsChild>
            <w:div w:id="368335861">
              <w:marLeft w:val="0"/>
              <w:marRight w:val="0"/>
              <w:marTop w:val="0"/>
              <w:marBottom w:val="0"/>
              <w:divBdr>
                <w:top w:val="none" w:sz="0" w:space="0" w:color="auto"/>
                <w:left w:val="none" w:sz="0" w:space="0" w:color="auto"/>
                <w:bottom w:val="none" w:sz="0" w:space="0" w:color="auto"/>
                <w:right w:val="none" w:sz="0" w:space="0" w:color="auto"/>
              </w:divBdr>
              <w:divsChild>
                <w:div w:id="15941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3889">
      <w:bodyDiv w:val="1"/>
      <w:marLeft w:val="0"/>
      <w:marRight w:val="0"/>
      <w:marTop w:val="0"/>
      <w:marBottom w:val="0"/>
      <w:divBdr>
        <w:top w:val="none" w:sz="0" w:space="0" w:color="auto"/>
        <w:left w:val="none" w:sz="0" w:space="0" w:color="auto"/>
        <w:bottom w:val="none" w:sz="0" w:space="0" w:color="auto"/>
        <w:right w:val="none" w:sz="0" w:space="0" w:color="auto"/>
      </w:divBdr>
    </w:div>
    <w:div w:id="28725275">
      <w:bodyDiv w:val="1"/>
      <w:marLeft w:val="0"/>
      <w:marRight w:val="0"/>
      <w:marTop w:val="0"/>
      <w:marBottom w:val="0"/>
      <w:divBdr>
        <w:top w:val="none" w:sz="0" w:space="0" w:color="auto"/>
        <w:left w:val="none" w:sz="0" w:space="0" w:color="auto"/>
        <w:bottom w:val="none" w:sz="0" w:space="0" w:color="auto"/>
        <w:right w:val="none" w:sz="0" w:space="0" w:color="auto"/>
      </w:divBdr>
      <w:divsChild>
        <w:div w:id="657535199">
          <w:marLeft w:val="0"/>
          <w:marRight w:val="0"/>
          <w:marTop w:val="0"/>
          <w:marBottom w:val="0"/>
          <w:divBdr>
            <w:top w:val="none" w:sz="0" w:space="0" w:color="auto"/>
            <w:left w:val="none" w:sz="0" w:space="0" w:color="auto"/>
            <w:bottom w:val="none" w:sz="0" w:space="0" w:color="auto"/>
            <w:right w:val="none" w:sz="0" w:space="0" w:color="auto"/>
          </w:divBdr>
          <w:divsChild>
            <w:div w:id="692418312">
              <w:marLeft w:val="0"/>
              <w:marRight w:val="0"/>
              <w:marTop w:val="0"/>
              <w:marBottom w:val="0"/>
              <w:divBdr>
                <w:top w:val="none" w:sz="0" w:space="0" w:color="auto"/>
                <w:left w:val="none" w:sz="0" w:space="0" w:color="auto"/>
                <w:bottom w:val="none" w:sz="0" w:space="0" w:color="auto"/>
                <w:right w:val="none" w:sz="0" w:space="0" w:color="auto"/>
              </w:divBdr>
              <w:divsChild>
                <w:div w:id="15279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8715">
      <w:bodyDiv w:val="1"/>
      <w:marLeft w:val="0"/>
      <w:marRight w:val="0"/>
      <w:marTop w:val="0"/>
      <w:marBottom w:val="0"/>
      <w:divBdr>
        <w:top w:val="none" w:sz="0" w:space="0" w:color="auto"/>
        <w:left w:val="none" w:sz="0" w:space="0" w:color="auto"/>
        <w:bottom w:val="none" w:sz="0" w:space="0" w:color="auto"/>
        <w:right w:val="none" w:sz="0" w:space="0" w:color="auto"/>
      </w:divBdr>
      <w:divsChild>
        <w:div w:id="1803647031">
          <w:marLeft w:val="0"/>
          <w:marRight w:val="0"/>
          <w:marTop w:val="0"/>
          <w:marBottom w:val="0"/>
          <w:divBdr>
            <w:top w:val="none" w:sz="0" w:space="0" w:color="auto"/>
            <w:left w:val="none" w:sz="0" w:space="0" w:color="auto"/>
            <w:bottom w:val="none" w:sz="0" w:space="0" w:color="auto"/>
            <w:right w:val="none" w:sz="0" w:space="0" w:color="auto"/>
          </w:divBdr>
          <w:divsChild>
            <w:div w:id="1167328960">
              <w:marLeft w:val="0"/>
              <w:marRight w:val="0"/>
              <w:marTop w:val="0"/>
              <w:marBottom w:val="0"/>
              <w:divBdr>
                <w:top w:val="none" w:sz="0" w:space="0" w:color="auto"/>
                <w:left w:val="none" w:sz="0" w:space="0" w:color="auto"/>
                <w:bottom w:val="none" w:sz="0" w:space="0" w:color="auto"/>
                <w:right w:val="none" w:sz="0" w:space="0" w:color="auto"/>
              </w:divBdr>
              <w:divsChild>
                <w:div w:id="5992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722">
      <w:bodyDiv w:val="1"/>
      <w:marLeft w:val="0"/>
      <w:marRight w:val="0"/>
      <w:marTop w:val="0"/>
      <w:marBottom w:val="0"/>
      <w:divBdr>
        <w:top w:val="none" w:sz="0" w:space="0" w:color="auto"/>
        <w:left w:val="none" w:sz="0" w:space="0" w:color="auto"/>
        <w:bottom w:val="none" w:sz="0" w:space="0" w:color="auto"/>
        <w:right w:val="none" w:sz="0" w:space="0" w:color="auto"/>
      </w:divBdr>
      <w:divsChild>
        <w:div w:id="1787962914">
          <w:marLeft w:val="0"/>
          <w:marRight w:val="0"/>
          <w:marTop w:val="0"/>
          <w:marBottom w:val="0"/>
          <w:divBdr>
            <w:top w:val="none" w:sz="0" w:space="0" w:color="auto"/>
            <w:left w:val="none" w:sz="0" w:space="0" w:color="auto"/>
            <w:bottom w:val="none" w:sz="0" w:space="0" w:color="auto"/>
            <w:right w:val="none" w:sz="0" w:space="0" w:color="auto"/>
          </w:divBdr>
          <w:divsChild>
            <w:div w:id="53285635">
              <w:marLeft w:val="0"/>
              <w:marRight w:val="0"/>
              <w:marTop w:val="0"/>
              <w:marBottom w:val="0"/>
              <w:divBdr>
                <w:top w:val="none" w:sz="0" w:space="0" w:color="auto"/>
                <w:left w:val="none" w:sz="0" w:space="0" w:color="auto"/>
                <w:bottom w:val="none" w:sz="0" w:space="0" w:color="auto"/>
                <w:right w:val="none" w:sz="0" w:space="0" w:color="auto"/>
              </w:divBdr>
              <w:divsChild>
                <w:div w:id="762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810">
      <w:bodyDiv w:val="1"/>
      <w:marLeft w:val="0"/>
      <w:marRight w:val="0"/>
      <w:marTop w:val="0"/>
      <w:marBottom w:val="0"/>
      <w:divBdr>
        <w:top w:val="none" w:sz="0" w:space="0" w:color="auto"/>
        <w:left w:val="none" w:sz="0" w:space="0" w:color="auto"/>
        <w:bottom w:val="none" w:sz="0" w:space="0" w:color="auto"/>
        <w:right w:val="none" w:sz="0" w:space="0" w:color="auto"/>
      </w:divBdr>
    </w:div>
    <w:div w:id="135683671">
      <w:bodyDiv w:val="1"/>
      <w:marLeft w:val="0"/>
      <w:marRight w:val="0"/>
      <w:marTop w:val="0"/>
      <w:marBottom w:val="0"/>
      <w:divBdr>
        <w:top w:val="none" w:sz="0" w:space="0" w:color="auto"/>
        <w:left w:val="none" w:sz="0" w:space="0" w:color="auto"/>
        <w:bottom w:val="none" w:sz="0" w:space="0" w:color="auto"/>
        <w:right w:val="none" w:sz="0" w:space="0" w:color="auto"/>
      </w:divBdr>
      <w:divsChild>
        <w:div w:id="243145843">
          <w:marLeft w:val="0"/>
          <w:marRight w:val="0"/>
          <w:marTop w:val="0"/>
          <w:marBottom w:val="0"/>
          <w:divBdr>
            <w:top w:val="none" w:sz="0" w:space="0" w:color="auto"/>
            <w:left w:val="none" w:sz="0" w:space="0" w:color="auto"/>
            <w:bottom w:val="none" w:sz="0" w:space="0" w:color="auto"/>
            <w:right w:val="none" w:sz="0" w:space="0" w:color="auto"/>
          </w:divBdr>
          <w:divsChild>
            <w:div w:id="1286347678">
              <w:marLeft w:val="0"/>
              <w:marRight w:val="0"/>
              <w:marTop w:val="0"/>
              <w:marBottom w:val="0"/>
              <w:divBdr>
                <w:top w:val="none" w:sz="0" w:space="0" w:color="auto"/>
                <w:left w:val="none" w:sz="0" w:space="0" w:color="auto"/>
                <w:bottom w:val="none" w:sz="0" w:space="0" w:color="auto"/>
                <w:right w:val="none" w:sz="0" w:space="0" w:color="auto"/>
              </w:divBdr>
              <w:divsChild>
                <w:div w:id="16709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9083">
      <w:bodyDiv w:val="1"/>
      <w:marLeft w:val="0"/>
      <w:marRight w:val="0"/>
      <w:marTop w:val="0"/>
      <w:marBottom w:val="0"/>
      <w:divBdr>
        <w:top w:val="none" w:sz="0" w:space="0" w:color="auto"/>
        <w:left w:val="none" w:sz="0" w:space="0" w:color="auto"/>
        <w:bottom w:val="none" w:sz="0" w:space="0" w:color="auto"/>
        <w:right w:val="none" w:sz="0" w:space="0" w:color="auto"/>
      </w:divBdr>
      <w:divsChild>
        <w:div w:id="1393507262">
          <w:marLeft w:val="0"/>
          <w:marRight w:val="0"/>
          <w:marTop w:val="0"/>
          <w:marBottom w:val="0"/>
          <w:divBdr>
            <w:top w:val="none" w:sz="0" w:space="0" w:color="auto"/>
            <w:left w:val="none" w:sz="0" w:space="0" w:color="auto"/>
            <w:bottom w:val="none" w:sz="0" w:space="0" w:color="auto"/>
            <w:right w:val="none" w:sz="0" w:space="0" w:color="auto"/>
          </w:divBdr>
          <w:divsChild>
            <w:div w:id="2098284067">
              <w:marLeft w:val="0"/>
              <w:marRight w:val="0"/>
              <w:marTop w:val="0"/>
              <w:marBottom w:val="0"/>
              <w:divBdr>
                <w:top w:val="none" w:sz="0" w:space="0" w:color="auto"/>
                <w:left w:val="none" w:sz="0" w:space="0" w:color="auto"/>
                <w:bottom w:val="none" w:sz="0" w:space="0" w:color="auto"/>
                <w:right w:val="none" w:sz="0" w:space="0" w:color="auto"/>
              </w:divBdr>
              <w:divsChild>
                <w:div w:id="1201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686">
      <w:bodyDiv w:val="1"/>
      <w:marLeft w:val="0"/>
      <w:marRight w:val="0"/>
      <w:marTop w:val="0"/>
      <w:marBottom w:val="0"/>
      <w:divBdr>
        <w:top w:val="none" w:sz="0" w:space="0" w:color="auto"/>
        <w:left w:val="none" w:sz="0" w:space="0" w:color="auto"/>
        <w:bottom w:val="none" w:sz="0" w:space="0" w:color="auto"/>
        <w:right w:val="none" w:sz="0" w:space="0" w:color="auto"/>
      </w:divBdr>
    </w:div>
    <w:div w:id="154877439">
      <w:bodyDiv w:val="1"/>
      <w:marLeft w:val="0"/>
      <w:marRight w:val="0"/>
      <w:marTop w:val="0"/>
      <w:marBottom w:val="0"/>
      <w:divBdr>
        <w:top w:val="none" w:sz="0" w:space="0" w:color="auto"/>
        <w:left w:val="none" w:sz="0" w:space="0" w:color="auto"/>
        <w:bottom w:val="none" w:sz="0" w:space="0" w:color="auto"/>
        <w:right w:val="none" w:sz="0" w:space="0" w:color="auto"/>
      </w:divBdr>
    </w:div>
    <w:div w:id="185481909">
      <w:bodyDiv w:val="1"/>
      <w:marLeft w:val="0"/>
      <w:marRight w:val="0"/>
      <w:marTop w:val="0"/>
      <w:marBottom w:val="0"/>
      <w:divBdr>
        <w:top w:val="none" w:sz="0" w:space="0" w:color="auto"/>
        <w:left w:val="none" w:sz="0" w:space="0" w:color="auto"/>
        <w:bottom w:val="none" w:sz="0" w:space="0" w:color="auto"/>
        <w:right w:val="none" w:sz="0" w:space="0" w:color="auto"/>
      </w:divBdr>
      <w:divsChild>
        <w:div w:id="1383016157">
          <w:marLeft w:val="0"/>
          <w:marRight w:val="0"/>
          <w:marTop w:val="0"/>
          <w:marBottom w:val="0"/>
          <w:divBdr>
            <w:top w:val="none" w:sz="0" w:space="0" w:color="auto"/>
            <w:left w:val="none" w:sz="0" w:space="0" w:color="auto"/>
            <w:bottom w:val="none" w:sz="0" w:space="0" w:color="auto"/>
            <w:right w:val="none" w:sz="0" w:space="0" w:color="auto"/>
          </w:divBdr>
          <w:divsChild>
            <w:div w:id="13072711">
              <w:marLeft w:val="0"/>
              <w:marRight w:val="0"/>
              <w:marTop w:val="0"/>
              <w:marBottom w:val="0"/>
              <w:divBdr>
                <w:top w:val="none" w:sz="0" w:space="0" w:color="auto"/>
                <w:left w:val="none" w:sz="0" w:space="0" w:color="auto"/>
                <w:bottom w:val="none" w:sz="0" w:space="0" w:color="auto"/>
                <w:right w:val="none" w:sz="0" w:space="0" w:color="auto"/>
              </w:divBdr>
              <w:divsChild>
                <w:div w:id="940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1086">
      <w:bodyDiv w:val="1"/>
      <w:marLeft w:val="0"/>
      <w:marRight w:val="0"/>
      <w:marTop w:val="0"/>
      <w:marBottom w:val="0"/>
      <w:divBdr>
        <w:top w:val="none" w:sz="0" w:space="0" w:color="auto"/>
        <w:left w:val="none" w:sz="0" w:space="0" w:color="auto"/>
        <w:bottom w:val="none" w:sz="0" w:space="0" w:color="auto"/>
        <w:right w:val="none" w:sz="0" w:space="0" w:color="auto"/>
      </w:divBdr>
    </w:div>
    <w:div w:id="212037104">
      <w:bodyDiv w:val="1"/>
      <w:marLeft w:val="0"/>
      <w:marRight w:val="0"/>
      <w:marTop w:val="0"/>
      <w:marBottom w:val="0"/>
      <w:divBdr>
        <w:top w:val="none" w:sz="0" w:space="0" w:color="auto"/>
        <w:left w:val="none" w:sz="0" w:space="0" w:color="auto"/>
        <w:bottom w:val="none" w:sz="0" w:space="0" w:color="auto"/>
        <w:right w:val="none" w:sz="0" w:space="0" w:color="auto"/>
      </w:divBdr>
      <w:divsChild>
        <w:div w:id="1996764651">
          <w:marLeft w:val="0"/>
          <w:marRight w:val="0"/>
          <w:marTop w:val="0"/>
          <w:marBottom w:val="0"/>
          <w:divBdr>
            <w:top w:val="none" w:sz="0" w:space="0" w:color="auto"/>
            <w:left w:val="none" w:sz="0" w:space="0" w:color="auto"/>
            <w:bottom w:val="none" w:sz="0" w:space="0" w:color="auto"/>
            <w:right w:val="none" w:sz="0" w:space="0" w:color="auto"/>
          </w:divBdr>
          <w:divsChild>
            <w:div w:id="397627874">
              <w:marLeft w:val="0"/>
              <w:marRight w:val="0"/>
              <w:marTop w:val="0"/>
              <w:marBottom w:val="0"/>
              <w:divBdr>
                <w:top w:val="none" w:sz="0" w:space="0" w:color="auto"/>
                <w:left w:val="none" w:sz="0" w:space="0" w:color="auto"/>
                <w:bottom w:val="none" w:sz="0" w:space="0" w:color="auto"/>
                <w:right w:val="none" w:sz="0" w:space="0" w:color="auto"/>
              </w:divBdr>
              <w:divsChild>
                <w:div w:id="20034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7031">
      <w:bodyDiv w:val="1"/>
      <w:marLeft w:val="0"/>
      <w:marRight w:val="0"/>
      <w:marTop w:val="0"/>
      <w:marBottom w:val="0"/>
      <w:divBdr>
        <w:top w:val="none" w:sz="0" w:space="0" w:color="auto"/>
        <w:left w:val="none" w:sz="0" w:space="0" w:color="auto"/>
        <w:bottom w:val="none" w:sz="0" w:space="0" w:color="auto"/>
        <w:right w:val="none" w:sz="0" w:space="0" w:color="auto"/>
      </w:divBdr>
      <w:divsChild>
        <w:div w:id="627055965">
          <w:marLeft w:val="0"/>
          <w:marRight w:val="0"/>
          <w:marTop w:val="0"/>
          <w:marBottom w:val="0"/>
          <w:divBdr>
            <w:top w:val="none" w:sz="0" w:space="0" w:color="auto"/>
            <w:left w:val="none" w:sz="0" w:space="0" w:color="auto"/>
            <w:bottom w:val="none" w:sz="0" w:space="0" w:color="auto"/>
            <w:right w:val="none" w:sz="0" w:space="0" w:color="auto"/>
          </w:divBdr>
          <w:divsChild>
            <w:div w:id="635531086">
              <w:marLeft w:val="0"/>
              <w:marRight w:val="0"/>
              <w:marTop w:val="0"/>
              <w:marBottom w:val="0"/>
              <w:divBdr>
                <w:top w:val="none" w:sz="0" w:space="0" w:color="auto"/>
                <w:left w:val="none" w:sz="0" w:space="0" w:color="auto"/>
                <w:bottom w:val="none" w:sz="0" w:space="0" w:color="auto"/>
                <w:right w:val="none" w:sz="0" w:space="0" w:color="auto"/>
              </w:divBdr>
              <w:divsChild>
                <w:div w:id="1850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5392">
      <w:bodyDiv w:val="1"/>
      <w:marLeft w:val="0"/>
      <w:marRight w:val="0"/>
      <w:marTop w:val="0"/>
      <w:marBottom w:val="0"/>
      <w:divBdr>
        <w:top w:val="none" w:sz="0" w:space="0" w:color="auto"/>
        <w:left w:val="none" w:sz="0" w:space="0" w:color="auto"/>
        <w:bottom w:val="none" w:sz="0" w:space="0" w:color="auto"/>
        <w:right w:val="none" w:sz="0" w:space="0" w:color="auto"/>
      </w:divBdr>
      <w:divsChild>
        <w:div w:id="743186641">
          <w:marLeft w:val="0"/>
          <w:marRight w:val="0"/>
          <w:marTop w:val="0"/>
          <w:marBottom w:val="0"/>
          <w:divBdr>
            <w:top w:val="none" w:sz="0" w:space="0" w:color="auto"/>
            <w:left w:val="none" w:sz="0" w:space="0" w:color="auto"/>
            <w:bottom w:val="none" w:sz="0" w:space="0" w:color="auto"/>
            <w:right w:val="none" w:sz="0" w:space="0" w:color="auto"/>
          </w:divBdr>
          <w:divsChild>
            <w:div w:id="1190484349">
              <w:marLeft w:val="0"/>
              <w:marRight w:val="0"/>
              <w:marTop w:val="0"/>
              <w:marBottom w:val="0"/>
              <w:divBdr>
                <w:top w:val="none" w:sz="0" w:space="0" w:color="auto"/>
                <w:left w:val="none" w:sz="0" w:space="0" w:color="auto"/>
                <w:bottom w:val="none" w:sz="0" w:space="0" w:color="auto"/>
                <w:right w:val="none" w:sz="0" w:space="0" w:color="auto"/>
              </w:divBdr>
              <w:divsChild>
                <w:div w:id="695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4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897">
          <w:marLeft w:val="0"/>
          <w:marRight w:val="0"/>
          <w:marTop w:val="0"/>
          <w:marBottom w:val="0"/>
          <w:divBdr>
            <w:top w:val="none" w:sz="0" w:space="0" w:color="auto"/>
            <w:left w:val="none" w:sz="0" w:space="0" w:color="auto"/>
            <w:bottom w:val="none" w:sz="0" w:space="0" w:color="auto"/>
            <w:right w:val="none" w:sz="0" w:space="0" w:color="auto"/>
          </w:divBdr>
          <w:divsChild>
            <w:div w:id="553925632">
              <w:marLeft w:val="0"/>
              <w:marRight w:val="0"/>
              <w:marTop w:val="0"/>
              <w:marBottom w:val="0"/>
              <w:divBdr>
                <w:top w:val="none" w:sz="0" w:space="0" w:color="auto"/>
                <w:left w:val="none" w:sz="0" w:space="0" w:color="auto"/>
                <w:bottom w:val="none" w:sz="0" w:space="0" w:color="auto"/>
                <w:right w:val="none" w:sz="0" w:space="0" w:color="auto"/>
              </w:divBdr>
              <w:divsChild>
                <w:div w:id="932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522">
      <w:bodyDiv w:val="1"/>
      <w:marLeft w:val="0"/>
      <w:marRight w:val="0"/>
      <w:marTop w:val="0"/>
      <w:marBottom w:val="0"/>
      <w:divBdr>
        <w:top w:val="none" w:sz="0" w:space="0" w:color="auto"/>
        <w:left w:val="none" w:sz="0" w:space="0" w:color="auto"/>
        <w:bottom w:val="none" w:sz="0" w:space="0" w:color="auto"/>
        <w:right w:val="none" w:sz="0" w:space="0" w:color="auto"/>
      </w:divBdr>
      <w:divsChild>
        <w:div w:id="20472696">
          <w:marLeft w:val="0"/>
          <w:marRight w:val="0"/>
          <w:marTop w:val="0"/>
          <w:marBottom w:val="0"/>
          <w:divBdr>
            <w:top w:val="none" w:sz="0" w:space="0" w:color="auto"/>
            <w:left w:val="none" w:sz="0" w:space="0" w:color="auto"/>
            <w:bottom w:val="none" w:sz="0" w:space="0" w:color="auto"/>
            <w:right w:val="none" w:sz="0" w:space="0" w:color="auto"/>
          </w:divBdr>
          <w:divsChild>
            <w:div w:id="270823508">
              <w:marLeft w:val="0"/>
              <w:marRight w:val="0"/>
              <w:marTop w:val="0"/>
              <w:marBottom w:val="0"/>
              <w:divBdr>
                <w:top w:val="none" w:sz="0" w:space="0" w:color="auto"/>
                <w:left w:val="none" w:sz="0" w:space="0" w:color="auto"/>
                <w:bottom w:val="none" w:sz="0" w:space="0" w:color="auto"/>
                <w:right w:val="none" w:sz="0" w:space="0" w:color="auto"/>
              </w:divBdr>
              <w:divsChild>
                <w:div w:id="2030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2134">
      <w:bodyDiv w:val="1"/>
      <w:marLeft w:val="0"/>
      <w:marRight w:val="0"/>
      <w:marTop w:val="0"/>
      <w:marBottom w:val="0"/>
      <w:divBdr>
        <w:top w:val="none" w:sz="0" w:space="0" w:color="auto"/>
        <w:left w:val="none" w:sz="0" w:space="0" w:color="auto"/>
        <w:bottom w:val="none" w:sz="0" w:space="0" w:color="auto"/>
        <w:right w:val="none" w:sz="0" w:space="0" w:color="auto"/>
      </w:divBdr>
      <w:divsChild>
        <w:div w:id="1558471484">
          <w:marLeft w:val="0"/>
          <w:marRight w:val="0"/>
          <w:marTop w:val="0"/>
          <w:marBottom w:val="0"/>
          <w:divBdr>
            <w:top w:val="none" w:sz="0" w:space="0" w:color="auto"/>
            <w:left w:val="none" w:sz="0" w:space="0" w:color="auto"/>
            <w:bottom w:val="none" w:sz="0" w:space="0" w:color="auto"/>
            <w:right w:val="none" w:sz="0" w:space="0" w:color="auto"/>
          </w:divBdr>
          <w:divsChild>
            <w:div w:id="1556313922">
              <w:marLeft w:val="0"/>
              <w:marRight w:val="0"/>
              <w:marTop w:val="0"/>
              <w:marBottom w:val="0"/>
              <w:divBdr>
                <w:top w:val="none" w:sz="0" w:space="0" w:color="auto"/>
                <w:left w:val="none" w:sz="0" w:space="0" w:color="auto"/>
                <w:bottom w:val="none" w:sz="0" w:space="0" w:color="auto"/>
                <w:right w:val="none" w:sz="0" w:space="0" w:color="auto"/>
              </w:divBdr>
              <w:divsChild>
                <w:div w:id="21456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7322">
      <w:bodyDiv w:val="1"/>
      <w:marLeft w:val="0"/>
      <w:marRight w:val="0"/>
      <w:marTop w:val="0"/>
      <w:marBottom w:val="0"/>
      <w:divBdr>
        <w:top w:val="none" w:sz="0" w:space="0" w:color="auto"/>
        <w:left w:val="none" w:sz="0" w:space="0" w:color="auto"/>
        <w:bottom w:val="none" w:sz="0" w:space="0" w:color="auto"/>
        <w:right w:val="none" w:sz="0" w:space="0" w:color="auto"/>
      </w:divBdr>
      <w:divsChild>
        <w:div w:id="1052660485">
          <w:marLeft w:val="0"/>
          <w:marRight w:val="0"/>
          <w:marTop w:val="0"/>
          <w:marBottom w:val="0"/>
          <w:divBdr>
            <w:top w:val="none" w:sz="0" w:space="0" w:color="auto"/>
            <w:left w:val="none" w:sz="0" w:space="0" w:color="auto"/>
            <w:bottom w:val="none" w:sz="0" w:space="0" w:color="auto"/>
            <w:right w:val="none" w:sz="0" w:space="0" w:color="auto"/>
          </w:divBdr>
          <w:divsChild>
            <w:div w:id="1664504773">
              <w:marLeft w:val="0"/>
              <w:marRight w:val="0"/>
              <w:marTop w:val="0"/>
              <w:marBottom w:val="0"/>
              <w:divBdr>
                <w:top w:val="none" w:sz="0" w:space="0" w:color="auto"/>
                <w:left w:val="none" w:sz="0" w:space="0" w:color="auto"/>
                <w:bottom w:val="none" w:sz="0" w:space="0" w:color="auto"/>
                <w:right w:val="none" w:sz="0" w:space="0" w:color="auto"/>
              </w:divBdr>
              <w:divsChild>
                <w:div w:id="875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928">
      <w:bodyDiv w:val="1"/>
      <w:marLeft w:val="0"/>
      <w:marRight w:val="0"/>
      <w:marTop w:val="0"/>
      <w:marBottom w:val="0"/>
      <w:divBdr>
        <w:top w:val="none" w:sz="0" w:space="0" w:color="auto"/>
        <w:left w:val="none" w:sz="0" w:space="0" w:color="auto"/>
        <w:bottom w:val="none" w:sz="0" w:space="0" w:color="auto"/>
        <w:right w:val="none" w:sz="0" w:space="0" w:color="auto"/>
      </w:divBdr>
      <w:divsChild>
        <w:div w:id="1561214250">
          <w:marLeft w:val="0"/>
          <w:marRight w:val="0"/>
          <w:marTop w:val="0"/>
          <w:marBottom w:val="0"/>
          <w:divBdr>
            <w:top w:val="none" w:sz="0" w:space="0" w:color="auto"/>
            <w:left w:val="none" w:sz="0" w:space="0" w:color="auto"/>
            <w:bottom w:val="none" w:sz="0" w:space="0" w:color="auto"/>
            <w:right w:val="none" w:sz="0" w:space="0" w:color="auto"/>
          </w:divBdr>
          <w:divsChild>
            <w:div w:id="1307709126">
              <w:marLeft w:val="0"/>
              <w:marRight w:val="0"/>
              <w:marTop w:val="0"/>
              <w:marBottom w:val="0"/>
              <w:divBdr>
                <w:top w:val="none" w:sz="0" w:space="0" w:color="auto"/>
                <w:left w:val="none" w:sz="0" w:space="0" w:color="auto"/>
                <w:bottom w:val="none" w:sz="0" w:space="0" w:color="auto"/>
                <w:right w:val="none" w:sz="0" w:space="0" w:color="auto"/>
              </w:divBdr>
              <w:divsChild>
                <w:div w:id="16075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22113">
      <w:bodyDiv w:val="1"/>
      <w:marLeft w:val="0"/>
      <w:marRight w:val="0"/>
      <w:marTop w:val="0"/>
      <w:marBottom w:val="0"/>
      <w:divBdr>
        <w:top w:val="none" w:sz="0" w:space="0" w:color="auto"/>
        <w:left w:val="none" w:sz="0" w:space="0" w:color="auto"/>
        <w:bottom w:val="none" w:sz="0" w:space="0" w:color="auto"/>
        <w:right w:val="none" w:sz="0" w:space="0" w:color="auto"/>
      </w:divBdr>
      <w:divsChild>
        <w:div w:id="956526977">
          <w:marLeft w:val="0"/>
          <w:marRight w:val="0"/>
          <w:marTop w:val="0"/>
          <w:marBottom w:val="0"/>
          <w:divBdr>
            <w:top w:val="none" w:sz="0" w:space="0" w:color="auto"/>
            <w:left w:val="none" w:sz="0" w:space="0" w:color="auto"/>
            <w:bottom w:val="none" w:sz="0" w:space="0" w:color="auto"/>
            <w:right w:val="none" w:sz="0" w:space="0" w:color="auto"/>
          </w:divBdr>
          <w:divsChild>
            <w:div w:id="401415238">
              <w:marLeft w:val="0"/>
              <w:marRight w:val="0"/>
              <w:marTop w:val="0"/>
              <w:marBottom w:val="0"/>
              <w:divBdr>
                <w:top w:val="none" w:sz="0" w:space="0" w:color="auto"/>
                <w:left w:val="none" w:sz="0" w:space="0" w:color="auto"/>
                <w:bottom w:val="none" w:sz="0" w:space="0" w:color="auto"/>
                <w:right w:val="none" w:sz="0" w:space="0" w:color="auto"/>
              </w:divBdr>
              <w:divsChild>
                <w:div w:id="21396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771">
      <w:bodyDiv w:val="1"/>
      <w:marLeft w:val="0"/>
      <w:marRight w:val="0"/>
      <w:marTop w:val="0"/>
      <w:marBottom w:val="0"/>
      <w:divBdr>
        <w:top w:val="none" w:sz="0" w:space="0" w:color="auto"/>
        <w:left w:val="none" w:sz="0" w:space="0" w:color="auto"/>
        <w:bottom w:val="none" w:sz="0" w:space="0" w:color="auto"/>
        <w:right w:val="none" w:sz="0" w:space="0" w:color="auto"/>
      </w:divBdr>
      <w:divsChild>
        <w:div w:id="1944651437">
          <w:marLeft w:val="0"/>
          <w:marRight w:val="0"/>
          <w:marTop w:val="0"/>
          <w:marBottom w:val="0"/>
          <w:divBdr>
            <w:top w:val="none" w:sz="0" w:space="0" w:color="auto"/>
            <w:left w:val="none" w:sz="0" w:space="0" w:color="auto"/>
            <w:bottom w:val="none" w:sz="0" w:space="0" w:color="auto"/>
            <w:right w:val="none" w:sz="0" w:space="0" w:color="auto"/>
          </w:divBdr>
          <w:divsChild>
            <w:div w:id="719062513">
              <w:marLeft w:val="0"/>
              <w:marRight w:val="0"/>
              <w:marTop w:val="0"/>
              <w:marBottom w:val="0"/>
              <w:divBdr>
                <w:top w:val="none" w:sz="0" w:space="0" w:color="auto"/>
                <w:left w:val="none" w:sz="0" w:space="0" w:color="auto"/>
                <w:bottom w:val="none" w:sz="0" w:space="0" w:color="auto"/>
                <w:right w:val="none" w:sz="0" w:space="0" w:color="auto"/>
              </w:divBdr>
              <w:divsChild>
                <w:div w:id="17329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577">
      <w:bodyDiv w:val="1"/>
      <w:marLeft w:val="0"/>
      <w:marRight w:val="0"/>
      <w:marTop w:val="0"/>
      <w:marBottom w:val="0"/>
      <w:divBdr>
        <w:top w:val="none" w:sz="0" w:space="0" w:color="auto"/>
        <w:left w:val="none" w:sz="0" w:space="0" w:color="auto"/>
        <w:bottom w:val="none" w:sz="0" w:space="0" w:color="auto"/>
        <w:right w:val="none" w:sz="0" w:space="0" w:color="auto"/>
      </w:divBdr>
    </w:div>
    <w:div w:id="375861390">
      <w:bodyDiv w:val="1"/>
      <w:marLeft w:val="0"/>
      <w:marRight w:val="0"/>
      <w:marTop w:val="0"/>
      <w:marBottom w:val="0"/>
      <w:divBdr>
        <w:top w:val="none" w:sz="0" w:space="0" w:color="auto"/>
        <w:left w:val="none" w:sz="0" w:space="0" w:color="auto"/>
        <w:bottom w:val="none" w:sz="0" w:space="0" w:color="auto"/>
        <w:right w:val="none" w:sz="0" w:space="0" w:color="auto"/>
      </w:divBdr>
      <w:divsChild>
        <w:div w:id="735782762">
          <w:marLeft w:val="0"/>
          <w:marRight w:val="0"/>
          <w:marTop w:val="0"/>
          <w:marBottom w:val="0"/>
          <w:divBdr>
            <w:top w:val="none" w:sz="0" w:space="0" w:color="auto"/>
            <w:left w:val="none" w:sz="0" w:space="0" w:color="auto"/>
            <w:bottom w:val="none" w:sz="0" w:space="0" w:color="auto"/>
            <w:right w:val="none" w:sz="0" w:space="0" w:color="auto"/>
          </w:divBdr>
          <w:divsChild>
            <w:div w:id="1492286420">
              <w:marLeft w:val="0"/>
              <w:marRight w:val="0"/>
              <w:marTop w:val="0"/>
              <w:marBottom w:val="0"/>
              <w:divBdr>
                <w:top w:val="none" w:sz="0" w:space="0" w:color="auto"/>
                <w:left w:val="none" w:sz="0" w:space="0" w:color="auto"/>
                <w:bottom w:val="none" w:sz="0" w:space="0" w:color="auto"/>
                <w:right w:val="none" w:sz="0" w:space="0" w:color="auto"/>
              </w:divBdr>
              <w:divsChild>
                <w:div w:id="1344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4011">
      <w:bodyDiv w:val="1"/>
      <w:marLeft w:val="0"/>
      <w:marRight w:val="0"/>
      <w:marTop w:val="0"/>
      <w:marBottom w:val="0"/>
      <w:divBdr>
        <w:top w:val="none" w:sz="0" w:space="0" w:color="auto"/>
        <w:left w:val="none" w:sz="0" w:space="0" w:color="auto"/>
        <w:bottom w:val="none" w:sz="0" w:space="0" w:color="auto"/>
        <w:right w:val="none" w:sz="0" w:space="0" w:color="auto"/>
      </w:divBdr>
      <w:divsChild>
        <w:div w:id="2135633757">
          <w:marLeft w:val="0"/>
          <w:marRight w:val="0"/>
          <w:marTop w:val="0"/>
          <w:marBottom w:val="0"/>
          <w:divBdr>
            <w:top w:val="none" w:sz="0" w:space="0" w:color="auto"/>
            <w:left w:val="none" w:sz="0" w:space="0" w:color="auto"/>
            <w:bottom w:val="none" w:sz="0" w:space="0" w:color="auto"/>
            <w:right w:val="none" w:sz="0" w:space="0" w:color="auto"/>
          </w:divBdr>
          <w:divsChild>
            <w:div w:id="1250849433">
              <w:marLeft w:val="0"/>
              <w:marRight w:val="0"/>
              <w:marTop w:val="0"/>
              <w:marBottom w:val="0"/>
              <w:divBdr>
                <w:top w:val="none" w:sz="0" w:space="0" w:color="auto"/>
                <w:left w:val="none" w:sz="0" w:space="0" w:color="auto"/>
                <w:bottom w:val="none" w:sz="0" w:space="0" w:color="auto"/>
                <w:right w:val="none" w:sz="0" w:space="0" w:color="auto"/>
              </w:divBdr>
              <w:divsChild>
                <w:div w:id="112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7617">
      <w:bodyDiv w:val="1"/>
      <w:marLeft w:val="0"/>
      <w:marRight w:val="0"/>
      <w:marTop w:val="0"/>
      <w:marBottom w:val="0"/>
      <w:divBdr>
        <w:top w:val="none" w:sz="0" w:space="0" w:color="auto"/>
        <w:left w:val="none" w:sz="0" w:space="0" w:color="auto"/>
        <w:bottom w:val="none" w:sz="0" w:space="0" w:color="auto"/>
        <w:right w:val="none" w:sz="0" w:space="0" w:color="auto"/>
      </w:divBdr>
      <w:divsChild>
        <w:div w:id="829718167">
          <w:marLeft w:val="0"/>
          <w:marRight w:val="0"/>
          <w:marTop w:val="0"/>
          <w:marBottom w:val="0"/>
          <w:divBdr>
            <w:top w:val="none" w:sz="0" w:space="0" w:color="auto"/>
            <w:left w:val="none" w:sz="0" w:space="0" w:color="auto"/>
            <w:bottom w:val="none" w:sz="0" w:space="0" w:color="auto"/>
            <w:right w:val="none" w:sz="0" w:space="0" w:color="auto"/>
          </w:divBdr>
        </w:div>
      </w:divsChild>
    </w:div>
    <w:div w:id="408818197">
      <w:bodyDiv w:val="1"/>
      <w:marLeft w:val="0"/>
      <w:marRight w:val="0"/>
      <w:marTop w:val="0"/>
      <w:marBottom w:val="0"/>
      <w:divBdr>
        <w:top w:val="none" w:sz="0" w:space="0" w:color="auto"/>
        <w:left w:val="none" w:sz="0" w:space="0" w:color="auto"/>
        <w:bottom w:val="none" w:sz="0" w:space="0" w:color="auto"/>
        <w:right w:val="none" w:sz="0" w:space="0" w:color="auto"/>
      </w:divBdr>
      <w:divsChild>
        <w:div w:id="1078673830">
          <w:marLeft w:val="0"/>
          <w:marRight w:val="0"/>
          <w:marTop w:val="0"/>
          <w:marBottom w:val="0"/>
          <w:divBdr>
            <w:top w:val="none" w:sz="0" w:space="0" w:color="auto"/>
            <w:left w:val="none" w:sz="0" w:space="0" w:color="auto"/>
            <w:bottom w:val="none" w:sz="0" w:space="0" w:color="auto"/>
            <w:right w:val="none" w:sz="0" w:space="0" w:color="auto"/>
          </w:divBdr>
          <w:divsChild>
            <w:div w:id="352387611">
              <w:marLeft w:val="0"/>
              <w:marRight w:val="0"/>
              <w:marTop w:val="0"/>
              <w:marBottom w:val="0"/>
              <w:divBdr>
                <w:top w:val="none" w:sz="0" w:space="0" w:color="auto"/>
                <w:left w:val="none" w:sz="0" w:space="0" w:color="auto"/>
                <w:bottom w:val="none" w:sz="0" w:space="0" w:color="auto"/>
                <w:right w:val="none" w:sz="0" w:space="0" w:color="auto"/>
              </w:divBdr>
              <w:divsChild>
                <w:div w:id="391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72045">
      <w:bodyDiv w:val="1"/>
      <w:marLeft w:val="0"/>
      <w:marRight w:val="0"/>
      <w:marTop w:val="0"/>
      <w:marBottom w:val="0"/>
      <w:divBdr>
        <w:top w:val="none" w:sz="0" w:space="0" w:color="auto"/>
        <w:left w:val="none" w:sz="0" w:space="0" w:color="auto"/>
        <w:bottom w:val="none" w:sz="0" w:space="0" w:color="auto"/>
        <w:right w:val="none" w:sz="0" w:space="0" w:color="auto"/>
      </w:divBdr>
      <w:divsChild>
        <w:div w:id="1889796260">
          <w:marLeft w:val="0"/>
          <w:marRight w:val="0"/>
          <w:marTop w:val="0"/>
          <w:marBottom w:val="0"/>
          <w:divBdr>
            <w:top w:val="none" w:sz="0" w:space="0" w:color="auto"/>
            <w:left w:val="none" w:sz="0" w:space="0" w:color="auto"/>
            <w:bottom w:val="none" w:sz="0" w:space="0" w:color="auto"/>
            <w:right w:val="none" w:sz="0" w:space="0" w:color="auto"/>
          </w:divBdr>
          <w:divsChild>
            <w:div w:id="1404987512">
              <w:marLeft w:val="0"/>
              <w:marRight w:val="0"/>
              <w:marTop w:val="0"/>
              <w:marBottom w:val="0"/>
              <w:divBdr>
                <w:top w:val="none" w:sz="0" w:space="0" w:color="auto"/>
                <w:left w:val="none" w:sz="0" w:space="0" w:color="auto"/>
                <w:bottom w:val="none" w:sz="0" w:space="0" w:color="auto"/>
                <w:right w:val="none" w:sz="0" w:space="0" w:color="auto"/>
              </w:divBdr>
              <w:divsChild>
                <w:div w:id="1944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3918">
      <w:bodyDiv w:val="1"/>
      <w:marLeft w:val="0"/>
      <w:marRight w:val="0"/>
      <w:marTop w:val="0"/>
      <w:marBottom w:val="0"/>
      <w:divBdr>
        <w:top w:val="none" w:sz="0" w:space="0" w:color="auto"/>
        <w:left w:val="none" w:sz="0" w:space="0" w:color="auto"/>
        <w:bottom w:val="none" w:sz="0" w:space="0" w:color="auto"/>
        <w:right w:val="none" w:sz="0" w:space="0" w:color="auto"/>
      </w:divBdr>
      <w:divsChild>
        <w:div w:id="2068840956">
          <w:marLeft w:val="0"/>
          <w:marRight w:val="0"/>
          <w:marTop w:val="0"/>
          <w:marBottom w:val="0"/>
          <w:divBdr>
            <w:top w:val="none" w:sz="0" w:space="0" w:color="auto"/>
            <w:left w:val="none" w:sz="0" w:space="0" w:color="auto"/>
            <w:bottom w:val="none" w:sz="0" w:space="0" w:color="auto"/>
            <w:right w:val="none" w:sz="0" w:space="0" w:color="auto"/>
          </w:divBdr>
          <w:divsChild>
            <w:div w:id="1525900021">
              <w:marLeft w:val="0"/>
              <w:marRight w:val="0"/>
              <w:marTop w:val="0"/>
              <w:marBottom w:val="0"/>
              <w:divBdr>
                <w:top w:val="none" w:sz="0" w:space="0" w:color="auto"/>
                <w:left w:val="none" w:sz="0" w:space="0" w:color="auto"/>
                <w:bottom w:val="none" w:sz="0" w:space="0" w:color="auto"/>
                <w:right w:val="none" w:sz="0" w:space="0" w:color="auto"/>
              </w:divBdr>
              <w:divsChild>
                <w:div w:id="14756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54081">
      <w:bodyDiv w:val="1"/>
      <w:marLeft w:val="0"/>
      <w:marRight w:val="0"/>
      <w:marTop w:val="0"/>
      <w:marBottom w:val="0"/>
      <w:divBdr>
        <w:top w:val="none" w:sz="0" w:space="0" w:color="auto"/>
        <w:left w:val="none" w:sz="0" w:space="0" w:color="auto"/>
        <w:bottom w:val="none" w:sz="0" w:space="0" w:color="auto"/>
        <w:right w:val="none" w:sz="0" w:space="0" w:color="auto"/>
      </w:divBdr>
    </w:div>
    <w:div w:id="483425112">
      <w:bodyDiv w:val="1"/>
      <w:marLeft w:val="0"/>
      <w:marRight w:val="0"/>
      <w:marTop w:val="0"/>
      <w:marBottom w:val="0"/>
      <w:divBdr>
        <w:top w:val="none" w:sz="0" w:space="0" w:color="auto"/>
        <w:left w:val="none" w:sz="0" w:space="0" w:color="auto"/>
        <w:bottom w:val="none" w:sz="0" w:space="0" w:color="auto"/>
        <w:right w:val="none" w:sz="0" w:space="0" w:color="auto"/>
      </w:divBdr>
      <w:divsChild>
        <w:div w:id="1492332204">
          <w:marLeft w:val="0"/>
          <w:marRight w:val="0"/>
          <w:marTop w:val="0"/>
          <w:marBottom w:val="0"/>
          <w:divBdr>
            <w:top w:val="none" w:sz="0" w:space="0" w:color="auto"/>
            <w:left w:val="none" w:sz="0" w:space="0" w:color="auto"/>
            <w:bottom w:val="none" w:sz="0" w:space="0" w:color="auto"/>
            <w:right w:val="none" w:sz="0" w:space="0" w:color="auto"/>
          </w:divBdr>
          <w:divsChild>
            <w:div w:id="613680194">
              <w:marLeft w:val="0"/>
              <w:marRight w:val="0"/>
              <w:marTop w:val="0"/>
              <w:marBottom w:val="0"/>
              <w:divBdr>
                <w:top w:val="none" w:sz="0" w:space="0" w:color="auto"/>
                <w:left w:val="none" w:sz="0" w:space="0" w:color="auto"/>
                <w:bottom w:val="none" w:sz="0" w:space="0" w:color="auto"/>
                <w:right w:val="none" w:sz="0" w:space="0" w:color="auto"/>
              </w:divBdr>
              <w:divsChild>
                <w:div w:id="10198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8199">
      <w:bodyDiv w:val="1"/>
      <w:marLeft w:val="0"/>
      <w:marRight w:val="0"/>
      <w:marTop w:val="0"/>
      <w:marBottom w:val="0"/>
      <w:divBdr>
        <w:top w:val="none" w:sz="0" w:space="0" w:color="auto"/>
        <w:left w:val="none" w:sz="0" w:space="0" w:color="auto"/>
        <w:bottom w:val="none" w:sz="0" w:space="0" w:color="auto"/>
        <w:right w:val="none" w:sz="0" w:space="0" w:color="auto"/>
      </w:divBdr>
    </w:div>
    <w:div w:id="500241544">
      <w:bodyDiv w:val="1"/>
      <w:marLeft w:val="0"/>
      <w:marRight w:val="0"/>
      <w:marTop w:val="0"/>
      <w:marBottom w:val="0"/>
      <w:divBdr>
        <w:top w:val="none" w:sz="0" w:space="0" w:color="auto"/>
        <w:left w:val="none" w:sz="0" w:space="0" w:color="auto"/>
        <w:bottom w:val="none" w:sz="0" w:space="0" w:color="auto"/>
        <w:right w:val="none" w:sz="0" w:space="0" w:color="auto"/>
      </w:divBdr>
      <w:divsChild>
        <w:div w:id="184904132">
          <w:marLeft w:val="0"/>
          <w:marRight w:val="0"/>
          <w:marTop w:val="0"/>
          <w:marBottom w:val="0"/>
          <w:divBdr>
            <w:top w:val="none" w:sz="0" w:space="0" w:color="auto"/>
            <w:left w:val="none" w:sz="0" w:space="0" w:color="auto"/>
            <w:bottom w:val="none" w:sz="0" w:space="0" w:color="auto"/>
            <w:right w:val="none" w:sz="0" w:space="0" w:color="auto"/>
          </w:divBdr>
          <w:divsChild>
            <w:div w:id="1437991296">
              <w:marLeft w:val="0"/>
              <w:marRight w:val="0"/>
              <w:marTop w:val="0"/>
              <w:marBottom w:val="0"/>
              <w:divBdr>
                <w:top w:val="none" w:sz="0" w:space="0" w:color="auto"/>
                <w:left w:val="none" w:sz="0" w:space="0" w:color="auto"/>
                <w:bottom w:val="none" w:sz="0" w:space="0" w:color="auto"/>
                <w:right w:val="none" w:sz="0" w:space="0" w:color="auto"/>
              </w:divBdr>
              <w:divsChild>
                <w:div w:id="11782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06466">
      <w:bodyDiv w:val="1"/>
      <w:marLeft w:val="0"/>
      <w:marRight w:val="0"/>
      <w:marTop w:val="0"/>
      <w:marBottom w:val="0"/>
      <w:divBdr>
        <w:top w:val="none" w:sz="0" w:space="0" w:color="auto"/>
        <w:left w:val="none" w:sz="0" w:space="0" w:color="auto"/>
        <w:bottom w:val="none" w:sz="0" w:space="0" w:color="auto"/>
        <w:right w:val="none" w:sz="0" w:space="0" w:color="auto"/>
      </w:divBdr>
    </w:div>
    <w:div w:id="515921999">
      <w:bodyDiv w:val="1"/>
      <w:marLeft w:val="0"/>
      <w:marRight w:val="0"/>
      <w:marTop w:val="0"/>
      <w:marBottom w:val="0"/>
      <w:divBdr>
        <w:top w:val="none" w:sz="0" w:space="0" w:color="auto"/>
        <w:left w:val="none" w:sz="0" w:space="0" w:color="auto"/>
        <w:bottom w:val="none" w:sz="0" w:space="0" w:color="auto"/>
        <w:right w:val="none" w:sz="0" w:space="0" w:color="auto"/>
      </w:divBdr>
    </w:div>
    <w:div w:id="515927193">
      <w:bodyDiv w:val="1"/>
      <w:marLeft w:val="0"/>
      <w:marRight w:val="0"/>
      <w:marTop w:val="0"/>
      <w:marBottom w:val="0"/>
      <w:divBdr>
        <w:top w:val="none" w:sz="0" w:space="0" w:color="auto"/>
        <w:left w:val="none" w:sz="0" w:space="0" w:color="auto"/>
        <w:bottom w:val="none" w:sz="0" w:space="0" w:color="auto"/>
        <w:right w:val="none" w:sz="0" w:space="0" w:color="auto"/>
      </w:divBdr>
      <w:divsChild>
        <w:div w:id="269748856">
          <w:marLeft w:val="0"/>
          <w:marRight w:val="0"/>
          <w:marTop w:val="0"/>
          <w:marBottom w:val="0"/>
          <w:divBdr>
            <w:top w:val="none" w:sz="0" w:space="0" w:color="auto"/>
            <w:left w:val="none" w:sz="0" w:space="0" w:color="auto"/>
            <w:bottom w:val="none" w:sz="0" w:space="0" w:color="auto"/>
            <w:right w:val="none" w:sz="0" w:space="0" w:color="auto"/>
          </w:divBdr>
          <w:divsChild>
            <w:div w:id="1803571449">
              <w:marLeft w:val="0"/>
              <w:marRight w:val="0"/>
              <w:marTop w:val="0"/>
              <w:marBottom w:val="0"/>
              <w:divBdr>
                <w:top w:val="none" w:sz="0" w:space="0" w:color="auto"/>
                <w:left w:val="none" w:sz="0" w:space="0" w:color="auto"/>
                <w:bottom w:val="none" w:sz="0" w:space="0" w:color="auto"/>
                <w:right w:val="none" w:sz="0" w:space="0" w:color="auto"/>
              </w:divBdr>
              <w:divsChild>
                <w:div w:id="10287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4798">
      <w:bodyDiv w:val="1"/>
      <w:marLeft w:val="0"/>
      <w:marRight w:val="0"/>
      <w:marTop w:val="0"/>
      <w:marBottom w:val="0"/>
      <w:divBdr>
        <w:top w:val="none" w:sz="0" w:space="0" w:color="auto"/>
        <w:left w:val="none" w:sz="0" w:space="0" w:color="auto"/>
        <w:bottom w:val="none" w:sz="0" w:space="0" w:color="auto"/>
        <w:right w:val="none" w:sz="0" w:space="0" w:color="auto"/>
      </w:divBdr>
    </w:div>
    <w:div w:id="5474907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358">
          <w:marLeft w:val="0"/>
          <w:marRight w:val="0"/>
          <w:marTop w:val="0"/>
          <w:marBottom w:val="0"/>
          <w:divBdr>
            <w:top w:val="none" w:sz="0" w:space="0" w:color="auto"/>
            <w:left w:val="none" w:sz="0" w:space="0" w:color="auto"/>
            <w:bottom w:val="none" w:sz="0" w:space="0" w:color="auto"/>
            <w:right w:val="none" w:sz="0" w:space="0" w:color="auto"/>
          </w:divBdr>
          <w:divsChild>
            <w:div w:id="693731142">
              <w:marLeft w:val="0"/>
              <w:marRight w:val="0"/>
              <w:marTop w:val="0"/>
              <w:marBottom w:val="0"/>
              <w:divBdr>
                <w:top w:val="none" w:sz="0" w:space="0" w:color="auto"/>
                <w:left w:val="none" w:sz="0" w:space="0" w:color="auto"/>
                <w:bottom w:val="none" w:sz="0" w:space="0" w:color="auto"/>
                <w:right w:val="none" w:sz="0" w:space="0" w:color="auto"/>
              </w:divBdr>
              <w:divsChild>
                <w:div w:id="1914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2716">
      <w:bodyDiv w:val="1"/>
      <w:marLeft w:val="0"/>
      <w:marRight w:val="0"/>
      <w:marTop w:val="0"/>
      <w:marBottom w:val="0"/>
      <w:divBdr>
        <w:top w:val="none" w:sz="0" w:space="0" w:color="auto"/>
        <w:left w:val="none" w:sz="0" w:space="0" w:color="auto"/>
        <w:bottom w:val="none" w:sz="0" w:space="0" w:color="auto"/>
        <w:right w:val="none" w:sz="0" w:space="0" w:color="auto"/>
      </w:divBdr>
    </w:div>
    <w:div w:id="577910511">
      <w:bodyDiv w:val="1"/>
      <w:marLeft w:val="0"/>
      <w:marRight w:val="0"/>
      <w:marTop w:val="0"/>
      <w:marBottom w:val="0"/>
      <w:divBdr>
        <w:top w:val="none" w:sz="0" w:space="0" w:color="auto"/>
        <w:left w:val="none" w:sz="0" w:space="0" w:color="auto"/>
        <w:bottom w:val="none" w:sz="0" w:space="0" w:color="auto"/>
        <w:right w:val="none" w:sz="0" w:space="0" w:color="auto"/>
      </w:divBdr>
      <w:divsChild>
        <w:div w:id="115375711">
          <w:marLeft w:val="0"/>
          <w:marRight w:val="0"/>
          <w:marTop w:val="0"/>
          <w:marBottom w:val="0"/>
          <w:divBdr>
            <w:top w:val="none" w:sz="0" w:space="0" w:color="auto"/>
            <w:left w:val="none" w:sz="0" w:space="0" w:color="auto"/>
            <w:bottom w:val="none" w:sz="0" w:space="0" w:color="auto"/>
            <w:right w:val="none" w:sz="0" w:space="0" w:color="auto"/>
          </w:divBdr>
          <w:divsChild>
            <w:div w:id="2124184">
              <w:marLeft w:val="0"/>
              <w:marRight w:val="0"/>
              <w:marTop w:val="0"/>
              <w:marBottom w:val="0"/>
              <w:divBdr>
                <w:top w:val="none" w:sz="0" w:space="0" w:color="auto"/>
                <w:left w:val="none" w:sz="0" w:space="0" w:color="auto"/>
                <w:bottom w:val="none" w:sz="0" w:space="0" w:color="auto"/>
                <w:right w:val="none" w:sz="0" w:space="0" w:color="auto"/>
              </w:divBdr>
              <w:divsChild>
                <w:div w:id="11181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72272">
      <w:bodyDiv w:val="1"/>
      <w:marLeft w:val="0"/>
      <w:marRight w:val="0"/>
      <w:marTop w:val="0"/>
      <w:marBottom w:val="0"/>
      <w:divBdr>
        <w:top w:val="none" w:sz="0" w:space="0" w:color="auto"/>
        <w:left w:val="none" w:sz="0" w:space="0" w:color="auto"/>
        <w:bottom w:val="none" w:sz="0" w:space="0" w:color="auto"/>
        <w:right w:val="none" w:sz="0" w:space="0" w:color="auto"/>
      </w:divBdr>
    </w:div>
    <w:div w:id="596251880">
      <w:bodyDiv w:val="1"/>
      <w:marLeft w:val="0"/>
      <w:marRight w:val="0"/>
      <w:marTop w:val="0"/>
      <w:marBottom w:val="0"/>
      <w:divBdr>
        <w:top w:val="none" w:sz="0" w:space="0" w:color="auto"/>
        <w:left w:val="none" w:sz="0" w:space="0" w:color="auto"/>
        <w:bottom w:val="none" w:sz="0" w:space="0" w:color="auto"/>
        <w:right w:val="none" w:sz="0" w:space="0" w:color="auto"/>
      </w:divBdr>
      <w:divsChild>
        <w:div w:id="1353605434">
          <w:marLeft w:val="0"/>
          <w:marRight w:val="0"/>
          <w:marTop w:val="0"/>
          <w:marBottom w:val="0"/>
          <w:divBdr>
            <w:top w:val="none" w:sz="0" w:space="0" w:color="auto"/>
            <w:left w:val="none" w:sz="0" w:space="0" w:color="auto"/>
            <w:bottom w:val="none" w:sz="0" w:space="0" w:color="auto"/>
            <w:right w:val="none" w:sz="0" w:space="0" w:color="auto"/>
          </w:divBdr>
          <w:divsChild>
            <w:div w:id="917595902">
              <w:marLeft w:val="0"/>
              <w:marRight w:val="0"/>
              <w:marTop w:val="0"/>
              <w:marBottom w:val="0"/>
              <w:divBdr>
                <w:top w:val="none" w:sz="0" w:space="0" w:color="auto"/>
                <w:left w:val="none" w:sz="0" w:space="0" w:color="auto"/>
                <w:bottom w:val="none" w:sz="0" w:space="0" w:color="auto"/>
                <w:right w:val="none" w:sz="0" w:space="0" w:color="auto"/>
              </w:divBdr>
              <w:divsChild>
                <w:div w:id="9946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789">
      <w:bodyDiv w:val="1"/>
      <w:marLeft w:val="0"/>
      <w:marRight w:val="0"/>
      <w:marTop w:val="0"/>
      <w:marBottom w:val="0"/>
      <w:divBdr>
        <w:top w:val="none" w:sz="0" w:space="0" w:color="auto"/>
        <w:left w:val="none" w:sz="0" w:space="0" w:color="auto"/>
        <w:bottom w:val="none" w:sz="0" w:space="0" w:color="auto"/>
        <w:right w:val="none" w:sz="0" w:space="0" w:color="auto"/>
      </w:divBdr>
      <w:divsChild>
        <w:div w:id="1457482183">
          <w:marLeft w:val="0"/>
          <w:marRight w:val="0"/>
          <w:marTop w:val="0"/>
          <w:marBottom w:val="0"/>
          <w:divBdr>
            <w:top w:val="none" w:sz="0" w:space="0" w:color="auto"/>
            <w:left w:val="none" w:sz="0" w:space="0" w:color="auto"/>
            <w:bottom w:val="none" w:sz="0" w:space="0" w:color="auto"/>
            <w:right w:val="none" w:sz="0" w:space="0" w:color="auto"/>
          </w:divBdr>
          <w:divsChild>
            <w:div w:id="1473786365">
              <w:marLeft w:val="0"/>
              <w:marRight w:val="0"/>
              <w:marTop w:val="0"/>
              <w:marBottom w:val="0"/>
              <w:divBdr>
                <w:top w:val="none" w:sz="0" w:space="0" w:color="auto"/>
                <w:left w:val="none" w:sz="0" w:space="0" w:color="auto"/>
                <w:bottom w:val="none" w:sz="0" w:space="0" w:color="auto"/>
                <w:right w:val="none" w:sz="0" w:space="0" w:color="auto"/>
              </w:divBdr>
              <w:divsChild>
                <w:div w:id="12535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0373">
      <w:bodyDiv w:val="1"/>
      <w:marLeft w:val="0"/>
      <w:marRight w:val="0"/>
      <w:marTop w:val="0"/>
      <w:marBottom w:val="0"/>
      <w:divBdr>
        <w:top w:val="none" w:sz="0" w:space="0" w:color="auto"/>
        <w:left w:val="none" w:sz="0" w:space="0" w:color="auto"/>
        <w:bottom w:val="none" w:sz="0" w:space="0" w:color="auto"/>
        <w:right w:val="none" w:sz="0" w:space="0" w:color="auto"/>
      </w:divBdr>
      <w:divsChild>
        <w:div w:id="2023118745">
          <w:marLeft w:val="0"/>
          <w:marRight w:val="0"/>
          <w:marTop w:val="0"/>
          <w:marBottom w:val="0"/>
          <w:divBdr>
            <w:top w:val="none" w:sz="0" w:space="0" w:color="auto"/>
            <w:left w:val="none" w:sz="0" w:space="0" w:color="auto"/>
            <w:bottom w:val="none" w:sz="0" w:space="0" w:color="auto"/>
            <w:right w:val="none" w:sz="0" w:space="0" w:color="auto"/>
          </w:divBdr>
          <w:divsChild>
            <w:div w:id="769593208">
              <w:marLeft w:val="0"/>
              <w:marRight w:val="0"/>
              <w:marTop w:val="0"/>
              <w:marBottom w:val="0"/>
              <w:divBdr>
                <w:top w:val="none" w:sz="0" w:space="0" w:color="auto"/>
                <w:left w:val="none" w:sz="0" w:space="0" w:color="auto"/>
                <w:bottom w:val="none" w:sz="0" w:space="0" w:color="auto"/>
                <w:right w:val="none" w:sz="0" w:space="0" w:color="auto"/>
              </w:divBdr>
              <w:divsChild>
                <w:div w:id="1535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69469">
      <w:bodyDiv w:val="1"/>
      <w:marLeft w:val="0"/>
      <w:marRight w:val="0"/>
      <w:marTop w:val="0"/>
      <w:marBottom w:val="0"/>
      <w:divBdr>
        <w:top w:val="none" w:sz="0" w:space="0" w:color="auto"/>
        <w:left w:val="none" w:sz="0" w:space="0" w:color="auto"/>
        <w:bottom w:val="none" w:sz="0" w:space="0" w:color="auto"/>
        <w:right w:val="none" w:sz="0" w:space="0" w:color="auto"/>
      </w:divBdr>
    </w:div>
    <w:div w:id="648748753">
      <w:bodyDiv w:val="1"/>
      <w:marLeft w:val="0"/>
      <w:marRight w:val="0"/>
      <w:marTop w:val="0"/>
      <w:marBottom w:val="0"/>
      <w:divBdr>
        <w:top w:val="none" w:sz="0" w:space="0" w:color="auto"/>
        <w:left w:val="none" w:sz="0" w:space="0" w:color="auto"/>
        <w:bottom w:val="none" w:sz="0" w:space="0" w:color="auto"/>
        <w:right w:val="none" w:sz="0" w:space="0" w:color="auto"/>
      </w:divBdr>
      <w:divsChild>
        <w:div w:id="444425134">
          <w:marLeft w:val="0"/>
          <w:marRight w:val="0"/>
          <w:marTop w:val="0"/>
          <w:marBottom w:val="0"/>
          <w:divBdr>
            <w:top w:val="none" w:sz="0" w:space="0" w:color="auto"/>
            <w:left w:val="none" w:sz="0" w:space="0" w:color="auto"/>
            <w:bottom w:val="none" w:sz="0" w:space="0" w:color="auto"/>
            <w:right w:val="none" w:sz="0" w:space="0" w:color="auto"/>
          </w:divBdr>
          <w:divsChild>
            <w:div w:id="429664476">
              <w:marLeft w:val="0"/>
              <w:marRight w:val="0"/>
              <w:marTop w:val="0"/>
              <w:marBottom w:val="0"/>
              <w:divBdr>
                <w:top w:val="none" w:sz="0" w:space="0" w:color="auto"/>
                <w:left w:val="none" w:sz="0" w:space="0" w:color="auto"/>
                <w:bottom w:val="none" w:sz="0" w:space="0" w:color="auto"/>
                <w:right w:val="none" w:sz="0" w:space="0" w:color="auto"/>
              </w:divBdr>
              <w:divsChild>
                <w:div w:id="5964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82292">
      <w:bodyDiv w:val="1"/>
      <w:marLeft w:val="0"/>
      <w:marRight w:val="0"/>
      <w:marTop w:val="0"/>
      <w:marBottom w:val="0"/>
      <w:divBdr>
        <w:top w:val="none" w:sz="0" w:space="0" w:color="auto"/>
        <w:left w:val="none" w:sz="0" w:space="0" w:color="auto"/>
        <w:bottom w:val="none" w:sz="0" w:space="0" w:color="auto"/>
        <w:right w:val="none" w:sz="0" w:space="0" w:color="auto"/>
      </w:divBdr>
    </w:div>
    <w:div w:id="656762898">
      <w:bodyDiv w:val="1"/>
      <w:marLeft w:val="0"/>
      <w:marRight w:val="0"/>
      <w:marTop w:val="0"/>
      <w:marBottom w:val="0"/>
      <w:divBdr>
        <w:top w:val="none" w:sz="0" w:space="0" w:color="auto"/>
        <w:left w:val="none" w:sz="0" w:space="0" w:color="auto"/>
        <w:bottom w:val="none" w:sz="0" w:space="0" w:color="auto"/>
        <w:right w:val="none" w:sz="0" w:space="0" w:color="auto"/>
      </w:divBdr>
    </w:div>
    <w:div w:id="657809083">
      <w:bodyDiv w:val="1"/>
      <w:marLeft w:val="0"/>
      <w:marRight w:val="0"/>
      <w:marTop w:val="0"/>
      <w:marBottom w:val="0"/>
      <w:divBdr>
        <w:top w:val="none" w:sz="0" w:space="0" w:color="auto"/>
        <w:left w:val="none" w:sz="0" w:space="0" w:color="auto"/>
        <w:bottom w:val="none" w:sz="0" w:space="0" w:color="auto"/>
        <w:right w:val="none" w:sz="0" w:space="0" w:color="auto"/>
      </w:divBdr>
      <w:divsChild>
        <w:div w:id="1106777501">
          <w:marLeft w:val="0"/>
          <w:marRight w:val="0"/>
          <w:marTop w:val="0"/>
          <w:marBottom w:val="0"/>
          <w:divBdr>
            <w:top w:val="none" w:sz="0" w:space="0" w:color="auto"/>
            <w:left w:val="none" w:sz="0" w:space="0" w:color="auto"/>
            <w:bottom w:val="none" w:sz="0" w:space="0" w:color="auto"/>
            <w:right w:val="none" w:sz="0" w:space="0" w:color="auto"/>
          </w:divBdr>
          <w:divsChild>
            <w:div w:id="1875731865">
              <w:marLeft w:val="0"/>
              <w:marRight w:val="0"/>
              <w:marTop w:val="0"/>
              <w:marBottom w:val="0"/>
              <w:divBdr>
                <w:top w:val="none" w:sz="0" w:space="0" w:color="auto"/>
                <w:left w:val="none" w:sz="0" w:space="0" w:color="auto"/>
                <w:bottom w:val="none" w:sz="0" w:space="0" w:color="auto"/>
                <w:right w:val="none" w:sz="0" w:space="0" w:color="auto"/>
              </w:divBdr>
              <w:divsChild>
                <w:div w:id="17669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6642">
      <w:bodyDiv w:val="1"/>
      <w:marLeft w:val="0"/>
      <w:marRight w:val="0"/>
      <w:marTop w:val="0"/>
      <w:marBottom w:val="0"/>
      <w:divBdr>
        <w:top w:val="none" w:sz="0" w:space="0" w:color="auto"/>
        <w:left w:val="none" w:sz="0" w:space="0" w:color="auto"/>
        <w:bottom w:val="none" w:sz="0" w:space="0" w:color="auto"/>
        <w:right w:val="none" w:sz="0" w:space="0" w:color="auto"/>
      </w:divBdr>
      <w:divsChild>
        <w:div w:id="1863586451">
          <w:marLeft w:val="0"/>
          <w:marRight w:val="0"/>
          <w:marTop w:val="0"/>
          <w:marBottom w:val="0"/>
          <w:divBdr>
            <w:top w:val="none" w:sz="0" w:space="0" w:color="auto"/>
            <w:left w:val="none" w:sz="0" w:space="0" w:color="auto"/>
            <w:bottom w:val="none" w:sz="0" w:space="0" w:color="auto"/>
            <w:right w:val="none" w:sz="0" w:space="0" w:color="auto"/>
          </w:divBdr>
          <w:divsChild>
            <w:div w:id="480999842">
              <w:marLeft w:val="0"/>
              <w:marRight w:val="0"/>
              <w:marTop w:val="0"/>
              <w:marBottom w:val="0"/>
              <w:divBdr>
                <w:top w:val="none" w:sz="0" w:space="0" w:color="auto"/>
                <w:left w:val="none" w:sz="0" w:space="0" w:color="auto"/>
                <w:bottom w:val="none" w:sz="0" w:space="0" w:color="auto"/>
                <w:right w:val="none" w:sz="0" w:space="0" w:color="auto"/>
              </w:divBdr>
              <w:divsChild>
                <w:div w:id="16006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4270">
      <w:bodyDiv w:val="1"/>
      <w:marLeft w:val="0"/>
      <w:marRight w:val="0"/>
      <w:marTop w:val="0"/>
      <w:marBottom w:val="0"/>
      <w:divBdr>
        <w:top w:val="none" w:sz="0" w:space="0" w:color="auto"/>
        <w:left w:val="none" w:sz="0" w:space="0" w:color="auto"/>
        <w:bottom w:val="none" w:sz="0" w:space="0" w:color="auto"/>
        <w:right w:val="none" w:sz="0" w:space="0" w:color="auto"/>
      </w:divBdr>
      <w:divsChild>
        <w:div w:id="2022119513">
          <w:marLeft w:val="0"/>
          <w:marRight w:val="0"/>
          <w:marTop w:val="0"/>
          <w:marBottom w:val="0"/>
          <w:divBdr>
            <w:top w:val="none" w:sz="0" w:space="0" w:color="auto"/>
            <w:left w:val="none" w:sz="0" w:space="0" w:color="auto"/>
            <w:bottom w:val="none" w:sz="0" w:space="0" w:color="auto"/>
            <w:right w:val="none" w:sz="0" w:space="0" w:color="auto"/>
          </w:divBdr>
          <w:divsChild>
            <w:div w:id="1875075289">
              <w:marLeft w:val="0"/>
              <w:marRight w:val="0"/>
              <w:marTop w:val="0"/>
              <w:marBottom w:val="0"/>
              <w:divBdr>
                <w:top w:val="none" w:sz="0" w:space="0" w:color="auto"/>
                <w:left w:val="none" w:sz="0" w:space="0" w:color="auto"/>
                <w:bottom w:val="none" w:sz="0" w:space="0" w:color="auto"/>
                <w:right w:val="none" w:sz="0" w:space="0" w:color="auto"/>
              </w:divBdr>
              <w:divsChild>
                <w:div w:id="724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3251">
      <w:bodyDiv w:val="1"/>
      <w:marLeft w:val="0"/>
      <w:marRight w:val="0"/>
      <w:marTop w:val="0"/>
      <w:marBottom w:val="0"/>
      <w:divBdr>
        <w:top w:val="none" w:sz="0" w:space="0" w:color="auto"/>
        <w:left w:val="none" w:sz="0" w:space="0" w:color="auto"/>
        <w:bottom w:val="none" w:sz="0" w:space="0" w:color="auto"/>
        <w:right w:val="none" w:sz="0" w:space="0" w:color="auto"/>
      </w:divBdr>
    </w:div>
    <w:div w:id="739402939">
      <w:bodyDiv w:val="1"/>
      <w:marLeft w:val="0"/>
      <w:marRight w:val="0"/>
      <w:marTop w:val="0"/>
      <w:marBottom w:val="0"/>
      <w:divBdr>
        <w:top w:val="none" w:sz="0" w:space="0" w:color="auto"/>
        <w:left w:val="none" w:sz="0" w:space="0" w:color="auto"/>
        <w:bottom w:val="none" w:sz="0" w:space="0" w:color="auto"/>
        <w:right w:val="none" w:sz="0" w:space="0" w:color="auto"/>
      </w:divBdr>
    </w:div>
    <w:div w:id="739670884">
      <w:bodyDiv w:val="1"/>
      <w:marLeft w:val="0"/>
      <w:marRight w:val="0"/>
      <w:marTop w:val="0"/>
      <w:marBottom w:val="0"/>
      <w:divBdr>
        <w:top w:val="none" w:sz="0" w:space="0" w:color="auto"/>
        <w:left w:val="none" w:sz="0" w:space="0" w:color="auto"/>
        <w:bottom w:val="none" w:sz="0" w:space="0" w:color="auto"/>
        <w:right w:val="none" w:sz="0" w:space="0" w:color="auto"/>
      </w:divBdr>
      <w:divsChild>
        <w:div w:id="508760009">
          <w:marLeft w:val="0"/>
          <w:marRight w:val="0"/>
          <w:marTop w:val="0"/>
          <w:marBottom w:val="0"/>
          <w:divBdr>
            <w:top w:val="none" w:sz="0" w:space="0" w:color="auto"/>
            <w:left w:val="none" w:sz="0" w:space="0" w:color="auto"/>
            <w:bottom w:val="none" w:sz="0" w:space="0" w:color="auto"/>
            <w:right w:val="none" w:sz="0" w:space="0" w:color="auto"/>
          </w:divBdr>
          <w:divsChild>
            <w:div w:id="881131774">
              <w:marLeft w:val="0"/>
              <w:marRight w:val="0"/>
              <w:marTop w:val="0"/>
              <w:marBottom w:val="0"/>
              <w:divBdr>
                <w:top w:val="none" w:sz="0" w:space="0" w:color="auto"/>
                <w:left w:val="none" w:sz="0" w:space="0" w:color="auto"/>
                <w:bottom w:val="none" w:sz="0" w:space="0" w:color="auto"/>
                <w:right w:val="none" w:sz="0" w:space="0" w:color="auto"/>
              </w:divBdr>
              <w:divsChild>
                <w:div w:id="10286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0744">
      <w:bodyDiv w:val="1"/>
      <w:marLeft w:val="0"/>
      <w:marRight w:val="0"/>
      <w:marTop w:val="0"/>
      <w:marBottom w:val="0"/>
      <w:divBdr>
        <w:top w:val="none" w:sz="0" w:space="0" w:color="auto"/>
        <w:left w:val="none" w:sz="0" w:space="0" w:color="auto"/>
        <w:bottom w:val="none" w:sz="0" w:space="0" w:color="auto"/>
        <w:right w:val="none" w:sz="0" w:space="0" w:color="auto"/>
      </w:divBdr>
      <w:divsChild>
        <w:div w:id="1963344328">
          <w:marLeft w:val="0"/>
          <w:marRight w:val="0"/>
          <w:marTop w:val="0"/>
          <w:marBottom w:val="0"/>
          <w:divBdr>
            <w:top w:val="none" w:sz="0" w:space="0" w:color="auto"/>
            <w:left w:val="none" w:sz="0" w:space="0" w:color="auto"/>
            <w:bottom w:val="none" w:sz="0" w:space="0" w:color="auto"/>
            <w:right w:val="none" w:sz="0" w:space="0" w:color="auto"/>
          </w:divBdr>
          <w:divsChild>
            <w:div w:id="1730424398">
              <w:marLeft w:val="0"/>
              <w:marRight w:val="0"/>
              <w:marTop w:val="0"/>
              <w:marBottom w:val="0"/>
              <w:divBdr>
                <w:top w:val="none" w:sz="0" w:space="0" w:color="auto"/>
                <w:left w:val="none" w:sz="0" w:space="0" w:color="auto"/>
                <w:bottom w:val="none" w:sz="0" w:space="0" w:color="auto"/>
                <w:right w:val="none" w:sz="0" w:space="0" w:color="auto"/>
              </w:divBdr>
              <w:divsChild>
                <w:div w:id="20158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343">
      <w:bodyDiv w:val="1"/>
      <w:marLeft w:val="0"/>
      <w:marRight w:val="0"/>
      <w:marTop w:val="0"/>
      <w:marBottom w:val="0"/>
      <w:divBdr>
        <w:top w:val="none" w:sz="0" w:space="0" w:color="auto"/>
        <w:left w:val="none" w:sz="0" w:space="0" w:color="auto"/>
        <w:bottom w:val="none" w:sz="0" w:space="0" w:color="auto"/>
        <w:right w:val="none" w:sz="0" w:space="0" w:color="auto"/>
      </w:divBdr>
      <w:divsChild>
        <w:div w:id="300156372">
          <w:marLeft w:val="0"/>
          <w:marRight w:val="0"/>
          <w:marTop w:val="0"/>
          <w:marBottom w:val="0"/>
          <w:divBdr>
            <w:top w:val="none" w:sz="0" w:space="0" w:color="auto"/>
            <w:left w:val="none" w:sz="0" w:space="0" w:color="auto"/>
            <w:bottom w:val="none" w:sz="0" w:space="0" w:color="auto"/>
            <w:right w:val="none" w:sz="0" w:space="0" w:color="auto"/>
          </w:divBdr>
          <w:divsChild>
            <w:div w:id="700789497">
              <w:marLeft w:val="0"/>
              <w:marRight w:val="0"/>
              <w:marTop w:val="0"/>
              <w:marBottom w:val="0"/>
              <w:divBdr>
                <w:top w:val="none" w:sz="0" w:space="0" w:color="auto"/>
                <w:left w:val="none" w:sz="0" w:space="0" w:color="auto"/>
                <w:bottom w:val="none" w:sz="0" w:space="0" w:color="auto"/>
                <w:right w:val="none" w:sz="0" w:space="0" w:color="auto"/>
              </w:divBdr>
              <w:divsChild>
                <w:div w:id="4786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5901">
      <w:bodyDiv w:val="1"/>
      <w:marLeft w:val="0"/>
      <w:marRight w:val="0"/>
      <w:marTop w:val="0"/>
      <w:marBottom w:val="0"/>
      <w:divBdr>
        <w:top w:val="none" w:sz="0" w:space="0" w:color="auto"/>
        <w:left w:val="none" w:sz="0" w:space="0" w:color="auto"/>
        <w:bottom w:val="none" w:sz="0" w:space="0" w:color="auto"/>
        <w:right w:val="none" w:sz="0" w:space="0" w:color="auto"/>
      </w:divBdr>
    </w:div>
    <w:div w:id="775296849">
      <w:bodyDiv w:val="1"/>
      <w:marLeft w:val="0"/>
      <w:marRight w:val="0"/>
      <w:marTop w:val="0"/>
      <w:marBottom w:val="0"/>
      <w:divBdr>
        <w:top w:val="none" w:sz="0" w:space="0" w:color="auto"/>
        <w:left w:val="none" w:sz="0" w:space="0" w:color="auto"/>
        <w:bottom w:val="none" w:sz="0" w:space="0" w:color="auto"/>
        <w:right w:val="none" w:sz="0" w:space="0" w:color="auto"/>
      </w:divBdr>
      <w:divsChild>
        <w:div w:id="517504460">
          <w:marLeft w:val="0"/>
          <w:marRight w:val="0"/>
          <w:marTop w:val="0"/>
          <w:marBottom w:val="0"/>
          <w:divBdr>
            <w:top w:val="none" w:sz="0" w:space="0" w:color="auto"/>
            <w:left w:val="none" w:sz="0" w:space="0" w:color="auto"/>
            <w:bottom w:val="none" w:sz="0" w:space="0" w:color="auto"/>
            <w:right w:val="none" w:sz="0" w:space="0" w:color="auto"/>
          </w:divBdr>
          <w:divsChild>
            <w:div w:id="1220097806">
              <w:marLeft w:val="0"/>
              <w:marRight w:val="0"/>
              <w:marTop w:val="0"/>
              <w:marBottom w:val="0"/>
              <w:divBdr>
                <w:top w:val="none" w:sz="0" w:space="0" w:color="auto"/>
                <w:left w:val="none" w:sz="0" w:space="0" w:color="auto"/>
                <w:bottom w:val="none" w:sz="0" w:space="0" w:color="auto"/>
                <w:right w:val="none" w:sz="0" w:space="0" w:color="auto"/>
              </w:divBdr>
              <w:divsChild>
                <w:div w:id="1123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5607">
      <w:bodyDiv w:val="1"/>
      <w:marLeft w:val="0"/>
      <w:marRight w:val="0"/>
      <w:marTop w:val="0"/>
      <w:marBottom w:val="0"/>
      <w:divBdr>
        <w:top w:val="none" w:sz="0" w:space="0" w:color="auto"/>
        <w:left w:val="none" w:sz="0" w:space="0" w:color="auto"/>
        <w:bottom w:val="none" w:sz="0" w:space="0" w:color="auto"/>
        <w:right w:val="none" w:sz="0" w:space="0" w:color="auto"/>
      </w:divBdr>
      <w:divsChild>
        <w:div w:id="316223926">
          <w:marLeft w:val="0"/>
          <w:marRight w:val="0"/>
          <w:marTop w:val="0"/>
          <w:marBottom w:val="0"/>
          <w:divBdr>
            <w:top w:val="none" w:sz="0" w:space="0" w:color="auto"/>
            <w:left w:val="none" w:sz="0" w:space="0" w:color="auto"/>
            <w:bottom w:val="none" w:sz="0" w:space="0" w:color="auto"/>
            <w:right w:val="none" w:sz="0" w:space="0" w:color="auto"/>
          </w:divBdr>
          <w:divsChild>
            <w:div w:id="296952691">
              <w:marLeft w:val="0"/>
              <w:marRight w:val="0"/>
              <w:marTop w:val="0"/>
              <w:marBottom w:val="0"/>
              <w:divBdr>
                <w:top w:val="none" w:sz="0" w:space="0" w:color="auto"/>
                <w:left w:val="none" w:sz="0" w:space="0" w:color="auto"/>
                <w:bottom w:val="none" w:sz="0" w:space="0" w:color="auto"/>
                <w:right w:val="none" w:sz="0" w:space="0" w:color="auto"/>
              </w:divBdr>
              <w:divsChild>
                <w:div w:id="1678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062">
      <w:bodyDiv w:val="1"/>
      <w:marLeft w:val="0"/>
      <w:marRight w:val="0"/>
      <w:marTop w:val="0"/>
      <w:marBottom w:val="0"/>
      <w:divBdr>
        <w:top w:val="none" w:sz="0" w:space="0" w:color="auto"/>
        <w:left w:val="none" w:sz="0" w:space="0" w:color="auto"/>
        <w:bottom w:val="none" w:sz="0" w:space="0" w:color="auto"/>
        <w:right w:val="none" w:sz="0" w:space="0" w:color="auto"/>
      </w:divBdr>
      <w:divsChild>
        <w:div w:id="389692401">
          <w:marLeft w:val="0"/>
          <w:marRight w:val="0"/>
          <w:marTop w:val="0"/>
          <w:marBottom w:val="0"/>
          <w:divBdr>
            <w:top w:val="none" w:sz="0" w:space="0" w:color="auto"/>
            <w:left w:val="none" w:sz="0" w:space="0" w:color="auto"/>
            <w:bottom w:val="none" w:sz="0" w:space="0" w:color="auto"/>
            <w:right w:val="none" w:sz="0" w:space="0" w:color="auto"/>
          </w:divBdr>
          <w:divsChild>
            <w:div w:id="926035692">
              <w:marLeft w:val="0"/>
              <w:marRight w:val="0"/>
              <w:marTop w:val="0"/>
              <w:marBottom w:val="0"/>
              <w:divBdr>
                <w:top w:val="none" w:sz="0" w:space="0" w:color="auto"/>
                <w:left w:val="none" w:sz="0" w:space="0" w:color="auto"/>
                <w:bottom w:val="none" w:sz="0" w:space="0" w:color="auto"/>
                <w:right w:val="none" w:sz="0" w:space="0" w:color="auto"/>
              </w:divBdr>
              <w:divsChild>
                <w:div w:id="1760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2577">
      <w:bodyDiv w:val="1"/>
      <w:marLeft w:val="0"/>
      <w:marRight w:val="0"/>
      <w:marTop w:val="0"/>
      <w:marBottom w:val="0"/>
      <w:divBdr>
        <w:top w:val="none" w:sz="0" w:space="0" w:color="auto"/>
        <w:left w:val="none" w:sz="0" w:space="0" w:color="auto"/>
        <w:bottom w:val="none" w:sz="0" w:space="0" w:color="auto"/>
        <w:right w:val="none" w:sz="0" w:space="0" w:color="auto"/>
      </w:divBdr>
      <w:divsChild>
        <w:div w:id="864321356">
          <w:marLeft w:val="0"/>
          <w:marRight w:val="0"/>
          <w:marTop w:val="0"/>
          <w:marBottom w:val="0"/>
          <w:divBdr>
            <w:top w:val="none" w:sz="0" w:space="0" w:color="auto"/>
            <w:left w:val="none" w:sz="0" w:space="0" w:color="auto"/>
            <w:bottom w:val="none" w:sz="0" w:space="0" w:color="auto"/>
            <w:right w:val="none" w:sz="0" w:space="0" w:color="auto"/>
          </w:divBdr>
          <w:divsChild>
            <w:div w:id="1750998883">
              <w:marLeft w:val="0"/>
              <w:marRight w:val="0"/>
              <w:marTop w:val="0"/>
              <w:marBottom w:val="0"/>
              <w:divBdr>
                <w:top w:val="none" w:sz="0" w:space="0" w:color="auto"/>
                <w:left w:val="none" w:sz="0" w:space="0" w:color="auto"/>
                <w:bottom w:val="none" w:sz="0" w:space="0" w:color="auto"/>
                <w:right w:val="none" w:sz="0" w:space="0" w:color="auto"/>
              </w:divBdr>
              <w:divsChild>
                <w:div w:id="2290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6086">
      <w:bodyDiv w:val="1"/>
      <w:marLeft w:val="0"/>
      <w:marRight w:val="0"/>
      <w:marTop w:val="0"/>
      <w:marBottom w:val="0"/>
      <w:divBdr>
        <w:top w:val="none" w:sz="0" w:space="0" w:color="auto"/>
        <w:left w:val="none" w:sz="0" w:space="0" w:color="auto"/>
        <w:bottom w:val="none" w:sz="0" w:space="0" w:color="auto"/>
        <w:right w:val="none" w:sz="0" w:space="0" w:color="auto"/>
      </w:divBdr>
    </w:div>
    <w:div w:id="919027942">
      <w:bodyDiv w:val="1"/>
      <w:marLeft w:val="0"/>
      <w:marRight w:val="0"/>
      <w:marTop w:val="0"/>
      <w:marBottom w:val="0"/>
      <w:divBdr>
        <w:top w:val="none" w:sz="0" w:space="0" w:color="auto"/>
        <w:left w:val="none" w:sz="0" w:space="0" w:color="auto"/>
        <w:bottom w:val="none" w:sz="0" w:space="0" w:color="auto"/>
        <w:right w:val="none" w:sz="0" w:space="0" w:color="auto"/>
      </w:divBdr>
      <w:divsChild>
        <w:div w:id="704865482">
          <w:marLeft w:val="0"/>
          <w:marRight w:val="0"/>
          <w:marTop w:val="0"/>
          <w:marBottom w:val="0"/>
          <w:divBdr>
            <w:top w:val="none" w:sz="0" w:space="0" w:color="auto"/>
            <w:left w:val="none" w:sz="0" w:space="0" w:color="auto"/>
            <w:bottom w:val="none" w:sz="0" w:space="0" w:color="auto"/>
            <w:right w:val="none" w:sz="0" w:space="0" w:color="auto"/>
          </w:divBdr>
          <w:divsChild>
            <w:div w:id="921917807">
              <w:marLeft w:val="0"/>
              <w:marRight w:val="0"/>
              <w:marTop w:val="0"/>
              <w:marBottom w:val="0"/>
              <w:divBdr>
                <w:top w:val="none" w:sz="0" w:space="0" w:color="auto"/>
                <w:left w:val="none" w:sz="0" w:space="0" w:color="auto"/>
                <w:bottom w:val="none" w:sz="0" w:space="0" w:color="auto"/>
                <w:right w:val="none" w:sz="0" w:space="0" w:color="auto"/>
              </w:divBdr>
              <w:divsChild>
                <w:div w:id="15562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7809">
      <w:bodyDiv w:val="1"/>
      <w:marLeft w:val="0"/>
      <w:marRight w:val="0"/>
      <w:marTop w:val="0"/>
      <w:marBottom w:val="0"/>
      <w:divBdr>
        <w:top w:val="none" w:sz="0" w:space="0" w:color="auto"/>
        <w:left w:val="none" w:sz="0" w:space="0" w:color="auto"/>
        <w:bottom w:val="none" w:sz="0" w:space="0" w:color="auto"/>
        <w:right w:val="none" w:sz="0" w:space="0" w:color="auto"/>
      </w:divBdr>
    </w:div>
    <w:div w:id="922959866">
      <w:bodyDiv w:val="1"/>
      <w:marLeft w:val="0"/>
      <w:marRight w:val="0"/>
      <w:marTop w:val="0"/>
      <w:marBottom w:val="0"/>
      <w:divBdr>
        <w:top w:val="none" w:sz="0" w:space="0" w:color="auto"/>
        <w:left w:val="none" w:sz="0" w:space="0" w:color="auto"/>
        <w:bottom w:val="none" w:sz="0" w:space="0" w:color="auto"/>
        <w:right w:val="none" w:sz="0" w:space="0" w:color="auto"/>
      </w:divBdr>
      <w:divsChild>
        <w:div w:id="782185897">
          <w:marLeft w:val="0"/>
          <w:marRight w:val="0"/>
          <w:marTop w:val="0"/>
          <w:marBottom w:val="0"/>
          <w:divBdr>
            <w:top w:val="none" w:sz="0" w:space="0" w:color="auto"/>
            <w:left w:val="none" w:sz="0" w:space="0" w:color="auto"/>
            <w:bottom w:val="none" w:sz="0" w:space="0" w:color="auto"/>
            <w:right w:val="none" w:sz="0" w:space="0" w:color="auto"/>
          </w:divBdr>
          <w:divsChild>
            <w:div w:id="612831404">
              <w:marLeft w:val="0"/>
              <w:marRight w:val="0"/>
              <w:marTop w:val="0"/>
              <w:marBottom w:val="0"/>
              <w:divBdr>
                <w:top w:val="none" w:sz="0" w:space="0" w:color="auto"/>
                <w:left w:val="none" w:sz="0" w:space="0" w:color="auto"/>
                <w:bottom w:val="none" w:sz="0" w:space="0" w:color="auto"/>
                <w:right w:val="none" w:sz="0" w:space="0" w:color="auto"/>
              </w:divBdr>
              <w:divsChild>
                <w:div w:id="747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165">
      <w:bodyDiv w:val="1"/>
      <w:marLeft w:val="0"/>
      <w:marRight w:val="0"/>
      <w:marTop w:val="0"/>
      <w:marBottom w:val="0"/>
      <w:divBdr>
        <w:top w:val="none" w:sz="0" w:space="0" w:color="auto"/>
        <w:left w:val="none" w:sz="0" w:space="0" w:color="auto"/>
        <w:bottom w:val="none" w:sz="0" w:space="0" w:color="auto"/>
        <w:right w:val="none" w:sz="0" w:space="0" w:color="auto"/>
      </w:divBdr>
      <w:divsChild>
        <w:div w:id="596330896">
          <w:marLeft w:val="0"/>
          <w:marRight w:val="0"/>
          <w:marTop w:val="0"/>
          <w:marBottom w:val="0"/>
          <w:divBdr>
            <w:top w:val="none" w:sz="0" w:space="0" w:color="auto"/>
            <w:left w:val="none" w:sz="0" w:space="0" w:color="auto"/>
            <w:bottom w:val="none" w:sz="0" w:space="0" w:color="auto"/>
            <w:right w:val="none" w:sz="0" w:space="0" w:color="auto"/>
          </w:divBdr>
          <w:divsChild>
            <w:div w:id="1205021980">
              <w:marLeft w:val="0"/>
              <w:marRight w:val="0"/>
              <w:marTop w:val="0"/>
              <w:marBottom w:val="0"/>
              <w:divBdr>
                <w:top w:val="none" w:sz="0" w:space="0" w:color="auto"/>
                <w:left w:val="none" w:sz="0" w:space="0" w:color="auto"/>
                <w:bottom w:val="none" w:sz="0" w:space="0" w:color="auto"/>
                <w:right w:val="none" w:sz="0" w:space="0" w:color="auto"/>
              </w:divBdr>
              <w:divsChild>
                <w:div w:id="11850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2922">
      <w:bodyDiv w:val="1"/>
      <w:marLeft w:val="0"/>
      <w:marRight w:val="0"/>
      <w:marTop w:val="0"/>
      <w:marBottom w:val="0"/>
      <w:divBdr>
        <w:top w:val="none" w:sz="0" w:space="0" w:color="auto"/>
        <w:left w:val="none" w:sz="0" w:space="0" w:color="auto"/>
        <w:bottom w:val="none" w:sz="0" w:space="0" w:color="auto"/>
        <w:right w:val="none" w:sz="0" w:space="0" w:color="auto"/>
      </w:divBdr>
      <w:divsChild>
        <w:div w:id="1165128854">
          <w:marLeft w:val="0"/>
          <w:marRight w:val="0"/>
          <w:marTop w:val="0"/>
          <w:marBottom w:val="0"/>
          <w:divBdr>
            <w:top w:val="none" w:sz="0" w:space="0" w:color="auto"/>
            <w:left w:val="none" w:sz="0" w:space="0" w:color="auto"/>
            <w:bottom w:val="none" w:sz="0" w:space="0" w:color="auto"/>
            <w:right w:val="none" w:sz="0" w:space="0" w:color="auto"/>
          </w:divBdr>
          <w:divsChild>
            <w:div w:id="1377074537">
              <w:marLeft w:val="0"/>
              <w:marRight w:val="0"/>
              <w:marTop w:val="0"/>
              <w:marBottom w:val="0"/>
              <w:divBdr>
                <w:top w:val="none" w:sz="0" w:space="0" w:color="auto"/>
                <w:left w:val="none" w:sz="0" w:space="0" w:color="auto"/>
                <w:bottom w:val="none" w:sz="0" w:space="0" w:color="auto"/>
                <w:right w:val="none" w:sz="0" w:space="0" w:color="auto"/>
              </w:divBdr>
              <w:divsChild>
                <w:div w:id="17485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263">
      <w:bodyDiv w:val="1"/>
      <w:marLeft w:val="0"/>
      <w:marRight w:val="0"/>
      <w:marTop w:val="0"/>
      <w:marBottom w:val="0"/>
      <w:divBdr>
        <w:top w:val="none" w:sz="0" w:space="0" w:color="auto"/>
        <w:left w:val="none" w:sz="0" w:space="0" w:color="auto"/>
        <w:bottom w:val="none" w:sz="0" w:space="0" w:color="auto"/>
        <w:right w:val="none" w:sz="0" w:space="0" w:color="auto"/>
      </w:divBdr>
      <w:divsChild>
        <w:div w:id="1000280520">
          <w:marLeft w:val="0"/>
          <w:marRight w:val="0"/>
          <w:marTop w:val="0"/>
          <w:marBottom w:val="0"/>
          <w:divBdr>
            <w:top w:val="none" w:sz="0" w:space="0" w:color="auto"/>
            <w:left w:val="none" w:sz="0" w:space="0" w:color="auto"/>
            <w:bottom w:val="none" w:sz="0" w:space="0" w:color="auto"/>
            <w:right w:val="none" w:sz="0" w:space="0" w:color="auto"/>
          </w:divBdr>
          <w:divsChild>
            <w:div w:id="1944730463">
              <w:marLeft w:val="0"/>
              <w:marRight w:val="0"/>
              <w:marTop w:val="0"/>
              <w:marBottom w:val="0"/>
              <w:divBdr>
                <w:top w:val="none" w:sz="0" w:space="0" w:color="auto"/>
                <w:left w:val="none" w:sz="0" w:space="0" w:color="auto"/>
                <w:bottom w:val="none" w:sz="0" w:space="0" w:color="auto"/>
                <w:right w:val="none" w:sz="0" w:space="0" w:color="auto"/>
              </w:divBdr>
              <w:divsChild>
                <w:div w:id="206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9084">
      <w:bodyDiv w:val="1"/>
      <w:marLeft w:val="0"/>
      <w:marRight w:val="0"/>
      <w:marTop w:val="0"/>
      <w:marBottom w:val="0"/>
      <w:divBdr>
        <w:top w:val="none" w:sz="0" w:space="0" w:color="auto"/>
        <w:left w:val="none" w:sz="0" w:space="0" w:color="auto"/>
        <w:bottom w:val="none" w:sz="0" w:space="0" w:color="auto"/>
        <w:right w:val="none" w:sz="0" w:space="0" w:color="auto"/>
      </w:divBdr>
      <w:divsChild>
        <w:div w:id="1683047674">
          <w:marLeft w:val="0"/>
          <w:marRight w:val="0"/>
          <w:marTop w:val="0"/>
          <w:marBottom w:val="0"/>
          <w:divBdr>
            <w:top w:val="none" w:sz="0" w:space="0" w:color="auto"/>
            <w:left w:val="none" w:sz="0" w:space="0" w:color="auto"/>
            <w:bottom w:val="none" w:sz="0" w:space="0" w:color="auto"/>
            <w:right w:val="none" w:sz="0" w:space="0" w:color="auto"/>
          </w:divBdr>
          <w:divsChild>
            <w:div w:id="1943607384">
              <w:marLeft w:val="0"/>
              <w:marRight w:val="0"/>
              <w:marTop w:val="0"/>
              <w:marBottom w:val="0"/>
              <w:divBdr>
                <w:top w:val="none" w:sz="0" w:space="0" w:color="auto"/>
                <w:left w:val="none" w:sz="0" w:space="0" w:color="auto"/>
                <w:bottom w:val="none" w:sz="0" w:space="0" w:color="auto"/>
                <w:right w:val="none" w:sz="0" w:space="0" w:color="auto"/>
              </w:divBdr>
              <w:divsChild>
                <w:div w:id="123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7279">
      <w:bodyDiv w:val="1"/>
      <w:marLeft w:val="0"/>
      <w:marRight w:val="0"/>
      <w:marTop w:val="0"/>
      <w:marBottom w:val="0"/>
      <w:divBdr>
        <w:top w:val="none" w:sz="0" w:space="0" w:color="auto"/>
        <w:left w:val="none" w:sz="0" w:space="0" w:color="auto"/>
        <w:bottom w:val="none" w:sz="0" w:space="0" w:color="auto"/>
        <w:right w:val="none" w:sz="0" w:space="0" w:color="auto"/>
      </w:divBdr>
      <w:divsChild>
        <w:div w:id="1313169766">
          <w:marLeft w:val="0"/>
          <w:marRight w:val="0"/>
          <w:marTop w:val="0"/>
          <w:marBottom w:val="0"/>
          <w:divBdr>
            <w:top w:val="none" w:sz="0" w:space="0" w:color="auto"/>
            <w:left w:val="none" w:sz="0" w:space="0" w:color="auto"/>
            <w:bottom w:val="none" w:sz="0" w:space="0" w:color="auto"/>
            <w:right w:val="none" w:sz="0" w:space="0" w:color="auto"/>
          </w:divBdr>
          <w:divsChild>
            <w:div w:id="1183516111">
              <w:marLeft w:val="0"/>
              <w:marRight w:val="0"/>
              <w:marTop w:val="0"/>
              <w:marBottom w:val="0"/>
              <w:divBdr>
                <w:top w:val="none" w:sz="0" w:space="0" w:color="auto"/>
                <w:left w:val="none" w:sz="0" w:space="0" w:color="auto"/>
                <w:bottom w:val="none" w:sz="0" w:space="0" w:color="auto"/>
                <w:right w:val="none" w:sz="0" w:space="0" w:color="auto"/>
              </w:divBdr>
              <w:divsChild>
                <w:div w:id="3438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0470">
      <w:bodyDiv w:val="1"/>
      <w:marLeft w:val="0"/>
      <w:marRight w:val="0"/>
      <w:marTop w:val="0"/>
      <w:marBottom w:val="0"/>
      <w:divBdr>
        <w:top w:val="none" w:sz="0" w:space="0" w:color="auto"/>
        <w:left w:val="none" w:sz="0" w:space="0" w:color="auto"/>
        <w:bottom w:val="none" w:sz="0" w:space="0" w:color="auto"/>
        <w:right w:val="none" w:sz="0" w:space="0" w:color="auto"/>
      </w:divBdr>
      <w:divsChild>
        <w:div w:id="1634560933">
          <w:marLeft w:val="0"/>
          <w:marRight w:val="0"/>
          <w:marTop w:val="0"/>
          <w:marBottom w:val="0"/>
          <w:divBdr>
            <w:top w:val="none" w:sz="0" w:space="0" w:color="auto"/>
            <w:left w:val="none" w:sz="0" w:space="0" w:color="auto"/>
            <w:bottom w:val="none" w:sz="0" w:space="0" w:color="auto"/>
            <w:right w:val="none" w:sz="0" w:space="0" w:color="auto"/>
          </w:divBdr>
          <w:divsChild>
            <w:div w:id="339547443">
              <w:marLeft w:val="0"/>
              <w:marRight w:val="0"/>
              <w:marTop w:val="0"/>
              <w:marBottom w:val="0"/>
              <w:divBdr>
                <w:top w:val="none" w:sz="0" w:space="0" w:color="auto"/>
                <w:left w:val="none" w:sz="0" w:space="0" w:color="auto"/>
                <w:bottom w:val="none" w:sz="0" w:space="0" w:color="auto"/>
                <w:right w:val="none" w:sz="0" w:space="0" w:color="auto"/>
              </w:divBdr>
              <w:divsChild>
                <w:div w:id="1850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0592">
      <w:bodyDiv w:val="1"/>
      <w:marLeft w:val="0"/>
      <w:marRight w:val="0"/>
      <w:marTop w:val="0"/>
      <w:marBottom w:val="0"/>
      <w:divBdr>
        <w:top w:val="none" w:sz="0" w:space="0" w:color="auto"/>
        <w:left w:val="none" w:sz="0" w:space="0" w:color="auto"/>
        <w:bottom w:val="none" w:sz="0" w:space="0" w:color="auto"/>
        <w:right w:val="none" w:sz="0" w:space="0" w:color="auto"/>
      </w:divBdr>
      <w:divsChild>
        <w:div w:id="647515153">
          <w:marLeft w:val="0"/>
          <w:marRight w:val="0"/>
          <w:marTop w:val="0"/>
          <w:marBottom w:val="0"/>
          <w:divBdr>
            <w:top w:val="none" w:sz="0" w:space="0" w:color="auto"/>
            <w:left w:val="none" w:sz="0" w:space="0" w:color="auto"/>
            <w:bottom w:val="none" w:sz="0" w:space="0" w:color="auto"/>
            <w:right w:val="none" w:sz="0" w:space="0" w:color="auto"/>
          </w:divBdr>
          <w:divsChild>
            <w:div w:id="1707679724">
              <w:marLeft w:val="0"/>
              <w:marRight w:val="0"/>
              <w:marTop w:val="0"/>
              <w:marBottom w:val="0"/>
              <w:divBdr>
                <w:top w:val="none" w:sz="0" w:space="0" w:color="auto"/>
                <w:left w:val="none" w:sz="0" w:space="0" w:color="auto"/>
                <w:bottom w:val="none" w:sz="0" w:space="0" w:color="auto"/>
                <w:right w:val="none" w:sz="0" w:space="0" w:color="auto"/>
              </w:divBdr>
              <w:divsChild>
                <w:div w:id="19750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501">
      <w:bodyDiv w:val="1"/>
      <w:marLeft w:val="0"/>
      <w:marRight w:val="0"/>
      <w:marTop w:val="0"/>
      <w:marBottom w:val="0"/>
      <w:divBdr>
        <w:top w:val="none" w:sz="0" w:space="0" w:color="auto"/>
        <w:left w:val="none" w:sz="0" w:space="0" w:color="auto"/>
        <w:bottom w:val="none" w:sz="0" w:space="0" w:color="auto"/>
        <w:right w:val="none" w:sz="0" w:space="0" w:color="auto"/>
      </w:divBdr>
      <w:divsChild>
        <w:div w:id="1803960840">
          <w:marLeft w:val="0"/>
          <w:marRight w:val="0"/>
          <w:marTop w:val="0"/>
          <w:marBottom w:val="0"/>
          <w:divBdr>
            <w:top w:val="none" w:sz="0" w:space="0" w:color="auto"/>
            <w:left w:val="none" w:sz="0" w:space="0" w:color="auto"/>
            <w:bottom w:val="none" w:sz="0" w:space="0" w:color="auto"/>
            <w:right w:val="none" w:sz="0" w:space="0" w:color="auto"/>
          </w:divBdr>
          <w:divsChild>
            <w:div w:id="236667905">
              <w:marLeft w:val="0"/>
              <w:marRight w:val="0"/>
              <w:marTop w:val="0"/>
              <w:marBottom w:val="0"/>
              <w:divBdr>
                <w:top w:val="none" w:sz="0" w:space="0" w:color="auto"/>
                <w:left w:val="none" w:sz="0" w:space="0" w:color="auto"/>
                <w:bottom w:val="none" w:sz="0" w:space="0" w:color="auto"/>
                <w:right w:val="none" w:sz="0" w:space="0" w:color="auto"/>
              </w:divBdr>
              <w:divsChild>
                <w:div w:id="1839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801">
      <w:bodyDiv w:val="1"/>
      <w:marLeft w:val="0"/>
      <w:marRight w:val="0"/>
      <w:marTop w:val="0"/>
      <w:marBottom w:val="0"/>
      <w:divBdr>
        <w:top w:val="none" w:sz="0" w:space="0" w:color="auto"/>
        <w:left w:val="none" w:sz="0" w:space="0" w:color="auto"/>
        <w:bottom w:val="none" w:sz="0" w:space="0" w:color="auto"/>
        <w:right w:val="none" w:sz="0" w:space="0" w:color="auto"/>
      </w:divBdr>
    </w:div>
    <w:div w:id="1072892471">
      <w:bodyDiv w:val="1"/>
      <w:marLeft w:val="0"/>
      <w:marRight w:val="0"/>
      <w:marTop w:val="0"/>
      <w:marBottom w:val="0"/>
      <w:divBdr>
        <w:top w:val="none" w:sz="0" w:space="0" w:color="auto"/>
        <w:left w:val="none" w:sz="0" w:space="0" w:color="auto"/>
        <w:bottom w:val="none" w:sz="0" w:space="0" w:color="auto"/>
        <w:right w:val="none" w:sz="0" w:space="0" w:color="auto"/>
      </w:divBdr>
      <w:divsChild>
        <w:div w:id="59838673">
          <w:marLeft w:val="0"/>
          <w:marRight w:val="0"/>
          <w:marTop w:val="0"/>
          <w:marBottom w:val="0"/>
          <w:divBdr>
            <w:top w:val="none" w:sz="0" w:space="0" w:color="auto"/>
            <w:left w:val="none" w:sz="0" w:space="0" w:color="auto"/>
            <w:bottom w:val="none" w:sz="0" w:space="0" w:color="auto"/>
            <w:right w:val="none" w:sz="0" w:space="0" w:color="auto"/>
          </w:divBdr>
          <w:divsChild>
            <w:div w:id="199172692">
              <w:marLeft w:val="0"/>
              <w:marRight w:val="0"/>
              <w:marTop w:val="0"/>
              <w:marBottom w:val="0"/>
              <w:divBdr>
                <w:top w:val="none" w:sz="0" w:space="0" w:color="auto"/>
                <w:left w:val="none" w:sz="0" w:space="0" w:color="auto"/>
                <w:bottom w:val="none" w:sz="0" w:space="0" w:color="auto"/>
                <w:right w:val="none" w:sz="0" w:space="0" w:color="auto"/>
              </w:divBdr>
              <w:divsChild>
                <w:div w:id="4495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7128">
      <w:bodyDiv w:val="1"/>
      <w:marLeft w:val="0"/>
      <w:marRight w:val="0"/>
      <w:marTop w:val="0"/>
      <w:marBottom w:val="0"/>
      <w:divBdr>
        <w:top w:val="none" w:sz="0" w:space="0" w:color="auto"/>
        <w:left w:val="none" w:sz="0" w:space="0" w:color="auto"/>
        <w:bottom w:val="none" w:sz="0" w:space="0" w:color="auto"/>
        <w:right w:val="none" w:sz="0" w:space="0" w:color="auto"/>
      </w:divBdr>
      <w:divsChild>
        <w:div w:id="2120369095">
          <w:marLeft w:val="0"/>
          <w:marRight w:val="0"/>
          <w:marTop w:val="0"/>
          <w:marBottom w:val="0"/>
          <w:divBdr>
            <w:top w:val="none" w:sz="0" w:space="0" w:color="auto"/>
            <w:left w:val="none" w:sz="0" w:space="0" w:color="auto"/>
            <w:bottom w:val="none" w:sz="0" w:space="0" w:color="auto"/>
            <w:right w:val="none" w:sz="0" w:space="0" w:color="auto"/>
          </w:divBdr>
          <w:divsChild>
            <w:div w:id="464738927">
              <w:marLeft w:val="0"/>
              <w:marRight w:val="0"/>
              <w:marTop w:val="0"/>
              <w:marBottom w:val="0"/>
              <w:divBdr>
                <w:top w:val="none" w:sz="0" w:space="0" w:color="auto"/>
                <w:left w:val="none" w:sz="0" w:space="0" w:color="auto"/>
                <w:bottom w:val="none" w:sz="0" w:space="0" w:color="auto"/>
                <w:right w:val="none" w:sz="0" w:space="0" w:color="auto"/>
              </w:divBdr>
              <w:divsChild>
                <w:div w:id="18288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8041">
      <w:bodyDiv w:val="1"/>
      <w:marLeft w:val="0"/>
      <w:marRight w:val="0"/>
      <w:marTop w:val="0"/>
      <w:marBottom w:val="0"/>
      <w:divBdr>
        <w:top w:val="none" w:sz="0" w:space="0" w:color="auto"/>
        <w:left w:val="none" w:sz="0" w:space="0" w:color="auto"/>
        <w:bottom w:val="none" w:sz="0" w:space="0" w:color="auto"/>
        <w:right w:val="none" w:sz="0" w:space="0" w:color="auto"/>
      </w:divBdr>
      <w:divsChild>
        <w:div w:id="1994290459">
          <w:marLeft w:val="0"/>
          <w:marRight w:val="0"/>
          <w:marTop w:val="0"/>
          <w:marBottom w:val="0"/>
          <w:divBdr>
            <w:top w:val="none" w:sz="0" w:space="0" w:color="auto"/>
            <w:left w:val="none" w:sz="0" w:space="0" w:color="auto"/>
            <w:bottom w:val="none" w:sz="0" w:space="0" w:color="auto"/>
            <w:right w:val="none" w:sz="0" w:space="0" w:color="auto"/>
          </w:divBdr>
          <w:divsChild>
            <w:div w:id="1069109270">
              <w:marLeft w:val="0"/>
              <w:marRight w:val="0"/>
              <w:marTop w:val="0"/>
              <w:marBottom w:val="0"/>
              <w:divBdr>
                <w:top w:val="none" w:sz="0" w:space="0" w:color="auto"/>
                <w:left w:val="none" w:sz="0" w:space="0" w:color="auto"/>
                <w:bottom w:val="none" w:sz="0" w:space="0" w:color="auto"/>
                <w:right w:val="none" w:sz="0" w:space="0" w:color="auto"/>
              </w:divBdr>
              <w:divsChild>
                <w:div w:id="5299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1291">
      <w:bodyDiv w:val="1"/>
      <w:marLeft w:val="0"/>
      <w:marRight w:val="0"/>
      <w:marTop w:val="0"/>
      <w:marBottom w:val="0"/>
      <w:divBdr>
        <w:top w:val="none" w:sz="0" w:space="0" w:color="auto"/>
        <w:left w:val="none" w:sz="0" w:space="0" w:color="auto"/>
        <w:bottom w:val="none" w:sz="0" w:space="0" w:color="auto"/>
        <w:right w:val="none" w:sz="0" w:space="0" w:color="auto"/>
      </w:divBdr>
    </w:div>
    <w:div w:id="1132552979">
      <w:bodyDiv w:val="1"/>
      <w:marLeft w:val="0"/>
      <w:marRight w:val="0"/>
      <w:marTop w:val="0"/>
      <w:marBottom w:val="0"/>
      <w:divBdr>
        <w:top w:val="none" w:sz="0" w:space="0" w:color="auto"/>
        <w:left w:val="none" w:sz="0" w:space="0" w:color="auto"/>
        <w:bottom w:val="none" w:sz="0" w:space="0" w:color="auto"/>
        <w:right w:val="none" w:sz="0" w:space="0" w:color="auto"/>
      </w:divBdr>
    </w:div>
    <w:div w:id="1140420793">
      <w:bodyDiv w:val="1"/>
      <w:marLeft w:val="0"/>
      <w:marRight w:val="0"/>
      <w:marTop w:val="0"/>
      <w:marBottom w:val="0"/>
      <w:divBdr>
        <w:top w:val="none" w:sz="0" w:space="0" w:color="auto"/>
        <w:left w:val="none" w:sz="0" w:space="0" w:color="auto"/>
        <w:bottom w:val="none" w:sz="0" w:space="0" w:color="auto"/>
        <w:right w:val="none" w:sz="0" w:space="0" w:color="auto"/>
      </w:divBdr>
      <w:divsChild>
        <w:div w:id="243221117">
          <w:marLeft w:val="0"/>
          <w:marRight w:val="0"/>
          <w:marTop w:val="0"/>
          <w:marBottom w:val="0"/>
          <w:divBdr>
            <w:top w:val="none" w:sz="0" w:space="0" w:color="auto"/>
            <w:left w:val="none" w:sz="0" w:space="0" w:color="auto"/>
            <w:bottom w:val="none" w:sz="0" w:space="0" w:color="auto"/>
            <w:right w:val="none" w:sz="0" w:space="0" w:color="auto"/>
          </w:divBdr>
          <w:divsChild>
            <w:div w:id="2108426598">
              <w:marLeft w:val="0"/>
              <w:marRight w:val="0"/>
              <w:marTop w:val="0"/>
              <w:marBottom w:val="0"/>
              <w:divBdr>
                <w:top w:val="none" w:sz="0" w:space="0" w:color="auto"/>
                <w:left w:val="none" w:sz="0" w:space="0" w:color="auto"/>
                <w:bottom w:val="none" w:sz="0" w:space="0" w:color="auto"/>
                <w:right w:val="none" w:sz="0" w:space="0" w:color="auto"/>
              </w:divBdr>
              <w:divsChild>
                <w:div w:id="9127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2191">
      <w:bodyDiv w:val="1"/>
      <w:marLeft w:val="0"/>
      <w:marRight w:val="0"/>
      <w:marTop w:val="0"/>
      <w:marBottom w:val="0"/>
      <w:divBdr>
        <w:top w:val="none" w:sz="0" w:space="0" w:color="auto"/>
        <w:left w:val="none" w:sz="0" w:space="0" w:color="auto"/>
        <w:bottom w:val="none" w:sz="0" w:space="0" w:color="auto"/>
        <w:right w:val="none" w:sz="0" w:space="0" w:color="auto"/>
      </w:divBdr>
      <w:divsChild>
        <w:div w:id="1960334674">
          <w:marLeft w:val="0"/>
          <w:marRight w:val="0"/>
          <w:marTop w:val="0"/>
          <w:marBottom w:val="0"/>
          <w:divBdr>
            <w:top w:val="none" w:sz="0" w:space="0" w:color="auto"/>
            <w:left w:val="none" w:sz="0" w:space="0" w:color="auto"/>
            <w:bottom w:val="none" w:sz="0" w:space="0" w:color="auto"/>
            <w:right w:val="none" w:sz="0" w:space="0" w:color="auto"/>
          </w:divBdr>
          <w:divsChild>
            <w:div w:id="1789928073">
              <w:marLeft w:val="0"/>
              <w:marRight w:val="0"/>
              <w:marTop w:val="0"/>
              <w:marBottom w:val="0"/>
              <w:divBdr>
                <w:top w:val="none" w:sz="0" w:space="0" w:color="auto"/>
                <w:left w:val="none" w:sz="0" w:space="0" w:color="auto"/>
                <w:bottom w:val="none" w:sz="0" w:space="0" w:color="auto"/>
                <w:right w:val="none" w:sz="0" w:space="0" w:color="auto"/>
              </w:divBdr>
              <w:divsChild>
                <w:div w:id="4944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47">
      <w:bodyDiv w:val="1"/>
      <w:marLeft w:val="0"/>
      <w:marRight w:val="0"/>
      <w:marTop w:val="0"/>
      <w:marBottom w:val="0"/>
      <w:divBdr>
        <w:top w:val="none" w:sz="0" w:space="0" w:color="auto"/>
        <w:left w:val="none" w:sz="0" w:space="0" w:color="auto"/>
        <w:bottom w:val="none" w:sz="0" w:space="0" w:color="auto"/>
        <w:right w:val="none" w:sz="0" w:space="0" w:color="auto"/>
      </w:divBdr>
      <w:divsChild>
        <w:div w:id="258409157">
          <w:marLeft w:val="0"/>
          <w:marRight w:val="0"/>
          <w:marTop w:val="0"/>
          <w:marBottom w:val="0"/>
          <w:divBdr>
            <w:top w:val="none" w:sz="0" w:space="0" w:color="auto"/>
            <w:left w:val="none" w:sz="0" w:space="0" w:color="auto"/>
            <w:bottom w:val="none" w:sz="0" w:space="0" w:color="auto"/>
            <w:right w:val="none" w:sz="0" w:space="0" w:color="auto"/>
          </w:divBdr>
          <w:divsChild>
            <w:div w:id="2113743045">
              <w:marLeft w:val="0"/>
              <w:marRight w:val="0"/>
              <w:marTop w:val="0"/>
              <w:marBottom w:val="0"/>
              <w:divBdr>
                <w:top w:val="none" w:sz="0" w:space="0" w:color="auto"/>
                <w:left w:val="none" w:sz="0" w:space="0" w:color="auto"/>
                <w:bottom w:val="none" w:sz="0" w:space="0" w:color="auto"/>
                <w:right w:val="none" w:sz="0" w:space="0" w:color="auto"/>
              </w:divBdr>
              <w:divsChild>
                <w:div w:id="14631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5855">
      <w:bodyDiv w:val="1"/>
      <w:marLeft w:val="0"/>
      <w:marRight w:val="0"/>
      <w:marTop w:val="0"/>
      <w:marBottom w:val="0"/>
      <w:divBdr>
        <w:top w:val="none" w:sz="0" w:space="0" w:color="auto"/>
        <w:left w:val="none" w:sz="0" w:space="0" w:color="auto"/>
        <w:bottom w:val="none" w:sz="0" w:space="0" w:color="auto"/>
        <w:right w:val="none" w:sz="0" w:space="0" w:color="auto"/>
      </w:divBdr>
      <w:divsChild>
        <w:div w:id="593174192">
          <w:marLeft w:val="0"/>
          <w:marRight w:val="0"/>
          <w:marTop w:val="0"/>
          <w:marBottom w:val="0"/>
          <w:divBdr>
            <w:top w:val="none" w:sz="0" w:space="0" w:color="auto"/>
            <w:left w:val="none" w:sz="0" w:space="0" w:color="auto"/>
            <w:bottom w:val="none" w:sz="0" w:space="0" w:color="auto"/>
            <w:right w:val="none" w:sz="0" w:space="0" w:color="auto"/>
          </w:divBdr>
          <w:divsChild>
            <w:div w:id="611715377">
              <w:marLeft w:val="0"/>
              <w:marRight w:val="0"/>
              <w:marTop w:val="0"/>
              <w:marBottom w:val="0"/>
              <w:divBdr>
                <w:top w:val="none" w:sz="0" w:space="0" w:color="auto"/>
                <w:left w:val="none" w:sz="0" w:space="0" w:color="auto"/>
                <w:bottom w:val="none" w:sz="0" w:space="0" w:color="auto"/>
                <w:right w:val="none" w:sz="0" w:space="0" w:color="auto"/>
              </w:divBdr>
              <w:divsChild>
                <w:div w:id="6058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0481">
      <w:bodyDiv w:val="1"/>
      <w:marLeft w:val="0"/>
      <w:marRight w:val="0"/>
      <w:marTop w:val="0"/>
      <w:marBottom w:val="0"/>
      <w:divBdr>
        <w:top w:val="none" w:sz="0" w:space="0" w:color="auto"/>
        <w:left w:val="none" w:sz="0" w:space="0" w:color="auto"/>
        <w:bottom w:val="none" w:sz="0" w:space="0" w:color="auto"/>
        <w:right w:val="none" w:sz="0" w:space="0" w:color="auto"/>
      </w:divBdr>
      <w:divsChild>
        <w:div w:id="1134568085">
          <w:marLeft w:val="0"/>
          <w:marRight w:val="0"/>
          <w:marTop w:val="0"/>
          <w:marBottom w:val="0"/>
          <w:divBdr>
            <w:top w:val="none" w:sz="0" w:space="0" w:color="auto"/>
            <w:left w:val="none" w:sz="0" w:space="0" w:color="auto"/>
            <w:bottom w:val="none" w:sz="0" w:space="0" w:color="auto"/>
            <w:right w:val="none" w:sz="0" w:space="0" w:color="auto"/>
          </w:divBdr>
          <w:divsChild>
            <w:div w:id="1646664584">
              <w:marLeft w:val="0"/>
              <w:marRight w:val="0"/>
              <w:marTop w:val="0"/>
              <w:marBottom w:val="0"/>
              <w:divBdr>
                <w:top w:val="none" w:sz="0" w:space="0" w:color="auto"/>
                <w:left w:val="none" w:sz="0" w:space="0" w:color="auto"/>
                <w:bottom w:val="none" w:sz="0" w:space="0" w:color="auto"/>
                <w:right w:val="none" w:sz="0" w:space="0" w:color="auto"/>
              </w:divBdr>
              <w:divsChild>
                <w:div w:id="12361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3009">
      <w:bodyDiv w:val="1"/>
      <w:marLeft w:val="0"/>
      <w:marRight w:val="0"/>
      <w:marTop w:val="0"/>
      <w:marBottom w:val="0"/>
      <w:divBdr>
        <w:top w:val="none" w:sz="0" w:space="0" w:color="auto"/>
        <w:left w:val="none" w:sz="0" w:space="0" w:color="auto"/>
        <w:bottom w:val="none" w:sz="0" w:space="0" w:color="auto"/>
        <w:right w:val="none" w:sz="0" w:space="0" w:color="auto"/>
      </w:divBdr>
      <w:divsChild>
        <w:div w:id="933590927">
          <w:marLeft w:val="0"/>
          <w:marRight w:val="0"/>
          <w:marTop w:val="0"/>
          <w:marBottom w:val="0"/>
          <w:divBdr>
            <w:top w:val="none" w:sz="0" w:space="0" w:color="auto"/>
            <w:left w:val="none" w:sz="0" w:space="0" w:color="auto"/>
            <w:bottom w:val="none" w:sz="0" w:space="0" w:color="auto"/>
            <w:right w:val="none" w:sz="0" w:space="0" w:color="auto"/>
          </w:divBdr>
          <w:divsChild>
            <w:div w:id="685862457">
              <w:marLeft w:val="0"/>
              <w:marRight w:val="0"/>
              <w:marTop w:val="0"/>
              <w:marBottom w:val="0"/>
              <w:divBdr>
                <w:top w:val="none" w:sz="0" w:space="0" w:color="auto"/>
                <w:left w:val="none" w:sz="0" w:space="0" w:color="auto"/>
                <w:bottom w:val="none" w:sz="0" w:space="0" w:color="auto"/>
                <w:right w:val="none" w:sz="0" w:space="0" w:color="auto"/>
              </w:divBdr>
              <w:divsChild>
                <w:div w:id="706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5522">
      <w:bodyDiv w:val="1"/>
      <w:marLeft w:val="0"/>
      <w:marRight w:val="0"/>
      <w:marTop w:val="0"/>
      <w:marBottom w:val="0"/>
      <w:divBdr>
        <w:top w:val="none" w:sz="0" w:space="0" w:color="auto"/>
        <w:left w:val="none" w:sz="0" w:space="0" w:color="auto"/>
        <w:bottom w:val="none" w:sz="0" w:space="0" w:color="auto"/>
        <w:right w:val="none" w:sz="0" w:space="0" w:color="auto"/>
      </w:divBdr>
    </w:div>
    <w:div w:id="1217937290">
      <w:bodyDiv w:val="1"/>
      <w:marLeft w:val="0"/>
      <w:marRight w:val="0"/>
      <w:marTop w:val="0"/>
      <w:marBottom w:val="0"/>
      <w:divBdr>
        <w:top w:val="none" w:sz="0" w:space="0" w:color="auto"/>
        <w:left w:val="none" w:sz="0" w:space="0" w:color="auto"/>
        <w:bottom w:val="none" w:sz="0" w:space="0" w:color="auto"/>
        <w:right w:val="none" w:sz="0" w:space="0" w:color="auto"/>
      </w:divBdr>
      <w:divsChild>
        <w:div w:id="905531630">
          <w:marLeft w:val="0"/>
          <w:marRight w:val="0"/>
          <w:marTop w:val="0"/>
          <w:marBottom w:val="0"/>
          <w:divBdr>
            <w:top w:val="none" w:sz="0" w:space="0" w:color="auto"/>
            <w:left w:val="none" w:sz="0" w:space="0" w:color="auto"/>
            <w:bottom w:val="none" w:sz="0" w:space="0" w:color="auto"/>
            <w:right w:val="none" w:sz="0" w:space="0" w:color="auto"/>
          </w:divBdr>
          <w:divsChild>
            <w:div w:id="520242899">
              <w:marLeft w:val="0"/>
              <w:marRight w:val="0"/>
              <w:marTop w:val="0"/>
              <w:marBottom w:val="0"/>
              <w:divBdr>
                <w:top w:val="none" w:sz="0" w:space="0" w:color="auto"/>
                <w:left w:val="none" w:sz="0" w:space="0" w:color="auto"/>
                <w:bottom w:val="none" w:sz="0" w:space="0" w:color="auto"/>
                <w:right w:val="none" w:sz="0" w:space="0" w:color="auto"/>
              </w:divBdr>
              <w:divsChild>
                <w:div w:id="18498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4494">
      <w:bodyDiv w:val="1"/>
      <w:marLeft w:val="0"/>
      <w:marRight w:val="0"/>
      <w:marTop w:val="0"/>
      <w:marBottom w:val="0"/>
      <w:divBdr>
        <w:top w:val="none" w:sz="0" w:space="0" w:color="auto"/>
        <w:left w:val="none" w:sz="0" w:space="0" w:color="auto"/>
        <w:bottom w:val="none" w:sz="0" w:space="0" w:color="auto"/>
        <w:right w:val="none" w:sz="0" w:space="0" w:color="auto"/>
      </w:divBdr>
      <w:divsChild>
        <w:div w:id="990524548">
          <w:marLeft w:val="0"/>
          <w:marRight w:val="0"/>
          <w:marTop w:val="0"/>
          <w:marBottom w:val="0"/>
          <w:divBdr>
            <w:top w:val="none" w:sz="0" w:space="0" w:color="auto"/>
            <w:left w:val="none" w:sz="0" w:space="0" w:color="auto"/>
            <w:bottom w:val="none" w:sz="0" w:space="0" w:color="auto"/>
            <w:right w:val="none" w:sz="0" w:space="0" w:color="auto"/>
          </w:divBdr>
          <w:divsChild>
            <w:div w:id="1249539155">
              <w:marLeft w:val="0"/>
              <w:marRight w:val="0"/>
              <w:marTop w:val="0"/>
              <w:marBottom w:val="0"/>
              <w:divBdr>
                <w:top w:val="none" w:sz="0" w:space="0" w:color="auto"/>
                <w:left w:val="none" w:sz="0" w:space="0" w:color="auto"/>
                <w:bottom w:val="none" w:sz="0" w:space="0" w:color="auto"/>
                <w:right w:val="none" w:sz="0" w:space="0" w:color="auto"/>
              </w:divBdr>
              <w:divsChild>
                <w:div w:id="907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30593">
      <w:bodyDiv w:val="1"/>
      <w:marLeft w:val="0"/>
      <w:marRight w:val="0"/>
      <w:marTop w:val="0"/>
      <w:marBottom w:val="0"/>
      <w:divBdr>
        <w:top w:val="none" w:sz="0" w:space="0" w:color="auto"/>
        <w:left w:val="none" w:sz="0" w:space="0" w:color="auto"/>
        <w:bottom w:val="none" w:sz="0" w:space="0" w:color="auto"/>
        <w:right w:val="none" w:sz="0" w:space="0" w:color="auto"/>
      </w:divBdr>
    </w:div>
    <w:div w:id="1242179388">
      <w:bodyDiv w:val="1"/>
      <w:marLeft w:val="0"/>
      <w:marRight w:val="0"/>
      <w:marTop w:val="0"/>
      <w:marBottom w:val="0"/>
      <w:divBdr>
        <w:top w:val="none" w:sz="0" w:space="0" w:color="auto"/>
        <w:left w:val="none" w:sz="0" w:space="0" w:color="auto"/>
        <w:bottom w:val="none" w:sz="0" w:space="0" w:color="auto"/>
        <w:right w:val="none" w:sz="0" w:space="0" w:color="auto"/>
      </w:divBdr>
      <w:divsChild>
        <w:div w:id="1924026986">
          <w:marLeft w:val="0"/>
          <w:marRight w:val="0"/>
          <w:marTop w:val="0"/>
          <w:marBottom w:val="0"/>
          <w:divBdr>
            <w:top w:val="none" w:sz="0" w:space="0" w:color="auto"/>
            <w:left w:val="none" w:sz="0" w:space="0" w:color="auto"/>
            <w:bottom w:val="none" w:sz="0" w:space="0" w:color="auto"/>
            <w:right w:val="none" w:sz="0" w:space="0" w:color="auto"/>
          </w:divBdr>
          <w:divsChild>
            <w:div w:id="411439849">
              <w:marLeft w:val="0"/>
              <w:marRight w:val="0"/>
              <w:marTop w:val="0"/>
              <w:marBottom w:val="0"/>
              <w:divBdr>
                <w:top w:val="none" w:sz="0" w:space="0" w:color="auto"/>
                <w:left w:val="none" w:sz="0" w:space="0" w:color="auto"/>
                <w:bottom w:val="none" w:sz="0" w:space="0" w:color="auto"/>
                <w:right w:val="none" w:sz="0" w:space="0" w:color="auto"/>
              </w:divBdr>
              <w:divsChild>
                <w:div w:id="1501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6804">
      <w:bodyDiv w:val="1"/>
      <w:marLeft w:val="0"/>
      <w:marRight w:val="0"/>
      <w:marTop w:val="0"/>
      <w:marBottom w:val="0"/>
      <w:divBdr>
        <w:top w:val="none" w:sz="0" w:space="0" w:color="auto"/>
        <w:left w:val="none" w:sz="0" w:space="0" w:color="auto"/>
        <w:bottom w:val="none" w:sz="0" w:space="0" w:color="auto"/>
        <w:right w:val="none" w:sz="0" w:space="0" w:color="auto"/>
      </w:divBdr>
      <w:divsChild>
        <w:div w:id="271517471">
          <w:marLeft w:val="0"/>
          <w:marRight w:val="0"/>
          <w:marTop w:val="0"/>
          <w:marBottom w:val="0"/>
          <w:divBdr>
            <w:top w:val="none" w:sz="0" w:space="0" w:color="auto"/>
            <w:left w:val="none" w:sz="0" w:space="0" w:color="auto"/>
            <w:bottom w:val="none" w:sz="0" w:space="0" w:color="auto"/>
            <w:right w:val="none" w:sz="0" w:space="0" w:color="auto"/>
          </w:divBdr>
          <w:divsChild>
            <w:div w:id="1336299616">
              <w:marLeft w:val="0"/>
              <w:marRight w:val="0"/>
              <w:marTop w:val="0"/>
              <w:marBottom w:val="0"/>
              <w:divBdr>
                <w:top w:val="none" w:sz="0" w:space="0" w:color="auto"/>
                <w:left w:val="none" w:sz="0" w:space="0" w:color="auto"/>
                <w:bottom w:val="none" w:sz="0" w:space="0" w:color="auto"/>
                <w:right w:val="none" w:sz="0" w:space="0" w:color="auto"/>
              </w:divBdr>
              <w:divsChild>
                <w:div w:id="21278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3904">
      <w:bodyDiv w:val="1"/>
      <w:marLeft w:val="0"/>
      <w:marRight w:val="0"/>
      <w:marTop w:val="0"/>
      <w:marBottom w:val="0"/>
      <w:divBdr>
        <w:top w:val="none" w:sz="0" w:space="0" w:color="auto"/>
        <w:left w:val="none" w:sz="0" w:space="0" w:color="auto"/>
        <w:bottom w:val="none" w:sz="0" w:space="0" w:color="auto"/>
        <w:right w:val="none" w:sz="0" w:space="0" w:color="auto"/>
      </w:divBdr>
      <w:divsChild>
        <w:div w:id="1636988908">
          <w:marLeft w:val="0"/>
          <w:marRight w:val="0"/>
          <w:marTop w:val="0"/>
          <w:marBottom w:val="0"/>
          <w:divBdr>
            <w:top w:val="none" w:sz="0" w:space="0" w:color="auto"/>
            <w:left w:val="none" w:sz="0" w:space="0" w:color="auto"/>
            <w:bottom w:val="none" w:sz="0" w:space="0" w:color="auto"/>
            <w:right w:val="none" w:sz="0" w:space="0" w:color="auto"/>
          </w:divBdr>
          <w:divsChild>
            <w:div w:id="762458545">
              <w:marLeft w:val="0"/>
              <w:marRight w:val="0"/>
              <w:marTop w:val="0"/>
              <w:marBottom w:val="0"/>
              <w:divBdr>
                <w:top w:val="none" w:sz="0" w:space="0" w:color="auto"/>
                <w:left w:val="none" w:sz="0" w:space="0" w:color="auto"/>
                <w:bottom w:val="none" w:sz="0" w:space="0" w:color="auto"/>
                <w:right w:val="none" w:sz="0" w:space="0" w:color="auto"/>
              </w:divBdr>
              <w:divsChild>
                <w:div w:id="7399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1280">
      <w:bodyDiv w:val="1"/>
      <w:marLeft w:val="0"/>
      <w:marRight w:val="0"/>
      <w:marTop w:val="0"/>
      <w:marBottom w:val="0"/>
      <w:divBdr>
        <w:top w:val="none" w:sz="0" w:space="0" w:color="auto"/>
        <w:left w:val="none" w:sz="0" w:space="0" w:color="auto"/>
        <w:bottom w:val="none" w:sz="0" w:space="0" w:color="auto"/>
        <w:right w:val="none" w:sz="0" w:space="0" w:color="auto"/>
      </w:divBdr>
    </w:div>
    <w:div w:id="1277756501">
      <w:bodyDiv w:val="1"/>
      <w:marLeft w:val="0"/>
      <w:marRight w:val="0"/>
      <w:marTop w:val="0"/>
      <w:marBottom w:val="0"/>
      <w:divBdr>
        <w:top w:val="none" w:sz="0" w:space="0" w:color="auto"/>
        <w:left w:val="none" w:sz="0" w:space="0" w:color="auto"/>
        <w:bottom w:val="none" w:sz="0" w:space="0" w:color="auto"/>
        <w:right w:val="none" w:sz="0" w:space="0" w:color="auto"/>
      </w:divBdr>
    </w:div>
    <w:div w:id="1283418062">
      <w:bodyDiv w:val="1"/>
      <w:marLeft w:val="0"/>
      <w:marRight w:val="0"/>
      <w:marTop w:val="0"/>
      <w:marBottom w:val="0"/>
      <w:divBdr>
        <w:top w:val="none" w:sz="0" w:space="0" w:color="auto"/>
        <w:left w:val="none" w:sz="0" w:space="0" w:color="auto"/>
        <w:bottom w:val="none" w:sz="0" w:space="0" w:color="auto"/>
        <w:right w:val="none" w:sz="0" w:space="0" w:color="auto"/>
      </w:divBdr>
    </w:div>
    <w:div w:id="1287548238">
      <w:bodyDiv w:val="1"/>
      <w:marLeft w:val="0"/>
      <w:marRight w:val="0"/>
      <w:marTop w:val="0"/>
      <w:marBottom w:val="0"/>
      <w:divBdr>
        <w:top w:val="none" w:sz="0" w:space="0" w:color="auto"/>
        <w:left w:val="none" w:sz="0" w:space="0" w:color="auto"/>
        <w:bottom w:val="none" w:sz="0" w:space="0" w:color="auto"/>
        <w:right w:val="none" w:sz="0" w:space="0" w:color="auto"/>
      </w:divBdr>
      <w:divsChild>
        <w:div w:id="571240918">
          <w:marLeft w:val="0"/>
          <w:marRight w:val="0"/>
          <w:marTop w:val="0"/>
          <w:marBottom w:val="0"/>
          <w:divBdr>
            <w:top w:val="none" w:sz="0" w:space="0" w:color="auto"/>
            <w:left w:val="none" w:sz="0" w:space="0" w:color="auto"/>
            <w:bottom w:val="none" w:sz="0" w:space="0" w:color="auto"/>
            <w:right w:val="none" w:sz="0" w:space="0" w:color="auto"/>
          </w:divBdr>
          <w:divsChild>
            <w:div w:id="689334110">
              <w:marLeft w:val="0"/>
              <w:marRight w:val="0"/>
              <w:marTop w:val="0"/>
              <w:marBottom w:val="0"/>
              <w:divBdr>
                <w:top w:val="none" w:sz="0" w:space="0" w:color="auto"/>
                <w:left w:val="none" w:sz="0" w:space="0" w:color="auto"/>
                <w:bottom w:val="none" w:sz="0" w:space="0" w:color="auto"/>
                <w:right w:val="none" w:sz="0" w:space="0" w:color="auto"/>
              </w:divBdr>
              <w:divsChild>
                <w:div w:id="9358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0127">
      <w:bodyDiv w:val="1"/>
      <w:marLeft w:val="0"/>
      <w:marRight w:val="0"/>
      <w:marTop w:val="0"/>
      <w:marBottom w:val="0"/>
      <w:divBdr>
        <w:top w:val="none" w:sz="0" w:space="0" w:color="auto"/>
        <w:left w:val="none" w:sz="0" w:space="0" w:color="auto"/>
        <w:bottom w:val="none" w:sz="0" w:space="0" w:color="auto"/>
        <w:right w:val="none" w:sz="0" w:space="0" w:color="auto"/>
      </w:divBdr>
      <w:divsChild>
        <w:div w:id="2050760188">
          <w:marLeft w:val="0"/>
          <w:marRight w:val="0"/>
          <w:marTop w:val="0"/>
          <w:marBottom w:val="0"/>
          <w:divBdr>
            <w:top w:val="none" w:sz="0" w:space="0" w:color="auto"/>
            <w:left w:val="none" w:sz="0" w:space="0" w:color="auto"/>
            <w:bottom w:val="none" w:sz="0" w:space="0" w:color="auto"/>
            <w:right w:val="none" w:sz="0" w:space="0" w:color="auto"/>
          </w:divBdr>
          <w:divsChild>
            <w:div w:id="1717318769">
              <w:marLeft w:val="0"/>
              <w:marRight w:val="0"/>
              <w:marTop w:val="0"/>
              <w:marBottom w:val="0"/>
              <w:divBdr>
                <w:top w:val="none" w:sz="0" w:space="0" w:color="auto"/>
                <w:left w:val="none" w:sz="0" w:space="0" w:color="auto"/>
                <w:bottom w:val="none" w:sz="0" w:space="0" w:color="auto"/>
                <w:right w:val="none" w:sz="0" w:space="0" w:color="auto"/>
              </w:divBdr>
              <w:divsChild>
                <w:div w:id="2085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4576">
      <w:bodyDiv w:val="1"/>
      <w:marLeft w:val="0"/>
      <w:marRight w:val="0"/>
      <w:marTop w:val="0"/>
      <w:marBottom w:val="0"/>
      <w:divBdr>
        <w:top w:val="none" w:sz="0" w:space="0" w:color="auto"/>
        <w:left w:val="none" w:sz="0" w:space="0" w:color="auto"/>
        <w:bottom w:val="none" w:sz="0" w:space="0" w:color="auto"/>
        <w:right w:val="none" w:sz="0" w:space="0" w:color="auto"/>
      </w:divBdr>
      <w:divsChild>
        <w:div w:id="754208796">
          <w:marLeft w:val="0"/>
          <w:marRight w:val="0"/>
          <w:marTop w:val="0"/>
          <w:marBottom w:val="0"/>
          <w:divBdr>
            <w:top w:val="none" w:sz="0" w:space="0" w:color="auto"/>
            <w:left w:val="none" w:sz="0" w:space="0" w:color="auto"/>
            <w:bottom w:val="none" w:sz="0" w:space="0" w:color="auto"/>
            <w:right w:val="none" w:sz="0" w:space="0" w:color="auto"/>
          </w:divBdr>
          <w:divsChild>
            <w:div w:id="1329745036">
              <w:marLeft w:val="0"/>
              <w:marRight w:val="0"/>
              <w:marTop w:val="0"/>
              <w:marBottom w:val="0"/>
              <w:divBdr>
                <w:top w:val="none" w:sz="0" w:space="0" w:color="auto"/>
                <w:left w:val="none" w:sz="0" w:space="0" w:color="auto"/>
                <w:bottom w:val="none" w:sz="0" w:space="0" w:color="auto"/>
                <w:right w:val="none" w:sz="0" w:space="0" w:color="auto"/>
              </w:divBdr>
              <w:divsChild>
                <w:div w:id="118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7454">
      <w:bodyDiv w:val="1"/>
      <w:marLeft w:val="0"/>
      <w:marRight w:val="0"/>
      <w:marTop w:val="0"/>
      <w:marBottom w:val="0"/>
      <w:divBdr>
        <w:top w:val="none" w:sz="0" w:space="0" w:color="auto"/>
        <w:left w:val="none" w:sz="0" w:space="0" w:color="auto"/>
        <w:bottom w:val="none" w:sz="0" w:space="0" w:color="auto"/>
        <w:right w:val="none" w:sz="0" w:space="0" w:color="auto"/>
      </w:divBdr>
      <w:divsChild>
        <w:div w:id="1407801546">
          <w:marLeft w:val="0"/>
          <w:marRight w:val="0"/>
          <w:marTop w:val="0"/>
          <w:marBottom w:val="0"/>
          <w:divBdr>
            <w:top w:val="none" w:sz="0" w:space="0" w:color="auto"/>
            <w:left w:val="none" w:sz="0" w:space="0" w:color="auto"/>
            <w:bottom w:val="none" w:sz="0" w:space="0" w:color="auto"/>
            <w:right w:val="none" w:sz="0" w:space="0" w:color="auto"/>
          </w:divBdr>
          <w:divsChild>
            <w:div w:id="837500307">
              <w:marLeft w:val="0"/>
              <w:marRight w:val="0"/>
              <w:marTop w:val="0"/>
              <w:marBottom w:val="0"/>
              <w:divBdr>
                <w:top w:val="none" w:sz="0" w:space="0" w:color="auto"/>
                <w:left w:val="none" w:sz="0" w:space="0" w:color="auto"/>
                <w:bottom w:val="none" w:sz="0" w:space="0" w:color="auto"/>
                <w:right w:val="none" w:sz="0" w:space="0" w:color="auto"/>
              </w:divBdr>
              <w:divsChild>
                <w:div w:id="168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3874">
      <w:bodyDiv w:val="1"/>
      <w:marLeft w:val="0"/>
      <w:marRight w:val="0"/>
      <w:marTop w:val="0"/>
      <w:marBottom w:val="0"/>
      <w:divBdr>
        <w:top w:val="none" w:sz="0" w:space="0" w:color="auto"/>
        <w:left w:val="none" w:sz="0" w:space="0" w:color="auto"/>
        <w:bottom w:val="none" w:sz="0" w:space="0" w:color="auto"/>
        <w:right w:val="none" w:sz="0" w:space="0" w:color="auto"/>
      </w:divBdr>
    </w:div>
    <w:div w:id="1423186865">
      <w:bodyDiv w:val="1"/>
      <w:marLeft w:val="0"/>
      <w:marRight w:val="0"/>
      <w:marTop w:val="0"/>
      <w:marBottom w:val="0"/>
      <w:divBdr>
        <w:top w:val="none" w:sz="0" w:space="0" w:color="auto"/>
        <w:left w:val="none" w:sz="0" w:space="0" w:color="auto"/>
        <w:bottom w:val="none" w:sz="0" w:space="0" w:color="auto"/>
        <w:right w:val="none" w:sz="0" w:space="0" w:color="auto"/>
      </w:divBdr>
      <w:divsChild>
        <w:div w:id="671642644">
          <w:marLeft w:val="0"/>
          <w:marRight w:val="0"/>
          <w:marTop w:val="0"/>
          <w:marBottom w:val="0"/>
          <w:divBdr>
            <w:top w:val="none" w:sz="0" w:space="0" w:color="auto"/>
            <w:left w:val="none" w:sz="0" w:space="0" w:color="auto"/>
            <w:bottom w:val="none" w:sz="0" w:space="0" w:color="auto"/>
            <w:right w:val="none" w:sz="0" w:space="0" w:color="auto"/>
          </w:divBdr>
          <w:divsChild>
            <w:div w:id="1631092572">
              <w:marLeft w:val="0"/>
              <w:marRight w:val="0"/>
              <w:marTop w:val="0"/>
              <w:marBottom w:val="0"/>
              <w:divBdr>
                <w:top w:val="none" w:sz="0" w:space="0" w:color="auto"/>
                <w:left w:val="none" w:sz="0" w:space="0" w:color="auto"/>
                <w:bottom w:val="none" w:sz="0" w:space="0" w:color="auto"/>
                <w:right w:val="none" w:sz="0" w:space="0" w:color="auto"/>
              </w:divBdr>
              <w:divsChild>
                <w:div w:id="20951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5807">
      <w:bodyDiv w:val="1"/>
      <w:marLeft w:val="0"/>
      <w:marRight w:val="0"/>
      <w:marTop w:val="0"/>
      <w:marBottom w:val="0"/>
      <w:divBdr>
        <w:top w:val="none" w:sz="0" w:space="0" w:color="auto"/>
        <w:left w:val="none" w:sz="0" w:space="0" w:color="auto"/>
        <w:bottom w:val="none" w:sz="0" w:space="0" w:color="auto"/>
        <w:right w:val="none" w:sz="0" w:space="0" w:color="auto"/>
      </w:divBdr>
    </w:div>
    <w:div w:id="1439838339">
      <w:bodyDiv w:val="1"/>
      <w:marLeft w:val="0"/>
      <w:marRight w:val="0"/>
      <w:marTop w:val="0"/>
      <w:marBottom w:val="0"/>
      <w:divBdr>
        <w:top w:val="none" w:sz="0" w:space="0" w:color="auto"/>
        <w:left w:val="none" w:sz="0" w:space="0" w:color="auto"/>
        <w:bottom w:val="none" w:sz="0" w:space="0" w:color="auto"/>
        <w:right w:val="none" w:sz="0" w:space="0" w:color="auto"/>
      </w:divBdr>
    </w:div>
    <w:div w:id="1451126075">
      <w:bodyDiv w:val="1"/>
      <w:marLeft w:val="0"/>
      <w:marRight w:val="0"/>
      <w:marTop w:val="0"/>
      <w:marBottom w:val="0"/>
      <w:divBdr>
        <w:top w:val="none" w:sz="0" w:space="0" w:color="auto"/>
        <w:left w:val="none" w:sz="0" w:space="0" w:color="auto"/>
        <w:bottom w:val="none" w:sz="0" w:space="0" w:color="auto"/>
        <w:right w:val="none" w:sz="0" w:space="0" w:color="auto"/>
      </w:divBdr>
      <w:divsChild>
        <w:div w:id="1198203225">
          <w:marLeft w:val="0"/>
          <w:marRight w:val="0"/>
          <w:marTop w:val="0"/>
          <w:marBottom w:val="0"/>
          <w:divBdr>
            <w:top w:val="none" w:sz="0" w:space="0" w:color="auto"/>
            <w:left w:val="none" w:sz="0" w:space="0" w:color="auto"/>
            <w:bottom w:val="none" w:sz="0" w:space="0" w:color="auto"/>
            <w:right w:val="none" w:sz="0" w:space="0" w:color="auto"/>
          </w:divBdr>
          <w:divsChild>
            <w:div w:id="1773043279">
              <w:marLeft w:val="0"/>
              <w:marRight w:val="0"/>
              <w:marTop w:val="0"/>
              <w:marBottom w:val="0"/>
              <w:divBdr>
                <w:top w:val="none" w:sz="0" w:space="0" w:color="auto"/>
                <w:left w:val="none" w:sz="0" w:space="0" w:color="auto"/>
                <w:bottom w:val="none" w:sz="0" w:space="0" w:color="auto"/>
                <w:right w:val="none" w:sz="0" w:space="0" w:color="auto"/>
              </w:divBdr>
              <w:divsChild>
                <w:div w:id="1825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163">
      <w:bodyDiv w:val="1"/>
      <w:marLeft w:val="0"/>
      <w:marRight w:val="0"/>
      <w:marTop w:val="0"/>
      <w:marBottom w:val="0"/>
      <w:divBdr>
        <w:top w:val="none" w:sz="0" w:space="0" w:color="auto"/>
        <w:left w:val="none" w:sz="0" w:space="0" w:color="auto"/>
        <w:bottom w:val="none" w:sz="0" w:space="0" w:color="auto"/>
        <w:right w:val="none" w:sz="0" w:space="0" w:color="auto"/>
      </w:divBdr>
    </w:div>
    <w:div w:id="1463117688">
      <w:bodyDiv w:val="1"/>
      <w:marLeft w:val="0"/>
      <w:marRight w:val="0"/>
      <w:marTop w:val="0"/>
      <w:marBottom w:val="0"/>
      <w:divBdr>
        <w:top w:val="none" w:sz="0" w:space="0" w:color="auto"/>
        <w:left w:val="none" w:sz="0" w:space="0" w:color="auto"/>
        <w:bottom w:val="none" w:sz="0" w:space="0" w:color="auto"/>
        <w:right w:val="none" w:sz="0" w:space="0" w:color="auto"/>
      </w:divBdr>
    </w:div>
    <w:div w:id="148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53106753">
          <w:marLeft w:val="0"/>
          <w:marRight w:val="0"/>
          <w:marTop w:val="0"/>
          <w:marBottom w:val="0"/>
          <w:divBdr>
            <w:top w:val="none" w:sz="0" w:space="0" w:color="auto"/>
            <w:left w:val="none" w:sz="0" w:space="0" w:color="auto"/>
            <w:bottom w:val="none" w:sz="0" w:space="0" w:color="auto"/>
            <w:right w:val="none" w:sz="0" w:space="0" w:color="auto"/>
          </w:divBdr>
          <w:divsChild>
            <w:div w:id="1645154917">
              <w:marLeft w:val="0"/>
              <w:marRight w:val="0"/>
              <w:marTop w:val="0"/>
              <w:marBottom w:val="0"/>
              <w:divBdr>
                <w:top w:val="none" w:sz="0" w:space="0" w:color="auto"/>
                <w:left w:val="none" w:sz="0" w:space="0" w:color="auto"/>
                <w:bottom w:val="none" w:sz="0" w:space="0" w:color="auto"/>
                <w:right w:val="none" w:sz="0" w:space="0" w:color="auto"/>
              </w:divBdr>
              <w:divsChild>
                <w:div w:id="8915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8688">
      <w:bodyDiv w:val="1"/>
      <w:marLeft w:val="0"/>
      <w:marRight w:val="0"/>
      <w:marTop w:val="0"/>
      <w:marBottom w:val="0"/>
      <w:divBdr>
        <w:top w:val="none" w:sz="0" w:space="0" w:color="auto"/>
        <w:left w:val="none" w:sz="0" w:space="0" w:color="auto"/>
        <w:bottom w:val="none" w:sz="0" w:space="0" w:color="auto"/>
        <w:right w:val="none" w:sz="0" w:space="0" w:color="auto"/>
      </w:divBdr>
    </w:div>
    <w:div w:id="1502575230">
      <w:bodyDiv w:val="1"/>
      <w:marLeft w:val="0"/>
      <w:marRight w:val="0"/>
      <w:marTop w:val="0"/>
      <w:marBottom w:val="0"/>
      <w:divBdr>
        <w:top w:val="none" w:sz="0" w:space="0" w:color="auto"/>
        <w:left w:val="none" w:sz="0" w:space="0" w:color="auto"/>
        <w:bottom w:val="none" w:sz="0" w:space="0" w:color="auto"/>
        <w:right w:val="none" w:sz="0" w:space="0" w:color="auto"/>
      </w:divBdr>
    </w:div>
    <w:div w:id="1519194162">
      <w:bodyDiv w:val="1"/>
      <w:marLeft w:val="0"/>
      <w:marRight w:val="0"/>
      <w:marTop w:val="0"/>
      <w:marBottom w:val="0"/>
      <w:divBdr>
        <w:top w:val="none" w:sz="0" w:space="0" w:color="auto"/>
        <w:left w:val="none" w:sz="0" w:space="0" w:color="auto"/>
        <w:bottom w:val="none" w:sz="0" w:space="0" w:color="auto"/>
        <w:right w:val="none" w:sz="0" w:space="0" w:color="auto"/>
      </w:divBdr>
    </w:div>
    <w:div w:id="1535996908">
      <w:bodyDiv w:val="1"/>
      <w:marLeft w:val="0"/>
      <w:marRight w:val="0"/>
      <w:marTop w:val="0"/>
      <w:marBottom w:val="0"/>
      <w:divBdr>
        <w:top w:val="none" w:sz="0" w:space="0" w:color="auto"/>
        <w:left w:val="none" w:sz="0" w:space="0" w:color="auto"/>
        <w:bottom w:val="none" w:sz="0" w:space="0" w:color="auto"/>
        <w:right w:val="none" w:sz="0" w:space="0" w:color="auto"/>
      </w:divBdr>
      <w:divsChild>
        <w:div w:id="1334644589">
          <w:marLeft w:val="0"/>
          <w:marRight w:val="0"/>
          <w:marTop w:val="0"/>
          <w:marBottom w:val="0"/>
          <w:divBdr>
            <w:top w:val="none" w:sz="0" w:space="0" w:color="auto"/>
            <w:left w:val="none" w:sz="0" w:space="0" w:color="auto"/>
            <w:bottom w:val="none" w:sz="0" w:space="0" w:color="auto"/>
            <w:right w:val="none" w:sz="0" w:space="0" w:color="auto"/>
          </w:divBdr>
          <w:divsChild>
            <w:div w:id="456801139">
              <w:marLeft w:val="0"/>
              <w:marRight w:val="0"/>
              <w:marTop w:val="0"/>
              <w:marBottom w:val="0"/>
              <w:divBdr>
                <w:top w:val="none" w:sz="0" w:space="0" w:color="auto"/>
                <w:left w:val="none" w:sz="0" w:space="0" w:color="auto"/>
                <w:bottom w:val="none" w:sz="0" w:space="0" w:color="auto"/>
                <w:right w:val="none" w:sz="0" w:space="0" w:color="auto"/>
              </w:divBdr>
              <w:divsChild>
                <w:div w:id="21095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8082">
      <w:bodyDiv w:val="1"/>
      <w:marLeft w:val="0"/>
      <w:marRight w:val="0"/>
      <w:marTop w:val="0"/>
      <w:marBottom w:val="0"/>
      <w:divBdr>
        <w:top w:val="none" w:sz="0" w:space="0" w:color="auto"/>
        <w:left w:val="none" w:sz="0" w:space="0" w:color="auto"/>
        <w:bottom w:val="none" w:sz="0" w:space="0" w:color="auto"/>
        <w:right w:val="none" w:sz="0" w:space="0" w:color="auto"/>
      </w:divBdr>
    </w:div>
    <w:div w:id="1625039057">
      <w:bodyDiv w:val="1"/>
      <w:marLeft w:val="0"/>
      <w:marRight w:val="0"/>
      <w:marTop w:val="0"/>
      <w:marBottom w:val="0"/>
      <w:divBdr>
        <w:top w:val="none" w:sz="0" w:space="0" w:color="auto"/>
        <w:left w:val="none" w:sz="0" w:space="0" w:color="auto"/>
        <w:bottom w:val="none" w:sz="0" w:space="0" w:color="auto"/>
        <w:right w:val="none" w:sz="0" w:space="0" w:color="auto"/>
      </w:divBdr>
      <w:divsChild>
        <w:div w:id="1131165345">
          <w:marLeft w:val="0"/>
          <w:marRight w:val="0"/>
          <w:marTop w:val="0"/>
          <w:marBottom w:val="0"/>
          <w:divBdr>
            <w:top w:val="none" w:sz="0" w:space="0" w:color="auto"/>
            <w:left w:val="none" w:sz="0" w:space="0" w:color="auto"/>
            <w:bottom w:val="none" w:sz="0" w:space="0" w:color="auto"/>
            <w:right w:val="none" w:sz="0" w:space="0" w:color="auto"/>
          </w:divBdr>
          <w:divsChild>
            <w:div w:id="327487007">
              <w:marLeft w:val="0"/>
              <w:marRight w:val="0"/>
              <w:marTop w:val="0"/>
              <w:marBottom w:val="0"/>
              <w:divBdr>
                <w:top w:val="none" w:sz="0" w:space="0" w:color="auto"/>
                <w:left w:val="none" w:sz="0" w:space="0" w:color="auto"/>
                <w:bottom w:val="none" w:sz="0" w:space="0" w:color="auto"/>
                <w:right w:val="none" w:sz="0" w:space="0" w:color="auto"/>
              </w:divBdr>
              <w:divsChild>
                <w:div w:id="13771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3128">
      <w:bodyDiv w:val="1"/>
      <w:marLeft w:val="0"/>
      <w:marRight w:val="0"/>
      <w:marTop w:val="0"/>
      <w:marBottom w:val="0"/>
      <w:divBdr>
        <w:top w:val="none" w:sz="0" w:space="0" w:color="auto"/>
        <w:left w:val="none" w:sz="0" w:space="0" w:color="auto"/>
        <w:bottom w:val="none" w:sz="0" w:space="0" w:color="auto"/>
        <w:right w:val="none" w:sz="0" w:space="0" w:color="auto"/>
      </w:divBdr>
      <w:divsChild>
        <w:div w:id="293564246">
          <w:marLeft w:val="0"/>
          <w:marRight w:val="0"/>
          <w:marTop w:val="0"/>
          <w:marBottom w:val="0"/>
          <w:divBdr>
            <w:top w:val="none" w:sz="0" w:space="0" w:color="auto"/>
            <w:left w:val="none" w:sz="0" w:space="0" w:color="auto"/>
            <w:bottom w:val="none" w:sz="0" w:space="0" w:color="auto"/>
            <w:right w:val="none" w:sz="0" w:space="0" w:color="auto"/>
          </w:divBdr>
          <w:divsChild>
            <w:div w:id="1394306953">
              <w:marLeft w:val="0"/>
              <w:marRight w:val="0"/>
              <w:marTop w:val="0"/>
              <w:marBottom w:val="0"/>
              <w:divBdr>
                <w:top w:val="none" w:sz="0" w:space="0" w:color="auto"/>
                <w:left w:val="none" w:sz="0" w:space="0" w:color="auto"/>
                <w:bottom w:val="none" w:sz="0" w:space="0" w:color="auto"/>
                <w:right w:val="none" w:sz="0" w:space="0" w:color="auto"/>
              </w:divBdr>
              <w:divsChild>
                <w:div w:id="378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9453">
      <w:bodyDiv w:val="1"/>
      <w:marLeft w:val="0"/>
      <w:marRight w:val="0"/>
      <w:marTop w:val="0"/>
      <w:marBottom w:val="0"/>
      <w:divBdr>
        <w:top w:val="none" w:sz="0" w:space="0" w:color="auto"/>
        <w:left w:val="none" w:sz="0" w:space="0" w:color="auto"/>
        <w:bottom w:val="none" w:sz="0" w:space="0" w:color="auto"/>
        <w:right w:val="none" w:sz="0" w:space="0" w:color="auto"/>
      </w:divBdr>
      <w:divsChild>
        <w:div w:id="1660767560">
          <w:marLeft w:val="0"/>
          <w:marRight w:val="0"/>
          <w:marTop w:val="0"/>
          <w:marBottom w:val="0"/>
          <w:divBdr>
            <w:top w:val="none" w:sz="0" w:space="0" w:color="auto"/>
            <w:left w:val="none" w:sz="0" w:space="0" w:color="auto"/>
            <w:bottom w:val="none" w:sz="0" w:space="0" w:color="auto"/>
            <w:right w:val="none" w:sz="0" w:space="0" w:color="auto"/>
          </w:divBdr>
          <w:divsChild>
            <w:div w:id="1528374347">
              <w:marLeft w:val="0"/>
              <w:marRight w:val="0"/>
              <w:marTop w:val="0"/>
              <w:marBottom w:val="0"/>
              <w:divBdr>
                <w:top w:val="none" w:sz="0" w:space="0" w:color="auto"/>
                <w:left w:val="none" w:sz="0" w:space="0" w:color="auto"/>
                <w:bottom w:val="none" w:sz="0" w:space="0" w:color="auto"/>
                <w:right w:val="none" w:sz="0" w:space="0" w:color="auto"/>
              </w:divBdr>
              <w:divsChild>
                <w:div w:id="18968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3399">
      <w:bodyDiv w:val="1"/>
      <w:marLeft w:val="0"/>
      <w:marRight w:val="0"/>
      <w:marTop w:val="0"/>
      <w:marBottom w:val="0"/>
      <w:divBdr>
        <w:top w:val="none" w:sz="0" w:space="0" w:color="auto"/>
        <w:left w:val="none" w:sz="0" w:space="0" w:color="auto"/>
        <w:bottom w:val="none" w:sz="0" w:space="0" w:color="auto"/>
        <w:right w:val="none" w:sz="0" w:space="0" w:color="auto"/>
      </w:divBdr>
    </w:div>
    <w:div w:id="1639798161">
      <w:bodyDiv w:val="1"/>
      <w:marLeft w:val="0"/>
      <w:marRight w:val="0"/>
      <w:marTop w:val="0"/>
      <w:marBottom w:val="0"/>
      <w:divBdr>
        <w:top w:val="none" w:sz="0" w:space="0" w:color="auto"/>
        <w:left w:val="none" w:sz="0" w:space="0" w:color="auto"/>
        <w:bottom w:val="none" w:sz="0" w:space="0" w:color="auto"/>
        <w:right w:val="none" w:sz="0" w:space="0" w:color="auto"/>
      </w:divBdr>
      <w:divsChild>
        <w:div w:id="942152501">
          <w:marLeft w:val="0"/>
          <w:marRight w:val="0"/>
          <w:marTop w:val="0"/>
          <w:marBottom w:val="0"/>
          <w:divBdr>
            <w:top w:val="none" w:sz="0" w:space="0" w:color="auto"/>
            <w:left w:val="none" w:sz="0" w:space="0" w:color="auto"/>
            <w:bottom w:val="none" w:sz="0" w:space="0" w:color="auto"/>
            <w:right w:val="none" w:sz="0" w:space="0" w:color="auto"/>
          </w:divBdr>
          <w:divsChild>
            <w:div w:id="456027312">
              <w:marLeft w:val="0"/>
              <w:marRight w:val="0"/>
              <w:marTop w:val="0"/>
              <w:marBottom w:val="0"/>
              <w:divBdr>
                <w:top w:val="none" w:sz="0" w:space="0" w:color="auto"/>
                <w:left w:val="none" w:sz="0" w:space="0" w:color="auto"/>
                <w:bottom w:val="none" w:sz="0" w:space="0" w:color="auto"/>
                <w:right w:val="none" w:sz="0" w:space="0" w:color="auto"/>
              </w:divBdr>
              <w:divsChild>
                <w:div w:id="20225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5484">
      <w:bodyDiv w:val="1"/>
      <w:marLeft w:val="0"/>
      <w:marRight w:val="0"/>
      <w:marTop w:val="0"/>
      <w:marBottom w:val="0"/>
      <w:divBdr>
        <w:top w:val="none" w:sz="0" w:space="0" w:color="auto"/>
        <w:left w:val="none" w:sz="0" w:space="0" w:color="auto"/>
        <w:bottom w:val="none" w:sz="0" w:space="0" w:color="auto"/>
        <w:right w:val="none" w:sz="0" w:space="0" w:color="auto"/>
      </w:divBdr>
      <w:divsChild>
        <w:div w:id="535849800">
          <w:marLeft w:val="0"/>
          <w:marRight w:val="0"/>
          <w:marTop w:val="0"/>
          <w:marBottom w:val="0"/>
          <w:divBdr>
            <w:top w:val="none" w:sz="0" w:space="0" w:color="auto"/>
            <w:left w:val="none" w:sz="0" w:space="0" w:color="auto"/>
            <w:bottom w:val="none" w:sz="0" w:space="0" w:color="auto"/>
            <w:right w:val="none" w:sz="0" w:space="0" w:color="auto"/>
          </w:divBdr>
          <w:divsChild>
            <w:div w:id="857737881">
              <w:marLeft w:val="0"/>
              <w:marRight w:val="0"/>
              <w:marTop w:val="0"/>
              <w:marBottom w:val="0"/>
              <w:divBdr>
                <w:top w:val="none" w:sz="0" w:space="0" w:color="auto"/>
                <w:left w:val="none" w:sz="0" w:space="0" w:color="auto"/>
                <w:bottom w:val="none" w:sz="0" w:space="0" w:color="auto"/>
                <w:right w:val="none" w:sz="0" w:space="0" w:color="auto"/>
              </w:divBdr>
              <w:divsChild>
                <w:div w:id="2251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6451">
      <w:bodyDiv w:val="1"/>
      <w:marLeft w:val="0"/>
      <w:marRight w:val="0"/>
      <w:marTop w:val="0"/>
      <w:marBottom w:val="0"/>
      <w:divBdr>
        <w:top w:val="none" w:sz="0" w:space="0" w:color="auto"/>
        <w:left w:val="none" w:sz="0" w:space="0" w:color="auto"/>
        <w:bottom w:val="none" w:sz="0" w:space="0" w:color="auto"/>
        <w:right w:val="none" w:sz="0" w:space="0" w:color="auto"/>
      </w:divBdr>
    </w:div>
    <w:div w:id="1655261462">
      <w:bodyDiv w:val="1"/>
      <w:marLeft w:val="0"/>
      <w:marRight w:val="0"/>
      <w:marTop w:val="0"/>
      <w:marBottom w:val="0"/>
      <w:divBdr>
        <w:top w:val="none" w:sz="0" w:space="0" w:color="auto"/>
        <w:left w:val="none" w:sz="0" w:space="0" w:color="auto"/>
        <w:bottom w:val="none" w:sz="0" w:space="0" w:color="auto"/>
        <w:right w:val="none" w:sz="0" w:space="0" w:color="auto"/>
      </w:divBdr>
    </w:div>
    <w:div w:id="1658917699">
      <w:bodyDiv w:val="1"/>
      <w:marLeft w:val="0"/>
      <w:marRight w:val="0"/>
      <w:marTop w:val="0"/>
      <w:marBottom w:val="0"/>
      <w:divBdr>
        <w:top w:val="none" w:sz="0" w:space="0" w:color="auto"/>
        <w:left w:val="none" w:sz="0" w:space="0" w:color="auto"/>
        <w:bottom w:val="none" w:sz="0" w:space="0" w:color="auto"/>
        <w:right w:val="none" w:sz="0" w:space="0" w:color="auto"/>
      </w:divBdr>
    </w:div>
    <w:div w:id="1659461438">
      <w:bodyDiv w:val="1"/>
      <w:marLeft w:val="0"/>
      <w:marRight w:val="0"/>
      <w:marTop w:val="0"/>
      <w:marBottom w:val="0"/>
      <w:divBdr>
        <w:top w:val="none" w:sz="0" w:space="0" w:color="auto"/>
        <w:left w:val="none" w:sz="0" w:space="0" w:color="auto"/>
        <w:bottom w:val="none" w:sz="0" w:space="0" w:color="auto"/>
        <w:right w:val="none" w:sz="0" w:space="0" w:color="auto"/>
      </w:divBdr>
    </w:div>
    <w:div w:id="1660964343">
      <w:bodyDiv w:val="1"/>
      <w:marLeft w:val="0"/>
      <w:marRight w:val="0"/>
      <w:marTop w:val="0"/>
      <w:marBottom w:val="0"/>
      <w:divBdr>
        <w:top w:val="none" w:sz="0" w:space="0" w:color="auto"/>
        <w:left w:val="none" w:sz="0" w:space="0" w:color="auto"/>
        <w:bottom w:val="none" w:sz="0" w:space="0" w:color="auto"/>
        <w:right w:val="none" w:sz="0" w:space="0" w:color="auto"/>
      </w:divBdr>
      <w:divsChild>
        <w:div w:id="1507597507">
          <w:marLeft w:val="0"/>
          <w:marRight w:val="0"/>
          <w:marTop w:val="0"/>
          <w:marBottom w:val="0"/>
          <w:divBdr>
            <w:top w:val="none" w:sz="0" w:space="0" w:color="auto"/>
            <w:left w:val="none" w:sz="0" w:space="0" w:color="auto"/>
            <w:bottom w:val="none" w:sz="0" w:space="0" w:color="auto"/>
            <w:right w:val="none" w:sz="0" w:space="0" w:color="auto"/>
          </w:divBdr>
          <w:divsChild>
            <w:div w:id="981538496">
              <w:marLeft w:val="0"/>
              <w:marRight w:val="0"/>
              <w:marTop w:val="0"/>
              <w:marBottom w:val="0"/>
              <w:divBdr>
                <w:top w:val="none" w:sz="0" w:space="0" w:color="auto"/>
                <w:left w:val="none" w:sz="0" w:space="0" w:color="auto"/>
                <w:bottom w:val="none" w:sz="0" w:space="0" w:color="auto"/>
                <w:right w:val="none" w:sz="0" w:space="0" w:color="auto"/>
              </w:divBdr>
              <w:divsChild>
                <w:div w:id="332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0007">
      <w:bodyDiv w:val="1"/>
      <w:marLeft w:val="0"/>
      <w:marRight w:val="0"/>
      <w:marTop w:val="0"/>
      <w:marBottom w:val="0"/>
      <w:divBdr>
        <w:top w:val="none" w:sz="0" w:space="0" w:color="auto"/>
        <w:left w:val="none" w:sz="0" w:space="0" w:color="auto"/>
        <w:bottom w:val="none" w:sz="0" w:space="0" w:color="auto"/>
        <w:right w:val="none" w:sz="0" w:space="0" w:color="auto"/>
      </w:divBdr>
    </w:div>
    <w:div w:id="1688412113">
      <w:bodyDiv w:val="1"/>
      <w:marLeft w:val="0"/>
      <w:marRight w:val="0"/>
      <w:marTop w:val="0"/>
      <w:marBottom w:val="0"/>
      <w:divBdr>
        <w:top w:val="none" w:sz="0" w:space="0" w:color="auto"/>
        <w:left w:val="none" w:sz="0" w:space="0" w:color="auto"/>
        <w:bottom w:val="none" w:sz="0" w:space="0" w:color="auto"/>
        <w:right w:val="none" w:sz="0" w:space="0" w:color="auto"/>
      </w:divBdr>
    </w:div>
    <w:div w:id="1697000970">
      <w:bodyDiv w:val="1"/>
      <w:marLeft w:val="0"/>
      <w:marRight w:val="0"/>
      <w:marTop w:val="0"/>
      <w:marBottom w:val="0"/>
      <w:divBdr>
        <w:top w:val="none" w:sz="0" w:space="0" w:color="auto"/>
        <w:left w:val="none" w:sz="0" w:space="0" w:color="auto"/>
        <w:bottom w:val="none" w:sz="0" w:space="0" w:color="auto"/>
        <w:right w:val="none" w:sz="0" w:space="0" w:color="auto"/>
      </w:divBdr>
      <w:divsChild>
        <w:div w:id="1168251832">
          <w:marLeft w:val="0"/>
          <w:marRight w:val="0"/>
          <w:marTop w:val="0"/>
          <w:marBottom w:val="0"/>
          <w:divBdr>
            <w:top w:val="none" w:sz="0" w:space="0" w:color="auto"/>
            <w:left w:val="none" w:sz="0" w:space="0" w:color="auto"/>
            <w:bottom w:val="none" w:sz="0" w:space="0" w:color="auto"/>
            <w:right w:val="none" w:sz="0" w:space="0" w:color="auto"/>
          </w:divBdr>
          <w:divsChild>
            <w:div w:id="1089079018">
              <w:marLeft w:val="0"/>
              <w:marRight w:val="0"/>
              <w:marTop w:val="0"/>
              <w:marBottom w:val="0"/>
              <w:divBdr>
                <w:top w:val="none" w:sz="0" w:space="0" w:color="auto"/>
                <w:left w:val="none" w:sz="0" w:space="0" w:color="auto"/>
                <w:bottom w:val="none" w:sz="0" w:space="0" w:color="auto"/>
                <w:right w:val="none" w:sz="0" w:space="0" w:color="auto"/>
              </w:divBdr>
              <w:divsChild>
                <w:div w:id="14946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469">
      <w:bodyDiv w:val="1"/>
      <w:marLeft w:val="0"/>
      <w:marRight w:val="0"/>
      <w:marTop w:val="0"/>
      <w:marBottom w:val="0"/>
      <w:divBdr>
        <w:top w:val="none" w:sz="0" w:space="0" w:color="auto"/>
        <w:left w:val="none" w:sz="0" w:space="0" w:color="auto"/>
        <w:bottom w:val="none" w:sz="0" w:space="0" w:color="auto"/>
        <w:right w:val="none" w:sz="0" w:space="0" w:color="auto"/>
      </w:divBdr>
    </w:div>
    <w:div w:id="1717965701">
      <w:bodyDiv w:val="1"/>
      <w:marLeft w:val="0"/>
      <w:marRight w:val="0"/>
      <w:marTop w:val="0"/>
      <w:marBottom w:val="0"/>
      <w:divBdr>
        <w:top w:val="none" w:sz="0" w:space="0" w:color="auto"/>
        <w:left w:val="none" w:sz="0" w:space="0" w:color="auto"/>
        <w:bottom w:val="none" w:sz="0" w:space="0" w:color="auto"/>
        <w:right w:val="none" w:sz="0" w:space="0" w:color="auto"/>
      </w:divBdr>
    </w:div>
    <w:div w:id="1726029377">
      <w:bodyDiv w:val="1"/>
      <w:marLeft w:val="0"/>
      <w:marRight w:val="0"/>
      <w:marTop w:val="0"/>
      <w:marBottom w:val="0"/>
      <w:divBdr>
        <w:top w:val="none" w:sz="0" w:space="0" w:color="auto"/>
        <w:left w:val="none" w:sz="0" w:space="0" w:color="auto"/>
        <w:bottom w:val="none" w:sz="0" w:space="0" w:color="auto"/>
        <w:right w:val="none" w:sz="0" w:space="0" w:color="auto"/>
      </w:divBdr>
    </w:div>
    <w:div w:id="1732801933">
      <w:bodyDiv w:val="1"/>
      <w:marLeft w:val="0"/>
      <w:marRight w:val="0"/>
      <w:marTop w:val="0"/>
      <w:marBottom w:val="0"/>
      <w:divBdr>
        <w:top w:val="none" w:sz="0" w:space="0" w:color="auto"/>
        <w:left w:val="none" w:sz="0" w:space="0" w:color="auto"/>
        <w:bottom w:val="none" w:sz="0" w:space="0" w:color="auto"/>
        <w:right w:val="none" w:sz="0" w:space="0" w:color="auto"/>
      </w:divBdr>
      <w:divsChild>
        <w:div w:id="1440221751">
          <w:marLeft w:val="0"/>
          <w:marRight w:val="0"/>
          <w:marTop w:val="0"/>
          <w:marBottom w:val="0"/>
          <w:divBdr>
            <w:top w:val="none" w:sz="0" w:space="0" w:color="auto"/>
            <w:left w:val="none" w:sz="0" w:space="0" w:color="auto"/>
            <w:bottom w:val="none" w:sz="0" w:space="0" w:color="auto"/>
            <w:right w:val="none" w:sz="0" w:space="0" w:color="auto"/>
          </w:divBdr>
          <w:divsChild>
            <w:div w:id="147526289">
              <w:marLeft w:val="0"/>
              <w:marRight w:val="0"/>
              <w:marTop w:val="0"/>
              <w:marBottom w:val="0"/>
              <w:divBdr>
                <w:top w:val="none" w:sz="0" w:space="0" w:color="auto"/>
                <w:left w:val="none" w:sz="0" w:space="0" w:color="auto"/>
                <w:bottom w:val="none" w:sz="0" w:space="0" w:color="auto"/>
                <w:right w:val="none" w:sz="0" w:space="0" w:color="auto"/>
              </w:divBdr>
              <w:divsChild>
                <w:div w:id="3057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5977">
      <w:bodyDiv w:val="1"/>
      <w:marLeft w:val="0"/>
      <w:marRight w:val="0"/>
      <w:marTop w:val="0"/>
      <w:marBottom w:val="0"/>
      <w:divBdr>
        <w:top w:val="none" w:sz="0" w:space="0" w:color="auto"/>
        <w:left w:val="none" w:sz="0" w:space="0" w:color="auto"/>
        <w:bottom w:val="none" w:sz="0" w:space="0" w:color="auto"/>
        <w:right w:val="none" w:sz="0" w:space="0" w:color="auto"/>
      </w:divBdr>
      <w:divsChild>
        <w:div w:id="1620061583">
          <w:marLeft w:val="0"/>
          <w:marRight w:val="0"/>
          <w:marTop w:val="0"/>
          <w:marBottom w:val="0"/>
          <w:divBdr>
            <w:top w:val="none" w:sz="0" w:space="0" w:color="auto"/>
            <w:left w:val="none" w:sz="0" w:space="0" w:color="auto"/>
            <w:bottom w:val="none" w:sz="0" w:space="0" w:color="auto"/>
            <w:right w:val="none" w:sz="0" w:space="0" w:color="auto"/>
          </w:divBdr>
          <w:divsChild>
            <w:div w:id="752046088">
              <w:marLeft w:val="0"/>
              <w:marRight w:val="0"/>
              <w:marTop w:val="0"/>
              <w:marBottom w:val="0"/>
              <w:divBdr>
                <w:top w:val="none" w:sz="0" w:space="0" w:color="auto"/>
                <w:left w:val="none" w:sz="0" w:space="0" w:color="auto"/>
                <w:bottom w:val="none" w:sz="0" w:space="0" w:color="auto"/>
                <w:right w:val="none" w:sz="0" w:space="0" w:color="auto"/>
              </w:divBdr>
              <w:divsChild>
                <w:div w:id="20592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5253">
      <w:bodyDiv w:val="1"/>
      <w:marLeft w:val="0"/>
      <w:marRight w:val="0"/>
      <w:marTop w:val="0"/>
      <w:marBottom w:val="0"/>
      <w:divBdr>
        <w:top w:val="none" w:sz="0" w:space="0" w:color="auto"/>
        <w:left w:val="none" w:sz="0" w:space="0" w:color="auto"/>
        <w:bottom w:val="none" w:sz="0" w:space="0" w:color="auto"/>
        <w:right w:val="none" w:sz="0" w:space="0" w:color="auto"/>
      </w:divBdr>
    </w:div>
    <w:div w:id="1743287549">
      <w:bodyDiv w:val="1"/>
      <w:marLeft w:val="0"/>
      <w:marRight w:val="0"/>
      <w:marTop w:val="0"/>
      <w:marBottom w:val="0"/>
      <w:divBdr>
        <w:top w:val="none" w:sz="0" w:space="0" w:color="auto"/>
        <w:left w:val="none" w:sz="0" w:space="0" w:color="auto"/>
        <w:bottom w:val="none" w:sz="0" w:space="0" w:color="auto"/>
        <w:right w:val="none" w:sz="0" w:space="0" w:color="auto"/>
      </w:divBdr>
    </w:div>
    <w:div w:id="1786659605">
      <w:bodyDiv w:val="1"/>
      <w:marLeft w:val="0"/>
      <w:marRight w:val="0"/>
      <w:marTop w:val="0"/>
      <w:marBottom w:val="0"/>
      <w:divBdr>
        <w:top w:val="none" w:sz="0" w:space="0" w:color="auto"/>
        <w:left w:val="none" w:sz="0" w:space="0" w:color="auto"/>
        <w:bottom w:val="none" w:sz="0" w:space="0" w:color="auto"/>
        <w:right w:val="none" w:sz="0" w:space="0" w:color="auto"/>
      </w:divBdr>
      <w:divsChild>
        <w:div w:id="1423332104">
          <w:marLeft w:val="0"/>
          <w:marRight w:val="0"/>
          <w:marTop w:val="0"/>
          <w:marBottom w:val="0"/>
          <w:divBdr>
            <w:top w:val="none" w:sz="0" w:space="0" w:color="auto"/>
            <w:left w:val="none" w:sz="0" w:space="0" w:color="auto"/>
            <w:bottom w:val="none" w:sz="0" w:space="0" w:color="auto"/>
            <w:right w:val="none" w:sz="0" w:space="0" w:color="auto"/>
          </w:divBdr>
          <w:divsChild>
            <w:div w:id="1504510361">
              <w:marLeft w:val="0"/>
              <w:marRight w:val="0"/>
              <w:marTop w:val="0"/>
              <w:marBottom w:val="0"/>
              <w:divBdr>
                <w:top w:val="none" w:sz="0" w:space="0" w:color="auto"/>
                <w:left w:val="none" w:sz="0" w:space="0" w:color="auto"/>
                <w:bottom w:val="none" w:sz="0" w:space="0" w:color="auto"/>
                <w:right w:val="none" w:sz="0" w:space="0" w:color="auto"/>
              </w:divBdr>
              <w:divsChild>
                <w:div w:id="1095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1945">
      <w:bodyDiv w:val="1"/>
      <w:marLeft w:val="0"/>
      <w:marRight w:val="0"/>
      <w:marTop w:val="0"/>
      <w:marBottom w:val="0"/>
      <w:divBdr>
        <w:top w:val="none" w:sz="0" w:space="0" w:color="auto"/>
        <w:left w:val="none" w:sz="0" w:space="0" w:color="auto"/>
        <w:bottom w:val="none" w:sz="0" w:space="0" w:color="auto"/>
        <w:right w:val="none" w:sz="0" w:space="0" w:color="auto"/>
      </w:divBdr>
      <w:divsChild>
        <w:div w:id="1245146880">
          <w:marLeft w:val="0"/>
          <w:marRight w:val="0"/>
          <w:marTop w:val="0"/>
          <w:marBottom w:val="0"/>
          <w:divBdr>
            <w:top w:val="none" w:sz="0" w:space="0" w:color="auto"/>
            <w:left w:val="none" w:sz="0" w:space="0" w:color="auto"/>
            <w:bottom w:val="none" w:sz="0" w:space="0" w:color="auto"/>
            <w:right w:val="none" w:sz="0" w:space="0" w:color="auto"/>
          </w:divBdr>
          <w:divsChild>
            <w:div w:id="871117352">
              <w:marLeft w:val="0"/>
              <w:marRight w:val="0"/>
              <w:marTop w:val="0"/>
              <w:marBottom w:val="0"/>
              <w:divBdr>
                <w:top w:val="none" w:sz="0" w:space="0" w:color="auto"/>
                <w:left w:val="none" w:sz="0" w:space="0" w:color="auto"/>
                <w:bottom w:val="none" w:sz="0" w:space="0" w:color="auto"/>
                <w:right w:val="none" w:sz="0" w:space="0" w:color="auto"/>
              </w:divBdr>
              <w:divsChild>
                <w:div w:id="9397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7837">
      <w:bodyDiv w:val="1"/>
      <w:marLeft w:val="0"/>
      <w:marRight w:val="0"/>
      <w:marTop w:val="0"/>
      <w:marBottom w:val="0"/>
      <w:divBdr>
        <w:top w:val="none" w:sz="0" w:space="0" w:color="auto"/>
        <w:left w:val="none" w:sz="0" w:space="0" w:color="auto"/>
        <w:bottom w:val="none" w:sz="0" w:space="0" w:color="auto"/>
        <w:right w:val="none" w:sz="0" w:space="0" w:color="auto"/>
      </w:divBdr>
    </w:div>
    <w:div w:id="1820028586">
      <w:bodyDiv w:val="1"/>
      <w:marLeft w:val="0"/>
      <w:marRight w:val="0"/>
      <w:marTop w:val="0"/>
      <w:marBottom w:val="0"/>
      <w:divBdr>
        <w:top w:val="none" w:sz="0" w:space="0" w:color="auto"/>
        <w:left w:val="none" w:sz="0" w:space="0" w:color="auto"/>
        <w:bottom w:val="none" w:sz="0" w:space="0" w:color="auto"/>
        <w:right w:val="none" w:sz="0" w:space="0" w:color="auto"/>
      </w:divBdr>
      <w:divsChild>
        <w:div w:id="269822351">
          <w:marLeft w:val="0"/>
          <w:marRight w:val="0"/>
          <w:marTop w:val="0"/>
          <w:marBottom w:val="0"/>
          <w:divBdr>
            <w:top w:val="none" w:sz="0" w:space="0" w:color="auto"/>
            <w:left w:val="none" w:sz="0" w:space="0" w:color="auto"/>
            <w:bottom w:val="none" w:sz="0" w:space="0" w:color="auto"/>
            <w:right w:val="none" w:sz="0" w:space="0" w:color="auto"/>
          </w:divBdr>
          <w:divsChild>
            <w:div w:id="987630106">
              <w:marLeft w:val="0"/>
              <w:marRight w:val="0"/>
              <w:marTop w:val="0"/>
              <w:marBottom w:val="0"/>
              <w:divBdr>
                <w:top w:val="none" w:sz="0" w:space="0" w:color="auto"/>
                <w:left w:val="none" w:sz="0" w:space="0" w:color="auto"/>
                <w:bottom w:val="none" w:sz="0" w:space="0" w:color="auto"/>
                <w:right w:val="none" w:sz="0" w:space="0" w:color="auto"/>
              </w:divBdr>
              <w:divsChild>
                <w:div w:id="16386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2719">
      <w:bodyDiv w:val="1"/>
      <w:marLeft w:val="0"/>
      <w:marRight w:val="0"/>
      <w:marTop w:val="0"/>
      <w:marBottom w:val="0"/>
      <w:divBdr>
        <w:top w:val="none" w:sz="0" w:space="0" w:color="auto"/>
        <w:left w:val="none" w:sz="0" w:space="0" w:color="auto"/>
        <w:bottom w:val="none" w:sz="0" w:space="0" w:color="auto"/>
        <w:right w:val="none" w:sz="0" w:space="0" w:color="auto"/>
      </w:divBdr>
      <w:divsChild>
        <w:div w:id="1177766553">
          <w:marLeft w:val="0"/>
          <w:marRight w:val="0"/>
          <w:marTop w:val="0"/>
          <w:marBottom w:val="0"/>
          <w:divBdr>
            <w:top w:val="none" w:sz="0" w:space="0" w:color="auto"/>
            <w:left w:val="none" w:sz="0" w:space="0" w:color="auto"/>
            <w:bottom w:val="none" w:sz="0" w:space="0" w:color="auto"/>
            <w:right w:val="none" w:sz="0" w:space="0" w:color="auto"/>
          </w:divBdr>
          <w:divsChild>
            <w:div w:id="798260595">
              <w:marLeft w:val="0"/>
              <w:marRight w:val="0"/>
              <w:marTop w:val="0"/>
              <w:marBottom w:val="0"/>
              <w:divBdr>
                <w:top w:val="none" w:sz="0" w:space="0" w:color="auto"/>
                <w:left w:val="none" w:sz="0" w:space="0" w:color="auto"/>
                <w:bottom w:val="none" w:sz="0" w:space="0" w:color="auto"/>
                <w:right w:val="none" w:sz="0" w:space="0" w:color="auto"/>
              </w:divBdr>
              <w:divsChild>
                <w:div w:id="1443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0976">
      <w:bodyDiv w:val="1"/>
      <w:marLeft w:val="0"/>
      <w:marRight w:val="0"/>
      <w:marTop w:val="0"/>
      <w:marBottom w:val="0"/>
      <w:divBdr>
        <w:top w:val="none" w:sz="0" w:space="0" w:color="auto"/>
        <w:left w:val="none" w:sz="0" w:space="0" w:color="auto"/>
        <w:bottom w:val="none" w:sz="0" w:space="0" w:color="auto"/>
        <w:right w:val="none" w:sz="0" w:space="0" w:color="auto"/>
      </w:divBdr>
      <w:divsChild>
        <w:div w:id="469521824">
          <w:marLeft w:val="0"/>
          <w:marRight w:val="0"/>
          <w:marTop w:val="0"/>
          <w:marBottom w:val="0"/>
          <w:divBdr>
            <w:top w:val="none" w:sz="0" w:space="0" w:color="auto"/>
            <w:left w:val="none" w:sz="0" w:space="0" w:color="auto"/>
            <w:bottom w:val="none" w:sz="0" w:space="0" w:color="auto"/>
            <w:right w:val="none" w:sz="0" w:space="0" w:color="auto"/>
          </w:divBdr>
          <w:divsChild>
            <w:div w:id="1435395423">
              <w:marLeft w:val="0"/>
              <w:marRight w:val="0"/>
              <w:marTop w:val="0"/>
              <w:marBottom w:val="0"/>
              <w:divBdr>
                <w:top w:val="none" w:sz="0" w:space="0" w:color="auto"/>
                <w:left w:val="none" w:sz="0" w:space="0" w:color="auto"/>
                <w:bottom w:val="none" w:sz="0" w:space="0" w:color="auto"/>
                <w:right w:val="none" w:sz="0" w:space="0" w:color="auto"/>
              </w:divBdr>
              <w:divsChild>
                <w:div w:id="377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5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1125">
          <w:marLeft w:val="0"/>
          <w:marRight w:val="0"/>
          <w:marTop w:val="0"/>
          <w:marBottom w:val="0"/>
          <w:divBdr>
            <w:top w:val="none" w:sz="0" w:space="0" w:color="auto"/>
            <w:left w:val="none" w:sz="0" w:space="0" w:color="auto"/>
            <w:bottom w:val="none" w:sz="0" w:space="0" w:color="auto"/>
            <w:right w:val="none" w:sz="0" w:space="0" w:color="auto"/>
          </w:divBdr>
          <w:divsChild>
            <w:div w:id="1608004093">
              <w:marLeft w:val="0"/>
              <w:marRight w:val="0"/>
              <w:marTop w:val="0"/>
              <w:marBottom w:val="0"/>
              <w:divBdr>
                <w:top w:val="none" w:sz="0" w:space="0" w:color="auto"/>
                <w:left w:val="none" w:sz="0" w:space="0" w:color="auto"/>
                <w:bottom w:val="none" w:sz="0" w:space="0" w:color="auto"/>
                <w:right w:val="none" w:sz="0" w:space="0" w:color="auto"/>
              </w:divBdr>
              <w:divsChild>
                <w:div w:id="1270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85131">
      <w:bodyDiv w:val="1"/>
      <w:marLeft w:val="0"/>
      <w:marRight w:val="0"/>
      <w:marTop w:val="0"/>
      <w:marBottom w:val="0"/>
      <w:divBdr>
        <w:top w:val="none" w:sz="0" w:space="0" w:color="auto"/>
        <w:left w:val="none" w:sz="0" w:space="0" w:color="auto"/>
        <w:bottom w:val="none" w:sz="0" w:space="0" w:color="auto"/>
        <w:right w:val="none" w:sz="0" w:space="0" w:color="auto"/>
      </w:divBdr>
      <w:divsChild>
        <w:div w:id="1119639171">
          <w:marLeft w:val="0"/>
          <w:marRight w:val="0"/>
          <w:marTop w:val="0"/>
          <w:marBottom w:val="0"/>
          <w:divBdr>
            <w:top w:val="none" w:sz="0" w:space="0" w:color="auto"/>
            <w:left w:val="none" w:sz="0" w:space="0" w:color="auto"/>
            <w:bottom w:val="none" w:sz="0" w:space="0" w:color="auto"/>
            <w:right w:val="none" w:sz="0" w:space="0" w:color="auto"/>
          </w:divBdr>
          <w:divsChild>
            <w:div w:id="1895896661">
              <w:marLeft w:val="0"/>
              <w:marRight w:val="0"/>
              <w:marTop w:val="0"/>
              <w:marBottom w:val="0"/>
              <w:divBdr>
                <w:top w:val="none" w:sz="0" w:space="0" w:color="auto"/>
                <w:left w:val="none" w:sz="0" w:space="0" w:color="auto"/>
                <w:bottom w:val="none" w:sz="0" w:space="0" w:color="auto"/>
                <w:right w:val="none" w:sz="0" w:space="0" w:color="auto"/>
              </w:divBdr>
              <w:divsChild>
                <w:div w:id="10144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381">
      <w:bodyDiv w:val="1"/>
      <w:marLeft w:val="0"/>
      <w:marRight w:val="0"/>
      <w:marTop w:val="0"/>
      <w:marBottom w:val="0"/>
      <w:divBdr>
        <w:top w:val="none" w:sz="0" w:space="0" w:color="auto"/>
        <w:left w:val="none" w:sz="0" w:space="0" w:color="auto"/>
        <w:bottom w:val="none" w:sz="0" w:space="0" w:color="auto"/>
        <w:right w:val="none" w:sz="0" w:space="0" w:color="auto"/>
      </w:divBdr>
      <w:divsChild>
        <w:div w:id="1578007557">
          <w:marLeft w:val="0"/>
          <w:marRight w:val="0"/>
          <w:marTop w:val="0"/>
          <w:marBottom w:val="0"/>
          <w:divBdr>
            <w:top w:val="none" w:sz="0" w:space="0" w:color="auto"/>
            <w:left w:val="none" w:sz="0" w:space="0" w:color="auto"/>
            <w:bottom w:val="none" w:sz="0" w:space="0" w:color="auto"/>
            <w:right w:val="none" w:sz="0" w:space="0" w:color="auto"/>
          </w:divBdr>
          <w:divsChild>
            <w:div w:id="1743068104">
              <w:marLeft w:val="0"/>
              <w:marRight w:val="0"/>
              <w:marTop w:val="0"/>
              <w:marBottom w:val="0"/>
              <w:divBdr>
                <w:top w:val="none" w:sz="0" w:space="0" w:color="auto"/>
                <w:left w:val="none" w:sz="0" w:space="0" w:color="auto"/>
                <w:bottom w:val="none" w:sz="0" w:space="0" w:color="auto"/>
                <w:right w:val="none" w:sz="0" w:space="0" w:color="auto"/>
              </w:divBdr>
              <w:divsChild>
                <w:div w:id="1706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9726">
      <w:bodyDiv w:val="1"/>
      <w:marLeft w:val="0"/>
      <w:marRight w:val="0"/>
      <w:marTop w:val="0"/>
      <w:marBottom w:val="0"/>
      <w:divBdr>
        <w:top w:val="none" w:sz="0" w:space="0" w:color="auto"/>
        <w:left w:val="none" w:sz="0" w:space="0" w:color="auto"/>
        <w:bottom w:val="none" w:sz="0" w:space="0" w:color="auto"/>
        <w:right w:val="none" w:sz="0" w:space="0" w:color="auto"/>
      </w:divBdr>
    </w:div>
    <w:div w:id="1934580711">
      <w:bodyDiv w:val="1"/>
      <w:marLeft w:val="0"/>
      <w:marRight w:val="0"/>
      <w:marTop w:val="0"/>
      <w:marBottom w:val="0"/>
      <w:divBdr>
        <w:top w:val="none" w:sz="0" w:space="0" w:color="auto"/>
        <w:left w:val="none" w:sz="0" w:space="0" w:color="auto"/>
        <w:bottom w:val="none" w:sz="0" w:space="0" w:color="auto"/>
        <w:right w:val="none" w:sz="0" w:space="0" w:color="auto"/>
      </w:divBdr>
      <w:divsChild>
        <w:div w:id="1119572957">
          <w:marLeft w:val="0"/>
          <w:marRight w:val="0"/>
          <w:marTop w:val="0"/>
          <w:marBottom w:val="0"/>
          <w:divBdr>
            <w:top w:val="none" w:sz="0" w:space="0" w:color="auto"/>
            <w:left w:val="none" w:sz="0" w:space="0" w:color="auto"/>
            <w:bottom w:val="none" w:sz="0" w:space="0" w:color="auto"/>
            <w:right w:val="none" w:sz="0" w:space="0" w:color="auto"/>
          </w:divBdr>
          <w:divsChild>
            <w:div w:id="230581580">
              <w:marLeft w:val="0"/>
              <w:marRight w:val="0"/>
              <w:marTop w:val="0"/>
              <w:marBottom w:val="0"/>
              <w:divBdr>
                <w:top w:val="none" w:sz="0" w:space="0" w:color="auto"/>
                <w:left w:val="none" w:sz="0" w:space="0" w:color="auto"/>
                <w:bottom w:val="none" w:sz="0" w:space="0" w:color="auto"/>
                <w:right w:val="none" w:sz="0" w:space="0" w:color="auto"/>
              </w:divBdr>
              <w:divsChild>
                <w:div w:id="2972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567">
      <w:bodyDiv w:val="1"/>
      <w:marLeft w:val="0"/>
      <w:marRight w:val="0"/>
      <w:marTop w:val="0"/>
      <w:marBottom w:val="0"/>
      <w:divBdr>
        <w:top w:val="none" w:sz="0" w:space="0" w:color="auto"/>
        <w:left w:val="none" w:sz="0" w:space="0" w:color="auto"/>
        <w:bottom w:val="none" w:sz="0" w:space="0" w:color="auto"/>
        <w:right w:val="none" w:sz="0" w:space="0" w:color="auto"/>
      </w:divBdr>
      <w:divsChild>
        <w:div w:id="2087337047">
          <w:marLeft w:val="0"/>
          <w:marRight w:val="0"/>
          <w:marTop w:val="0"/>
          <w:marBottom w:val="0"/>
          <w:divBdr>
            <w:top w:val="none" w:sz="0" w:space="0" w:color="auto"/>
            <w:left w:val="none" w:sz="0" w:space="0" w:color="auto"/>
            <w:bottom w:val="none" w:sz="0" w:space="0" w:color="auto"/>
            <w:right w:val="none" w:sz="0" w:space="0" w:color="auto"/>
          </w:divBdr>
          <w:divsChild>
            <w:div w:id="409472251">
              <w:marLeft w:val="0"/>
              <w:marRight w:val="0"/>
              <w:marTop w:val="0"/>
              <w:marBottom w:val="0"/>
              <w:divBdr>
                <w:top w:val="none" w:sz="0" w:space="0" w:color="auto"/>
                <w:left w:val="none" w:sz="0" w:space="0" w:color="auto"/>
                <w:bottom w:val="none" w:sz="0" w:space="0" w:color="auto"/>
                <w:right w:val="none" w:sz="0" w:space="0" w:color="auto"/>
              </w:divBdr>
              <w:divsChild>
                <w:div w:id="429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5402">
      <w:bodyDiv w:val="1"/>
      <w:marLeft w:val="0"/>
      <w:marRight w:val="0"/>
      <w:marTop w:val="0"/>
      <w:marBottom w:val="0"/>
      <w:divBdr>
        <w:top w:val="none" w:sz="0" w:space="0" w:color="auto"/>
        <w:left w:val="none" w:sz="0" w:space="0" w:color="auto"/>
        <w:bottom w:val="none" w:sz="0" w:space="0" w:color="auto"/>
        <w:right w:val="none" w:sz="0" w:space="0" w:color="auto"/>
      </w:divBdr>
      <w:divsChild>
        <w:div w:id="1476484165">
          <w:marLeft w:val="0"/>
          <w:marRight w:val="0"/>
          <w:marTop w:val="0"/>
          <w:marBottom w:val="0"/>
          <w:divBdr>
            <w:top w:val="none" w:sz="0" w:space="0" w:color="auto"/>
            <w:left w:val="none" w:sz="0" w:space="0" w:color="auto"/>
            <w:bottom w:val="none" w:sz="0" w:space="0" w:color="auto"/>
            <w:right w:val="none" w:sz="0" w:space="0" w:color="auto"/>
          </w:divBdr>
          <w:divsChild>
            <w:div w:id="1555308672">
              <w:marLeft w:val="0"/>
              <w:marRight w:val="0"/>
              <w:marTop w:val="0"/>
              <w:marBottom w:val="0"/>
              <w:divBdr>
                <w:top w:val="none" w:sz="0" w:space="0" w:color="auto"/>
                <w:left w:val="none" w:sz="0" w:space="0" w:color="auto"/>
                <w:bottom w:val="none" w:sz="0" w:space="0" w:color="auto"/>
                <w:right w:val="none" w:sz="0" w:space="0" w:color="auto"/>
              </w:divBdr>
              <w:divsChild>
                <w:div w:id="259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5391">
      <w:bodyDiv w:val="1"/>
      <w:marLeft w:val="0"/>
      <w:marRight w:val="0"/>
      <w:marTop w:val="0"/>
      <w:marBottom w:val="0"/>
      <w:divBdr>
        <w:top w:val="none" w:sz="0" w:space="0" w:color="auto"/>
        <w:left w:val="none" w:sz="0" w:space="0" w:color="auto"/>
        <w:bottom w:val="none" w:sz="0" w:space="0" w:color="auto"/>
        <w:right w:val="none" w:sz="0" w:space="0" w:color="auto"/>
      </w:divBdr>
    </w:div>
    <w:div w:id="1977291973">
      <w:bodyDiv w:val="1"/>
      <w:marLeft w:val="0"/>
      <w:marRight w:val="0"/>
      <w:marTop w:val="0"/>
      <w:marBottom w:val="0"/>
      <w:divBdr>
        <w:top w:val="none" w:sz="0" w:space="0" w:color="auto"/>
        <w:left w:val="none" w:sz="0" w:space="0" w:color="auto"/>
        <w:bottom w:val="none" w:sz="0" w:space="0" w:color="auto"/>
        <w:right w:val="none" w:sz="0" w:space="0" w:color="auto"/>
      </w:divBdr>
    </w:div>
    <w:div w:id="1994404946">
      <w:bodyDiv w:val="1"/>
      <w:marLeft w:val="0"/>
      <w:marRight w:val="0"/>
      <w:marTop w:val="0"/>
      <w:marBottom w:val="0"/>
      <w:divBdr>
        <w:top w:val="none" w:sz="0" w:space="0" w:color="auto"/>
        <w:left w:val="none" w:sz="0" w:space="0" w:color="auto"/>
        <w:bottom w:val="none" w:sz="0" w:space="0" w:color="auto"/>
        <w:right w:val="none" w:sz="0" w:space="0" w:color="auto"/>
      </w:divBdr>
      <w:divsChild>
        <w:div w:id="1357468464">
          <w:marLeft w:val="0"/>
          <w:marRight w:val="0"/>
          <w:marTop w:val="0"/>
          <w:marBottom w:val="0"/>
          <w:divBdr>
            <w:top w:val="none" w:sz="0" w:space="0" w:color="auto"/>
            <w:left w:val="none" w:sz="0" w:space="0" w:color="auto"/>
            <w:bottom w:val="none" w:sz="0" w:space="0" w:color="auto"/>
            <w:right w:val="none" w:sz="0" w:space="0" w:color="auto"/>
          </w:divBdr>
          <w:divsChild>
            <w:div w:id="126166604">
              <w:marLeft w:val="0"/>
              <w:marRight w:val="0"/>
              <w:marTop w:val="0"/>
              <w:marBottom w:val="0"/>
              <w:divBdr>
                <w:top w:val="none" w:sz="0" w:space="0" w:color="auto"/>
                <w:left w:val="none" w:sz="0" w:space="0" w:color="auto"/>
                <w:bottom w:val="none" w:sz="0" w:space="0" w:color="auto"/>
                <w:right w:val="none" w:sz="0" w:space="0" w:color="auto"/>
              </w:divBdr>
              <w:divsChild>
                <w:div w:id="10085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4698">
      <w:bodyDiv w:val="1"/>
      <w:marLeft w:val="0"/>
      <w:marRight w:val="0"/>
      <w:marTop w:val="0"/>
      <w:marBottom w:val="0"/>
      <w:divBdr>
        <w:top w:val="none" w:sz="0" w:space="0" w:color="auto"/>
        <w:left w:val="none" w:sz="0" w:space="0" w:color="auto"/>
        <w:bottom w:val="none" w:sz="0" w:space="0" w:color="auto"/>
        <w:right w:val="none" w:sz="0" w:space="0" w:color="auto"/>
      </w:divBdr>
      <w:divsChild>
        <w:div w:id="1559510707">
          <w:marLeft w:val="0"/>
          <w:marRight w:val="0"/>
          <w:marTop w:val="0"/>
          <w:marBottom w:val="0"/>
          <w:divBdr>
            <w:top w:val="none" w:sz="0" w:space="0" w:color="auto"/>
            <w:left w:val="none" w:sz="0" w:space="0" w:color="auto"/>
            <w:bottom w:val="none" w:sz="0" w:space="0" w:color="auto"/>
            <w:right w:val="none" w:sz="0" w:space="0" w:color="auto"/>
          </w:divBdr>
          <w:divsChild>
            <w:div w:id="1741976830">
              <w:marLeft w:val="0"/>
              <w:marRight w:val="0"/>
              <w:marTop w:val="0"/>
              <w:marBottom w:val="0"/>
              <w:divBdr>
                <w:top w:val="none" w:sz="0" w:space="0" w:color="auto"/>
                <w:left w:val="none" w:sz="0" w:space="0" w:color="auto"/>
                <w:bottom w:val="none" w:sz="0" w:space="0" w:color="auto"/>
                <w:right w:val="none" w:sz="0" w:space="0" w:color="auto"/>
              </w:divBdr>
              <w:divsChild>
                <w:div w:id="254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499">
      <w:bodyDiv w:val="1"/>
      <w:marLeft w:val="0"/>
      <w:marRight w:val="0"/>
      <w:marTop w:val="0"/>
      <w:marBottom w:val="0"/>
      <w:divBdr>
        <w:top w:val="none" w:sz="0" w:space="0" w:color="auto"/>
        <w:left w:val="none" w:sz="0" w:space="0" w:color="auto"/>
        <w:bottom w:val="none" w:sz="0" w:space="0" w:color="auto"/>
        <w:right w:val="none" w:sz="0" w:space="0" w:color="auto"/>
      </w:divBdr>
      <w:divsChild>
        <w:div w:id="175577690">
          <w:marLeft w:val="0"/>
          <w:marRight w:val="0"/>
          <w:marTop w:val="0"/>
          <w:marBottom w:val="0"/>
          <w:divBdr>
            <w:top w:val="none" w:sz="0" w:space="0" w:color="auto"/>
            <w:left w:val="none" w:sz="0" w:space="0" w:color="auto"/>
            <w:bottom w:val="none" w:sz="0" w:space="0" w:color="auto"/>
            <w:right w:val="none" w:sz="0" w:space="0" w:color="auto"/>
          </w:divBdr>
          <w:divsChild>
            <w:div w:id="1645038554">
              <w:marLeft w:val="0"/>
              <w:marRight w:val="0"/>
              <w:marTop w:val="0"/>
              <w:marBottom w:val="0"/>
              <w:divBdr>
                <w:top w:val="none" w:sz="0" w:space="0" w:color="auto"/>
                <w:left w:val="none" w:sz="0" w:space="0" w:color="auto"/>
                <w:bottom w:val="none" w:sz="0" w:space="0" w:color="auto"/>
                <w:right w:val="none" w:sz="0" w:space="0" w:color="auto"/>
              </w:divBdr>
              <w:divsChild>
                <w:div w:id="18010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748632">
      <w:bodyDiv w:val="1"/>
      <w:marLeft w:val="0"/>
      <w:marRight w:val="0"/>
      <w:marTop w:val="0"/>
      <w:marBottom w:val="0"/>
      <w:divBdr>
        <w:top w:val="none" w:sz="0" w:space="0" w:color="auto"/>
        <w:left w:val="none" w:sz="0" w:space="0" w:color="auto"/>
        <w:bottom w:val="none" w:sz="0" w:space="0" w:color="auto"/>
        <w:right w:val="none" w:sz="0" w:space="0" w:color="auto"/>
      </w:divBdr>
    </w:div>
    <w:div w:id="2050228748">
      <w:bodyDiv w:val="1"/>
      <w:marLeft w:val="0"/>
      <w:marRight w:val="0"/>
      <w:marTop w:val="0"/>
      <w:marBottom w:val="0"/>
      <w:divBdr>
        <w:top w:val="none" w:sz="0" w:space="0" w:color="auto"/>
        <w:left w:val="none" w:sz="0" w:space="0" w:color="auto"/>
        <w:bottom w:val="none" w:sz="0" w:space="0" w:color="auto"/>
        <w:right w:val="none" w:sz="0" w:space="0" w:color="auto"/>
      </w:divBdr>
    </w:div>
    <w:div w:id="2053338201">
      <w:bodyDiv w:val="1"/>
      <w:marLeft w:val="0"/>
      <w:marRight w:val="0"/>
      <w:marTop w:val="0"/>
      <w:marBottom w:val="0"/>
      <w:divBdr>
        <w:top w:val="none" w:sz="0" w:space="0" w:color="auto"/>
        <w:left w:val="none" w:sz="0" w:space="0" w:color="auto"/>
        <w:bottom w:val="none" w:sz="0" w:space="0" w:color="auto"/>
        <w:right w:val="none" w:sz="0" w:space="0" w:color="auto"/>
      </w:divBdr>
      <w:divsChild>
        <w:div w:id="1375737914">
          <w:marLeft w:val="0"/>
          <w:marRight w:val="0"/>
          <w:marTop w:val="0"/>
          <w:marBottom w:val="0"/>
          <w:divBdr>
            <w:top w:val="none" w:sz="0" w:space="0" w:color="auto"/>
            <w:left w:val="none" w:sz="0" w:space="0" w:color="auto"/>
            <w:bottom w:val="none" w:sz="0" w:space="0" w:color="auto"/>
            <w:right w:val="none" w:sz="0" w:space="0" w:color="auto"/>
          </w:divBdr>
          <w:divsChild>
            <w:div w:id="720207503">
              <w:marLeft w:val="0"/>
              <w:marRight w:val="0"/>
              <w:marTop w:val="0"/>
              <w:marBottom w:val="0"/>
              <w:divBdr>
                <w:top w:val="none" w:sz="0" w:space="0" w:color="auto"/>
                <w:left w:val="none" w:sz="0" w:space="0" w:color="auto"/>
                <w:bottom w:val="none" w:sz="0" w:space="0" w:color="auto"/>
                <w:right w:val="none" w:sz="0" w:space="0" w:color="auto"/>
              </w:divBdr>
              <w:divsChild>
                <w:div w:id="20861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77920">
      <w:bodyDiv w:val="1"/>
      <w:marLeft w:val="0"/>
      <w:marRight w:val="0"/>
      <w:marTop w:val="0"/>
      <w:marBottom w:val="0"/>
      <w:divBdr>
        <w:top w:val="none" w:sz="0" w:space="0" w:color="auto"/>
        <w:left w:val="none" w:sz="0" w:space="0" w:color="auto"/>
        <w:bottom w:val="none" w:sz="0" w:space="0" w:color="auto"/>
        <w:right w:val="none" w:sz="0" w:space="0" w:color="auto"/>
      </w:divBdr>
      <w:divsChild>
        <w:div w:id="1933197957">
          <w:marLeft w:val="0"/>
          <w:marRight w:val="0"/>
          <w:marTop w:val="0"/>
          <w:marBottom w:val="0"/>
          <w:divBdr>
            <w:top w:val="none" w:sz="0" w:space="0" w:color="auto"/>
            <w:left w:val="none" w:sz="0" w:space="0" w:color="auto"/>
            <w:bottom w:val="none" w:sz="0" w:space="0" w:color="auto"/>
            <w:right w:val="none" w:sz="0" w:space="0" w:color="auto"/>
          </w:divBdr>
          <w:divsChild>
            <w:div w:id="1972398807">
              <w:marLeft w:val="0"/>
              <w:marRight w:val="0"/>
              <w:marTop w:val="0"/>
              <w:marBottom w:val="0"/>
              <w:divBdr>
                <w:top w:val="none" w:sz="0" w:space="0" w:color="auto"/>
                <w:left w:val="none" w:sz="0" w:space="0" w:color="auto"/>
                <w:bottom w:val="none" w:sz="0" w:space="0" w:color="auto"/>
                <w:right w:val="none" w:sz="0" w:space="0" w:color="auto"/>
              </w:divBdr>
              <w:divsChild>
                <w:div w:id="4870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940">
      <w:bodyDiv w:val="1"/>
      <w:marLeft w:val="0"/>
      <w:marRight w:val="0"/>
      <w:marTop w:val="0"/>
      <w:marBottom w:val="0"/>
      <w:divBdr>
        <w:top w:val="none" w:sz="0" w:space="0" w:color="auto"/>
        <w:left w:val="none" w:sz="0" w:space="0" w:color="auto"/>
        <w:bottom w:val="none" w:sz="0" w:space="0" w:color="auto"/>
        <w:right w:val="none" w:sz="0" w:space="0" w:color="auto"/>
      </w:divBdr>
    </w:div>
    <w:div w:id="2098289004">
      <w:bodyDiv w:val="1"/>
      <w:marLeft w:val="0"/>
      <w:marRight w:val="0"/>
      <w:marTop w:val="0"/>
      <w:marBottom w:val="0"/>
      <w:divBdr>
        <w:top w:val="none" w:sz="0" w:space="0" w:color="auto"/>
        <w:left w:val="none" w:sz="0" w:space="0" w:color="auto"/>
        <w:bottom w:val="none" w:sz="0" w:space="0" w:color="auto"/>
        <w:right w:val="none" w:sz="0" w:space="0" w:color="auto"/>
      </w:divBdr>
    </w:div>
    <w:div w:id="2126464298">
      <w:bodyDiv w:val="1"/>
      <w:marLeft w:val="0"/>
      <w:marRight w:val="0"/>
      <w:marTop w:val="0"/>
      <w:marBottom w:val="0"/>
      <w:divBdr>
        <w:top w:val="none" w:sz="0" w:space="0" w:color="auto"/>
        <w:left w:val="none" w:sz="0" w:space="0" w:color="auto"/>
        <w:bottom w:val="none" w:sz="0" w:space="0" w:color="auto"/>
        <w:right w:val="none" w:sz="0" w:space="0" w:color="auto"/>
      </w:divBdr>
    </w:div>
    <w:div w:id="2141073447">
      <w:bodyDiv w:val="1"/>
      <w:marLeft w:val="0"/>
      <w:marRight w:val="0"/>
      <w:marTop w:val="0"/>
      <w:marBottom w:val="0"/>
      <w:divBdr>
        <w:top w:val="none" w:sz="0" w:space="0" w:color="auto"/>
        <w:left w:val="none" w:sz="0" w:space="0" w:color="auto"/>
        <w:bottom w:val="none" w:sz="0" w:space="0" w:color="auto"/>
        <w:right w:val="none" w:sz="0" w:space="0" w:color="auto"/>
      </w:divBdr>
      <w:divsChild>
        <w:div w:id="771244827">
          <w:marLeft w:val="0"/>
          <w:marRight w:val="0"/>
          <w:marTop w:val="0"/>
          <w:marBottom w:val="0"/>
          <w:divBdr>
            <w:top w:val="none" w:sz="0" w:space="0" w:color="auto"/>
            <w:left w:val="none" w:sz="0" w:space="0" w:color="auto"/>
            <w:bottom w:val="none" w:sz="0" w:space="0" w:color="auto"/>
            <w:right w:val="none" w:sz="0" w:space="0" w:color="auto"/>
          </w:divBdr>
          <w:divsChild>
            <w:div w:id="1861234329">
              <w:marLeft w:val="0"/>
              <w:marRight w:val="0"/>
              <w:marTop w:val="0"/>
              <w:marBottom w:val="0"/>
              <w:divBdr>
                <w:top w:val="none" w:sz="0" w:space="0" w:color="auto"/>
                <w:left w:val="none" w:sz="0" w:space="0" w:color="auto"/>
                <w:bottom w:val="none" w:sz="0" w:space="0" w:color="auto"/>
                <w:right w:val="none" w:sz="0" w:space="0" w:color="auto"/>
              </w:divBdr>
              <w:divsChild>
                <w:div w:id="1539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8461-4177-4902-A258-A9FBCBA4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15</Pages>
  <Words>4312</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 Stan</cp:lastModifiedBy>
  <cp:revision>499</cp:revision>
  <dcterms:created xsi:type="dcterms:W3CDTF">2017-01-05T08:40:00Z</dcterms:created>
  <dcterms:modified xsi:type="dcterms:W3CDTF">2019-10-17T06:20:00Z</dcterms:modified>
</cp:coreProperties>
</file>