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9D" w:rsidRPr="00D516C3" w:rsidRDefault="00051C9D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D516C3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POIM 2014-2020 </w:t>
      </w:r>
    </w:p>
    <w:p w:rsidR="00051C9D" w:rsidRPr="00D516C3" w:rsidRDefault="002234A3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D516C3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   DIRECȚIA GENERALĂ ORGANISMUL INTERMEDIAR PENTRU TRANSPORT</w:t>
      </w:r>
    </w:p>
    <w:p w:rsidR="002234A3" w:rsidRPr="00D516C3" w:rsidRDefault="002234A3" w:rsidP="002234A3">
      <w:pPr>
        <w:rPr>
          <w:rFonts w:ascii="Trebuchet MS" w:hAnsi="Trebuchet MS"/>
        </w:rPr>
      </w:pPr>
      <w:r w:rsidRPr="00D516C3">
        <w:rPr>
          <w:rFonts w:ascii="Trebuchet MS" w:hAnsi="Trebuchet MS"/>
        </w:rPr>
        <w:t xml:space="preserve">  </w:t>
      </w:r>
      <w:r w:rsidRPr="00D516C3">
        <w:rPr>
          <w:rFonts w:ascii="Trebuchet MS" w:hAnsi="Trebuchet MS"/>
        </w:rPr>
        <w:tab/>
      </w:r>
      <w:r w:rsidRPr="00D516C3">
        <w:rPr>
          <w:rFonts w:ascii="Trebuchet MS" w:hAnsi="Trebuchet MS"/>
        </w:rPr>
        <w:tab/>
      </w:r>
      <w:r w:rsidRPr="00D516C3">
        <w:rPr>
          <w:rFonts w:ascii="Trebuchet MS" w:hAnsi="Trebuchet MS"/>
        </w:rPr>
        <w:tab/>
      </w:r>
      <w:r w:rsidRPr="00D516C3">
        <w:rPr>
          <w:rFonts w:ascii="Trebuchet MS" w:hAnsi="Trebuchet MS"/>
        </w:rPr>
        <w:tab/>
      </w:r>
      <w:r w:rsidRPr="00D516C3">
        <w:rPr>
          <w:rFonts w:ascii="Trebuchet MS" w:hAnsi="Trebuchet MS"/>
        </w:rPr>
        <w:tab/>
        <w:t>COMUNICAT DE PRESĂ</w:t>
      </w:r>
    </w:p>
    <w:p w:rsidR="002234A3" w:rsidRPr="00D516C3" w:rsidRDefault="002234A3" w:rsidP="002234A3">
      <w:pPr>
        <w:rPr>
          <w:rFonts w:ascii="Trebuchet MS" w:hAnsi="Trebuchet MS"/>
        </w:rPr>
      </w:pPr>
    </w:p>
    <w:p w:rsidR="00C13639" w:rsidRPr="00D516C3" w:rsidRDefault="00DD6C63" w:rsidP="00B92978">
      <w:pPr>
        <w:ind w:left="90"/>
        <w:jc w:val="center"/>
        <w:rPr>
          <w:rFonts w:ascii="Trebuchet MS" w:hAnsi="Trebuchet MS"/>
          <w:sz w:val="28"/>
          <w:szCs w:val="28"/>
        </w:rPr>
      </w:pPr>
      <w:r w:rsidRPr="00D516C3">
        <w:rPr>
          <w:rFonts w:ascii="Trebuchet MS" w:hAnsi="Trebuchet MS"/>
          <w:sz w:val="28"/>
          <w:szCs w:val="28"/>
        </w:rPr>
        <w:t>T</w:t>
      </w:r>
      <w:r w:rsidR="00D95212" w:rsidRPr="00D516C3">
        <w:rPr>
          <w:rFonts w:ascii="Trebuchet MS" w:hAnsi="Trebuchet MS"/>
          <w:sz w:val="28"/>
          <w:szCs w:val="28"/>
        </w:rPr>
        <w:t xml:space="preserve">ransmiterea </w:t>
      </w:r>
      <w:r w:rsidR="00B92978" w:rsidRPr="00D516C3">
        <w:rPr>
          <w:rFonts w:ascii="Trebuchet MS" w:hAnsi="Trebuchet MS"/>
          <w:sz w:val="28"/>
          <w:szCs w:val="28"/>
        </w:rPr>
        <w:t xml:space="preserve">răspunsului </w:t>
      </w:r>
      <w:r w:rsidR="00D95212" w:rsidRPr="00D516C3">
        <w:rPr>
          <w:rFonts w:ascii="Trebuchet MS" w:hAnsi="Trebuchet MS"/>
          <w:sz w:val="28"/>
          <w:szCs w:val="28"/>
        </w:rPr>
        <w:t xml:space="preserve">la </w:t>
      </w:r>
      <w:r w:rsidR="00B92978" w:rsidRPr="00D516C3">
        <w:rPr>
          <w:rFonts w:ascii="Trebuchet MS" w:hAnsi="Trebuchet MS"/>
          <w:sz w:val="28"/>
          <w:szCs w:val="28"/>
        </w:rPr>
        <w:t>solicitarea de clarificări a Comisiei</w:t>
      </w:r>
      <w:r w:rsidR="00D95212" w:rsidRPr="00D516C3">
        <w:rPr>
          <w:rFonts w:ascii="Trebuchet MS" w:hAnsi="Trebuchet MS"/>
          <w:sz w:val="28"/>
          <w:szCs w:val="28"/>
        </w:rPr>
        <w:t xml:space="preserve"> </w:t>
      </w:r>
      <w:r w:rsidR="00B92978" w:rsidRPr="00D516C3">
        <w:rPr>
          <w:rFonts w:ascii="Trebuchet MS" w:hAnsi="Trebuchet MS"/>
          <w:sz w:val="28"/>
          <w:szCs w:val="28"/>
        </w:rPr>
        <w:t xml:space="preserve">Europene </w:t>
      </w:r>
      <w:r w:rsidR="00D95212" w:rsidRPr="00D516C3">
        <w:rPr>
          <w:rFonts w:ascii="Trebuchet MS" w:hAnsi="Trebuchet MS"/>
          <w:sz w:val="28"/>
          <w:szCs w:val="28"/>
        </w:rPr>
        <w:t>a</w:t>
      </w:r>
      <w:r w:rsidR="00B92978" w:rsidRPr="00D516C3">
        <w:rPr>
          <w:rFonts w:ascii="Trebuchet MS" w:hAnsi="Trebuchet MS"/>
          <w:sz w:val="28"/>
          <w:szCs w:val="28"/>
        </w:rPr>
        <w:t xml:space="preserve">ferente </w:t>
      </w:r>
      <w:r w:rsidR="00C13639" w:rsidRPr="00D516C3">
        <w:rPr>
          <w:rFonts w:ascii="Trebuchet MS" w:hAnsi="Trebuchet MS"/>
          <w:sz w:val="28"/>
          <w:szCs w:val="28"/>
        </w:rPr>
        <w:t>C</w:t>
      </w:r>
      <w:r w:rsidR="008366E8" w:rsidRPr="00D516C3">
        <w:rPr>
          <w:rFonts w:ascii="Trebuchet MS" w:hAnsi="Trebuchet MS"/>
          <w:sz w:val="28"/>
          <w:szCs w:val="28"/>
        </w:rPr>
        <w:t>ererii</w:t>
      </w:r>
      <w:r w:rsidR="00C13639" w:rsidRPr="00D516C3">
        <w:rPr>
          <w:rFonts w:ascii="Trebuchet MS" w:hAnsi="Trebuchet MS"/>
          <w:sz w:val="28"/>
          <w:szCs w:val="28"/>
        </w:rPr>
        <w:t xml:space="preserve"> de finanțare</w:t>
      </w:r>
      <w:r w:rsidR="00755AE4" w:rsidRPr="00D516C3">
        <w:rPr>
          <w:rFonts w:ascii="Trebuchet MS" w:hAnsi="Trebuchet MS"/>
          <w:sz w:val="28"/>
          <w:szCs w:val="28"/>
        </w:rPr>
        <w:t xml:space="preserve"> </w:t>
      </w:r>
      <w:r w:rsidR="008366E8" w:rsidRPr="00D516C3">
        <w:rPr>
          <w:rFonts w:ascii="Trebuchet MS" w:hAnsi="Trebuchet MS"/>
          <w:sz w:val="28"/>
          <w:szCs w:val="28"/>
        </w:rPr>
        <w:t>pentru proiectul</w:t>
      </w:r>
    </w:p>
    <w:p w:rsidR="00111A43" w:rsidRPr="00D516C3" w:rsidRDefault="00111A43" w:rsidP="00111A43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D516C3">
        <w:rPr>
          <w:rFonts w:ascii="Trebuchet MS" w:hAnsi="Trebuchet MS"/>
          <w:b/>
          <w:bCs/>
          <w:sz w:val="28"/>
          <w:szCs w:val="28"/>
        </w:rPr>
        <w:t>“</w:t>
      </w:r>
      <w:r w:rsidR="0053205B" w:rsidRPr="00D516C3">
        <w:rPr>
          <w:rFonts w:ascii="Trebuchet MS" w:hAnsi="Trebuchet MS"/>
          <w:b/>
          <w:bCs/>
          <w:sz w:val="28"/>
          <w:szCs w:val="28"/>
        </w:rPr>
        <w:t>Legătura rețelei de metrou cu Aeroportul Internațional Henri Coandă – Otopeni (Magistrala 6. 1 Mai – Otopeni)</w:t>
      </w:r>
      <w:r w:rsidRPr="00D516C3">
        <w:rPr>
          <w:rFonts w:ascii="Trebuchet MS" w:hAnsi="Trebuchet MS"/>
          <w:b/>
          <w:bCs/>
          <w:sz w:val="28"/>
          <w:szCs w:val="28"/>
        </w:rPr>
        <w:t>”</w:t>
      </w:r>
    </w:p>
    <w:p w:rsidR="00111A43" w:rsidRPr="00D516C3" w:rsidRDefault="00111A43" w:rsidP="00C13639">
      <w:pPr>
        <w:rPr>
          <w:rFonts w:ascii="Trebuchet MS" w:hAnsi="Trebuchet MS"/>
          <w:b/>
          <w:bCs/>
          <w:sz w:val="22"/>
          <w:szCs w:val="22"/>
        </w:rPr>
      </w:pPr>
    </w:p>
    <w:p w:rsidR="00C13639" w:rsidRPr="00D516C3" w:rsidRDefault="00C13639" w:rsidP="00C13639">
      <w:pPr>
        <w:rPr>
          <w:rFonts w:ascii="Trebuchet MS" w:hAnsi="Trebuchet MS"/>
          <w:sz w:val="22"/>
          <w:szCs w:val="22"/>
        </w:rPr>
      </w:pPr>
      <w:r w:rsidRPr="00D516C3">
        <w:rPr>
          <w:rFonts w:ascii="Trebuchet MS" w:hAnsi="Trebuchet MS"/>
          <w:b/>
          <w:bCs/>
          <w:sz w:val="22"/>
          <w:szCs w:val="22"/>
        </w:rPr>
        <w:t>MINISTERUL TRANSPORTURILOR</w:t>
      </w:r>
      <w:r w:rsidR="008366E8" w:rsidRPr="00D516C3">
        <w:rPr>
          <w:rFonts w:ascii="Trebuchet MS" w:hAnsi="Trebuchet MS"/>
          <w:b/>
          <w:bCs/>
          <w:sz w:val="22"/>
          <w:szCs w:val="22"/>
        </w:rPr>
        <w:t>,</w:t>
      </w:r>
      <w:r w:rsidRPr="00D516C3">
        <w:rPr>
          <w:rFonts w:ascii="Trebuchet MS" w:hAnsi="Trebuchet MS"/>
          <w:b/>
          <w:bCs/>
          <w:sz w:val="22"/>
          <w:szCs w:val="22"/>
        </w:rPr>
        <w:t xml:space="preserve"> </w:t>
      </w:r>
      <w:r w:rsidRPr="00D516C3">
        <w:rPr>
          <w:rFonts w:ascii="Trebuchet MS" w:hAnsi="Trebuchet MS"/>
          <w:sz w:val="22"/>
          <w:szCs w:val="22"/>
        </w:rPr>
        <w:t>î</w:t>
      </w:r>
      <w:r w:rsidR="004D6BDA" w:rsidRPr="00D516C3">
        <w:rPr>
          <w:rFonts w:ascii="Trebuchet MS" w:hAnsi="Trebuchet MS"/>
          <w:sz w:val="22"/>
          <w:szCs w:val="22"/>
        </w:rPr>
        <w:t>n calitate de Organism Intermediar</w:t>
      </w:r>
      <w:r w:rsidRPr="00D516C3">
        <w:rPr>
          <w:rFonts w:ascii="Trebuchet MS" w:hAnsi="Trebuchet MS"/>
          <w:sz w:val="22"/>
          <w:szCs w:val="22"/>
        </w:rPr>
        <w:t xml:space="preserve"> pentru Transport</w:t>
      </w:r>
      <w:r w:rsidR="008366E8" w:rsidRPr="00D516C3">
        <w:rPr>
          <w:rFonts w:ascii="Trebuchet MS" w:hAnsi="Trebuchet MS"/>
          <w:sz w:val="22"/>
          <w:szCs w:val="22"/>
        </w:rPr>
        <w:t>,</w:t>
      </w:r>
      <w:r w:rsidR="0053205B" w:rsidRPr="00D516C3">
        <w:rPr>
          <w:rFonts w:ascii="Trebuchet MS" w:hAnsi="Trebuchet MS"/>
          <w:sz w:val="22"/>
          <w:szCs w:val="22"/>
        </w:rPr>
        <w:t xml:space="preserve"> și </w:t>
      </w:r>
      <w:r w:rsidR="004D6BDA" w:rsidRPr="00D516C3">
        <w:rPr>
          <w:rFonts w:ascii="Trebuchet MS" w:hAnsi="Trebuchet MS"/>
          <w:b/>
          <w:bCs/>
          <w:sz w:val="22"/>
          <w:szCs w:val="22"/>
        </w:rPr>
        <w:t xml:space="preserve">MINISTERUL </w:t>
      </w:r>
      <w:r w:rsidR="003E12A0" w:rsidRPr="00D516C3">
        <w:rPr>
          <w:rFonts w:ascii="Trebuchet MS" w:hAnsi="Trebuchet MS"/>
          <w:b/>
          <w:bCs/>
          <w:sz w:val="22"/>
          <w:szCs w:val="22"/>
        </w:rPr>
        <w:t>FONDURILOR EUROPENE</w:t>
      </w:r>
      <w:r w:rsidR="008366E8" w:rsidRPr="00D516C3">
        <w:rPr>
          <w:rFonts w:ascii="Trebuchet MS" w:hAnsi="Trebuchet MS"/>
          <w:b/>
          <w:bCs/>
          <w:sz w:val="22"/>
          <w:szCs w:val="22"/>
        </w:rPr>
        <w:t>,</w:t>
      </w:r>
      <w:r w:rsidRPr="00D516C3">
        <w:rPr>
          <w:rFonts w:ascii="Trebuchet MS" w:hAnsi="Trebuchet MS"/>
          <w:b/>
          <w:bCs/>
          <w:sz w:val="22"/>
          <w:szCs w:val="22"/>
        </w:rPr>
        <w:t> </w:t>
      </w:r>
      <w:r w:rsidRPr="00D516C3">
        <w:rPr>
          <w:rFonts w:ascii="Trebuchet MS" w:hAnsi="Trebuchet MS"/>
          <w:sz w:val="22"/>
          <w:szCs w:val="22"/>
        </w:rPr>
        <w:t xml:space="preserve">în calitate de Autoritate de </w:t>
      </w:r>
      <w:r w:rsidR="00861B5D" w:rsidRPr="00D516C3">
        <w:rPr>
          <w:rFonts w:ascii="Trebuchet MS" w:hAnsi="Trebuchet MS"/>
          <w:sz w:val="22"/>
          <w:szCs w:val="22"/>
        </w:rPr>
        <w:t xml:space="preserve">Management </w:t>
      </w:r>
      <w:r w:rsidRPr="00D516C3">
        <w:rPr>
          <w:rFonts w:ascii="Trebuchet MS" w:hAnsi="Trebuchet MS"/>
          <w:sz w:val="22"/>
          <w:szCs w:val="22"/>
        </w:rPr>
        <w:t>pentru Programul O</w:t>
      </w:r>
      <w:r w:rsidR="00FD4DD0" w:rsidRPr="00D516C3">
        <w:rPr>
          <w:rFonts w:ascii="Trebuchet MS" w:hAnsi="Trebuchet MS"/>
          <w:sz w:val="22"/>
          <w:szCs w:val="22"/>
        </w:rPr>
        <w:t>perațional Infrastructură</w:t>
      </w:r>
      <w:r w:rsidRPr="00D516C3">
        <w:rPr>
          <w:rFonts w:ascii="Trebuchet MS" w:hAnsi="Trebuchet MS"/>
          <w:sz w:val="22"/>
          <w:szCs w:val="22"/>
        </w:rPr>
        <w:t xml:space="preserve"> Mare 2014-2020, au</w:t>
      </w:r>
      <w:r w:rsidR="00DD6C63" w:rsidRPr="00D516C3">
        <w:rPr>
          <w:rFonts w:ascii="Trebuchet MS" w:hAnsi="Trebuchet MS"/>
          <w:sz w:val="22"/>
          <w:szCs w:val="22"/>
        </w:rPr>
        <w:t xml:space="preserve"> </w:t>
      </w:r>
      <w:r w:rsidR="00B92978" w:rsidRPr="00D516C3">
        <w:rPr>
          <w:rFonts w:ascii="Trebuchet MS" w:hAnsi="Trebuchet MS"/>
          <w:sz w:val="22"/>
          <w:szCs w:val="22"/>
        </w:rPr>
        <w:t>re</w:t>
      </w:r>
      <w:r w:rsidR="0053205B" w:rsidRPr="00D516C3">
        <w:rPr>
          <w:rFonts w:ascii="Trebuchet MS" w:hAnsi="Trebuchet MS"/>
          <w:sz w:val="22"/>
          <w:szCs w:val="22"/>
        </w:rPr>
        <w:t>transmis la Comisia Europeană</w:t>
      </w:r>
      <w:r w:rsidR="004D6BDA" w:rsidRPr="00D516C3">
        <w:rPr>
          <w:rFonts w:ascii="Trebuchet MS" w:hAnsi="Trebuchet MS"/>
          <w:sz w:val="22"/>
          <w:szCs w:val="22"/>
        </w:rPr>
        <w:t>,</w:t>
      </w:r>
      <w:r w:rsidR="00FD4DD0" w:rsidRPr="00D516C3">
        <w:rPr>
          <w:rFonts w:ascii="Trebuchet MS" w:hAnsi="Trebuchet MS"/>
          <w:sz w:val="22"/>
          <w:szCs w:val="22"/>
        </w:rPr>
        <w:t xml:space="preserve"> în data de </w:t>
      </w:r>
      <w:r w:rsidR="00DD6C63" w:rsidRPr="00D516C3">
        <w:rPr>
          <w:rFonts w:ascii="Trebuchet MS" w:hAnsi="Trebuchet MS"/>
          <w:sz w:val="22"/>
          <w:szCs w:val="22"/>
        </w:rPr>
        <w:t>9 noiembrie</w:t>
      </w:r>
      <w:r w:rsidRPr="00D516C3">
        <w:rPr>
          <w:rFonts w:ascii="Trebuchet MS" w:hAnsi="Trebuchet MS"/>
          <w:sz w:val="22"/>
          <w:szCs w:val="22"/>
        </w:rPr>
        <w:t xml:space="preserve"> 201</w:t>
      </w:r>
      <w:r w:rsidR="00DD6C63" w:rsidRPr="00D516C3">
        <w:rPr>
          <w:rFonts w:ascii="Trebuchet MS" w:hAnsi="Trebuchet MS"/>
          <w:sz w:val="22"/>
          <w:szCs w:val="22"/>
        </w:rPr>
        <w:t>8</w:t>
      </w:r>
      <w:r w:rsidR="004D6BDA" w:rsidRPr="00D516C3">
        <w:rPr>
          <w:rFonts w:ascii="Trebuchet MS" w:hAnsi="Trebuchet MS"/>
          <w:sz w:val="22"/>
          <w:szCs w:val="22"/>
        </w:rPr>
        <w:t>,</w:t>
      </w:r>
      <w:r w:rsidRPr="00D516C3">
        <w:rPr>
          <w:rFonts w:ascii="Trebuchet MS" w:hAnsi="Trebuchet MS"/>
          <w:sz w:val="22"/>
          <w:szCs w:val="22"/>
        </w:rPr>
        <w:t xml:space="preserve"> </w:t>
      </w:r>
      <w:r w:rsidR="0053205B" w:rsidRPr="00D516C3">
        <w:rPr>
          <w:rFonts w:ascii="Trebuchet MS" w:hAnsi="Trebuchet MS"/>
          <w:sz w:val="22"/>
          <w:szCs w:val="22"/>
        </w:rPr>
        <w:t>Cererea</w:t>
      </w:r>
      <w:r w:rsidRPr="00D516C3">
        <w:rPr>
          <w:rFonts w:ascii="Trebuchet MS" w:hAnsi="Trebuchet MS"/>
          <w:sz w:val="22"/>
          <w:szCs w:val="22"/>
        </w:rPr>
        <w:t xml:space="preserve"> de Finanțare pentru proiectul</w:t>
      </w:r>
      <w:r w:rsidR="0053205B" w:rsidRPr="00D516C3">
        <w:rPr>
          <w:rFonts w:ascii="Trebuchet MS" w:hAnsi="Trebuchet MS"/>
          <w:sz w:val="22"/>
          <w:szCs w:val="22"/>
        </w:rPr>
        <w:t xml:space="preserve"> major</w:t>
      </w:r>
      <w:r w:rsidRPr="00D516C3">
        <w:rPr>
          <w:rFonts w:ascii="Trebuchet MS" w:hAnsi="Trebuchet MS"/>
          <w:sz w:val="22"/>
          <w:szCs w:val="22"/>
        </w:rPr>
        <w:t> </w:t>
      </w:r>
      <w:r w:rsidR="00111A43" w:rsidRPr="00D516C3">
        <w:rPr>
          <w:rFonts w:ascii="Trebuchet MS" w:hAnsi="Trebuchet MS"/>
          <w:b/>
          <w:bCs/>
          <w:sz w:val="22"/>
          <w:szCs w:val="22"/>
        </w:rPr>
        <w:t>“</w:t>
      </w:r>
      <w:r w:rsidR="0053205B" w:rsidRPr="00D516C3">
        <w:rPr>
          <w:rFonts w:ascii="Trebuchet MS" w:hAnsi="Trebuchet MS"/>
          <w:b/>
          <w:bCs/>
          <w:sz w:val="22"/>
          <w:szCs w:val="22"/>
        </w:rPr>
        <w:t>Legătura rețelei de metrou cu Aeroportul Internațional Henri Coandă – Otopeni (Magistrala 6. 1 Mai – Otopeni)</w:t>
      </w:r>
      <w:r w:rsidR="00111A43" w:rsidRPr="00D516C3">
        <w:rPr>
          <w:rFonts w:ascii="Trebuchet MS" w:hAnsi="Trebuchet MS"/>
          <w:b/>
          <w:bCs/>
          <w:sz w:val="22"/>
          <w:szCs w:val="22"/>
        </w:rPr>
        <w:t>”</w:t>
      </w:r>
      <w:r w:rsidR="00B92978" w:rsidRPr="00D516C3">
        <w:rPr>
          <w:rFonts w:ascii="Trebuchet MS" w:hAnsi="Trebuchet MS"/>
          <w:b/>
          <w:bCs/>
          <w:sz w:val="22"/>
          <w:szCs w:val="22"/>
        </w:rPr>
        <w:t xml:space="preserve"> </w:t>
      </w:r>
      <w:r w:rsidR="00B92978" w:rsidRPr="00D516C3">
        <w:t xml:space="preserve"> </w:t>
      </w:r>
      <w:r w:rsidR="00B92978" w:rsidRPr="00D516C3">
        <w:rPr>
          <w:rFonts w:ascii="Trebuchet MS" w:hAnsi="Trebuchet MS"/>
          <w:bCs/>
          <w:sz w:val="22"/>
          <w:szCs w:val="22"/>
        </w:rPr>
        <w:t>răspunzând astfel clarificărilor solicitate de Comisia Europeană în data de 12 septembrie 2018.</w:t>
      </w:r>
    </w:p>
    <w:p w:rsidR="00C13639" w:rsidRPr="00D516C3" w:rsidRDefault="004D6BDA" w:rsidP="00C13639">
      <w:pPr>
        <w:rPr>
          <w:rFonts w:ascii="Trebuchet MS" w:hAnsi="Trebuchet MS"/>
          <w:sz w:val="22"/>
          <w:szCs w:val="22"/>
        </w:rPr>
      </w:pPr>
      <w:r w:rsidRPr="00D516C3">
        <w:rPr>
          <w:rFonts w:ascii="Trebuchet MS" w:hAnsi="Trebuchet MS"/>
          <w:sz w:val="22"/>
          <w:szCs w:val="22"/>
        </w:rPr>
        <w:t xml:space="preserve">Obiectul </w:t>
      </w:r>
      <w:r w:rsidR="0053205B" w:rsidRPr="00D516C3">
        <w:rPr>
          <w:rFonts w:ascii="Trebuchet MS" w:hAnsi="Trebuchet MS"/>
          <w:sz w:val="22"/>
          <w:szCs w:val="22"/>
        </w:rPr>
        <w:t>cererii</w:t>
      </w:r>
      <w:r w:rsidRPr="00D516C3">
        <w:rPr>
          <w:rFonts w:ascii="Trebuchet MS" w:hAnsi="Trebuchet MS"/>
          <w:sz w:val="22"/>
          <w:szCs w:val="22"/>
        </w:rPr>
        <w:t xml:space="preserve"> de finanțare </w:t>
      </w:r>
      <w:r w:rsidR="00111A43" w:rsidRPr="00D516C3">
        <w:rPr>
          <w:rFonts w:ascii="Trebuchet MS" w:hAnsi="Trebuchet MS"/>
          <w:b/>
          <w:bCs/>
          <w:sz w:val="22"/>
          <w:szCs w:val="22"/>
        </w:rPr>
        <w:t>“</w:t>
      </w:r>
      <w:r w:rsidR="0053205B" w:rsidRPr="00D516C3">
        <w:rPr>
          <w:rFonts w:ascii="Trebuchet MS" w:hAnsi="Trebuchet MS"/>
          <w:b/>
          <w:bCs/>
          <w:sz w:val="22"/>
          <w:szCs w:val="22"/>
        </w:rPr>
        <w:t>Legătura rețelei de metrou cu Aeroportul Internațional Henri Coandă – Otopeni (Magistrala 6. 1 Mai – Otopeni)</w:t>
      </w:r>
      <w:r w:rsidR="00FD4DD0" w:rsidRPr="00D516C3">
        <w:rPr>
          <w:rFonts w:ascii="Trebuchet MS" w:hAnsi="Trebuchet MS"/>
          <w:b/>
          <w:bCs/>
          <w:sz w:val="22"/>
          <w:szCs w:val="22"/>
        </w:rPr>
        <w:t>”</w:t>
      </w:r>
      <w:r w:rsidR="00C13639" w:rsidRPr="00D516C3">
        <w:rPr>
          <w:rFonts w:ascii="Trebuchet MS" w:hAnsi="Trebuchet MS"/>
          <w:sz w:val="22"/>
          <w:szCs w:val="22"/>
        </w:rPr>
        <w:t>  </w:t>
      </w:r>
      <w:r w:rsidRPr="00D516C3">
        <w:rPr>
          <w:rFonts w:ascii="Trebuchet MS" w:hAnsi="Trebuchet MS"/>
          <w:sz w:val="22"/>
          <w:szCs w:val="22"/>
        </w:rPr>
        <w:t>este reprezentat de</w:t>
      </w:r>
      <w:r w:rsidR="00C13639" w:rsidRPr="00D516C3">
        <w:rPr>
          <w:rFonts w:ascii="Trebuchet MS" w:hAnsi="Trebuchet MS"/>
          <w:sz w:val="22"/>
          <w:szCs w:val="22"/>
        </w:rPr>
        <w:t xml:space="preserve"> </w:t>
      </w:r>
      <w:r w:rsidR="0053205B" w:rsidRPr="00D516C3">
        <w:rPr>
          <w:rFonts w:ascii="Trebuchet MS" w:hAnsi="Trebuchet MS"/>
          <w:sz w:val="22"/>
          <w:szCs w:val="22"/>
        </w:rPr>
        <w:t>asigurarea unei conexiuni directe între București și Otopeni</w:t>
      </w:r>
      <w:r w:rsidR="00755AE4" w:rsidRPr="00D516C3">
        <w:rPr>
          <w:rFonts w:ascii="Trebuchet MS" w:hAnsi="Trebuchet MS"/>
          <w:sz w:val="22"/>
          <w:szCs w:val="22"/>
        </w:rPr>
        <w:t>, respectiv între Gara de Nord București și Aeroportul Internațional Henri Coandă, prin construirea unei noi linii de metrou cu o lungime de 14,2 km și 12 stații de metrou.</w:t>
      </w:r>
    </w:p>
    <w:p w:rsidR="00C13639" w:rsidRPr="00D516C3" w:rsidRDefault="00A9636E" w:rsidP="00C13639">
      <w:pPr>
        <w:rPr>
          <w:rFonts w:ascii="Trebuchet MS" w:hAnsi="Trebuchet MS"/>
          <w:sz w:val="22"/>
          <w:szCs w:val="22"/>
        </w:rPr>
      </w:pPr>
      <w:r w:rsidRPr="00D516C3">
        <w:rPr>
          <w:rFonts w:ascii="Trebuchet MS" w:hAnsi="Trebuchet MS"/>
          <w:sz w:val="22"/>
          <w:szCs w:val="22"/>
        </w:rPr>
        <w:t>Valoarea totală a</w:t>
      </w:r>
      <w:r w:rsidR="00C13639" w:rsidRPr="00D516C3">
        <w:rPr>
          <w:rFonts w:ascii="Trebuchet MS" w:hAnsi="Trebuchet MS"/>
          <w:sz w:val="22"/>
          <w:szCs w:val="22"/>
        </w:rPr>
        <w:t xml:space="preserve"> </w:t>
      </w:r>
      <w:r w:rsidR="00755AE4" w:rsidRPr="00D516C3">
        <w:rPr>
          <w:rFonts w:ascii="Trebuchet MS" w:hAnsi="Trebuchet MS"/>
          <w:sz w:val="22"/>
          <w:szCs w:val="22"/>
        </w:rPr>
        <w:t>proiectului</w:t>
      </w:r>
      <w:r w:rsidR="00C13639" w:rsidRPr="00D516C3">
        <w:rPr>
          <w:rFonts w:ascii="Trebuchet MS" w:hAnsi="Trebuchet MS"/>
          <w:sz w:val="22"/>
          <w:szCs w:val="22"/>
        </w:rPr>
        <w:t xml:space="preserve"> este de </w:t>
      </w:r>
      <w:r w:rsidR="00DD6C63" w:rsidRPr="00D516C3">
        <w:rPr>
          <w:rFonts w:ascii="Trebuchet MS" w:hAnsi="Trebuchet MS"/>
          <w:b/>
          <w:bCs/>
          <w:sz w:val="22"/>
          <w:szCs w:val="22"/>
        </w:rPr>
        <w:t>6.345.573.961</w:t>
      </w:r>
      <w:r w:rsidR="00C13639" w:rsidRPr="00D516C3">
        <w:rPr>
          <w:rFonts w:ascii="Trebuchet MS" w:hAnsi="Trebuchet MS"/>
          <w:b/>
          <w:bCs/>
          <w:sz w:val="22"/>
          <w:szCs w:val="22"/>
        </w:rPr>
        <w:t> lei</w:t>
      </w:r>
      <w:r w:rsidR="00DD6C63" w:rsidRPr="00D516C3">
        <w:rPr>
          <w:rFonts w:ascii="Trebuchet MS" w:hAnsi="Trebuchet MS"/>
          <w:sz w:val="22"/>
          <w:szCs w:val="22"/>
        </w:rPr>
        <w:t> (inclusiv</w:t>
      </w:r>
      <w:r w:rsidR="00C13639" w:rsidRPr="00D516C3">
        <w:rPr>
          <w:rFonts w:ascii="Trebuchet MS" w:hAnsi="Trebuchet MS"/>
          <w:sz w:val="22"/>
          <w:szCs w:val="22"/>
        </w:rPr>
        <w:t xml:space="preserve"> TVA)</w:t>
      </w:r>
      <w:r w:rsidR="008366E8" w:rsidRPr="00D516C3">
        <w:rPr>
          <w:rFonts w:ascii="Trebuchet MS" w:hAnsi="Trebuchet MS"/>
          <w:sz w:val="22"/>
          <w:szCs w:val="22"/>
        </w:rPr>
        <w:t>, din care valoarea totală eligibilă,</w:t>
      </w:r>
      <w:r w:rsidR="00C13639" w:rsidRPr="00D516C3">
        <w:rPr>
          <w:rFonts w:ascii="Trebuchet MS" w:hAnsi="Trebuchet MS"/>
          <w:sz w:val="22"/>
          <w:szCs w:val="22"/>
        </w:rPr>
        <w:t xml:space="preserve"> finanțat</w:t>
      </w:r>
      <w:r w:rsidR="00755AE4" w:rsidRPr="00D516C3">
        <w:rPr>
          <w:rFonts w:ascii="Trebuchet MS" w:hAnsi="Trebuchet MS"/>
          <w:sz w:val="22"/>
          <w:szCs w:val="22"/>
        </w:rPr>
        <w:t>ă</w:t>
      </w:r>
      <w:r w:rsidR="00C13639" w:rsidRPr="00D516C3">
        <w:rPr>
          <w:rFonts w:ascii="Trebuchet MS" w:hAnsi="Trebuchet MS"/>
          <w:sz w:val="22"/>
          <w:szCs w:val="22"/>
        </w:rPr>
        <w:t xml:space="preserve"> prin Programul </w:t>
      </w:r>
      <w:r w:rsidR="00A81A1C" w:rsidRPr="00D516C3">
        <w:rPr>
          <w:rFonts w:ascii="Trebuchet MS" w:hAnsi="Trebuchet MS"/>
          <w:sz w:val="22"/>
          <w:szCs w:val="22"/>
        </w:rPr>
        <w:t>Operațional</w:t>
      </w:r>
      <w:r w:rsidR="00C13639" w:rsidRPr="00D516C3">
        <w:rPr>
          <w:rFonts w:ascii="Trebuchet MS" w:hAnsi="Trebuchet MS"/>
          <w:sz w:val="22"/>
          <w:szCs w:val="22"/>
        </w:rPr>
        <w:t xml:space="preserve"> Infrastructur</w:t>
      </w:r>
      <w:r w:rsidR="00FD4DD0" w:rsidRPr="00D516C3">
        <w:rPr>
          <w:rFonts w:ascii="Trebuchet MS" w:hAnsi="Trebuchet MS"/>
          <w:sz w:val="22"/>
          <w:szCs w:val="22"/>
        </w:rPr>
        <w:t>ă</w:t>
      </w:r>
      <w:r w:rsidR="00C13639" w:rsidRPr="00D516C3">
        <w:rPr>
          <w:rFonts w:ascii="Trebuchet MS" w:hAnsi="Trebuchet MS"/>
          <w:sz w:val="22"/>
          <w:szCs w:val="22"/>
        </w:rPr>
        <w:t xml:space="preserve"> Mare 2014-2020</w:t>
      </w:r>
      <w:r w:rsidR="00560E37" w:rsidRPr="00D516C3">
        <w:rPr>
          <w:rFonts w:ascii="Trebuchet MS" w:hAnsi="Trebuchet MS"/>
          <w:sz w:val="22"/>
          <w:szCs w:val="22"/>
        </w:rPr>
        <w:t>,</w:t>
      </w:r>
      <w:r w:rsidR="00C13639" w:rsidRPr="00D516C3">
        <w:rPr>
          <w:rFonts w:ascii="Trebuchet MS" w:hAnsi="Trebuchet MS"/>
          <w:sz w:val="22"/>
          <w:szCs w:val="22"/>
        </w:rPr>
        <w:t xml:space="preserve"> </w:t>
      </w:r>
      <w:r w:rsidR="00560E37" w:rsidRPr="00D516C3">
        <w:rPr>
          <w:rFonts w:ascii="Trebuchet MS" w:hAnsi="Trebuchet MS"/>
          <w:sz w:val="22"/>
          <w:szCs w:val="22"/>
        </w:rPr>
        <w:t xml:space="preserve">este de </w:t>
      </w:r>
      <w:r w:rsidR="00DD6C63" w:rsidRPr="00D516C3">
        <w:rPr>
          <w:rFonts w:ascii="Trebuchet MS" w:hAnsi="Trebuchet MS"/>
          <w:b/>
          <w:sz w:val="22"/>
          <w:szCs w:val="22"/>
        </w:rPr>
        <w:t>2.776.820.282</w:t>
      </w:r>
      <w:r w:rsidR="00560E37" w:rsidRPr="00D516C3">
        <w:rPr>
          <w:rFonts w:ascii="Trebuchet MS" w:hAnsi="Trebuchet MS"/>
          <w:b/>
          <w:sz w:val="22"/>
          <w:szCs w:val="22"/>
        </w:rPr>
        <w:t xml:space="preserve"> lei</w:t>
      </w:r>
      <w:r w:rsidR="00C13639" w:rsidRPr="00D516C3">
        <w:rPr>
          <w:rFonts w:ascii="Trebuchet MS" w:hAnsi="Trebuchet MS"/>
          <w:sz w:val="22"/>
          <w:szCs w:val="22"/>
        </w:rPr>
        <w:t> </w:t>
      </w:r>
      <w:r w:rsidR="00560E37" w:rsidRPr="00D516C3">
        <w:rPr>
          <w:rFonts w:ascii="Trebuchet MS" w:hAnsi="Trebuchet MS"/>
          <w:sz w:val="22"/>
          <w:szCs w:val="22"/>
        </w:rPr>
        <w:t>(</w:t>
      </w:r>
      <w:r w:rsidR="00DD6C63" w:rsidRPr="00D516C3">
        <w:rPr>
          <w:rFonts w:ascii="Trebuchet MS" w:hAnsi="Trebuchet MS"/>
          <w:b/>
          <w:bCs/>
          <w:sz w:val="22"/>
          <w:szCs w:val="22"/>
        </w:rPr>
        <w:t>8</w:t>
      </w:r>
      <w:r w:rsidR="00C13639" w:rsidRPr="00D516C3">
        <w:rPr>
          <w:rFonts w:ascii="Trebuchet MS" w:hAnsi="Trebuchet MS"/>
          <w:b/>
          <w:bCs/>
          <w:sz w:val="22"/>
          <w:szCs w:val="22"/>
        </w:rPr>
        <w:t>5% din valoarea totală eligibilă aprobată</w:t>
      </w:r>
      <w:r w:rsidR="00353D08" w:rsidRPr="00D516C3">
        <w:rPr>
          <w:rFonts w:ascii="Trebuchet MS" w:hAnsi="Trebuchet MS"/>
          <w:b/>
          <w:bCs/>
          <w:sz w:val="22"/>
          <w:szCs w:val="22"/>
        </w:rPr>
        <w:t xml:space="preserve"> </w:t>
      </w:r>
      <w:r w:rsidR="003E12A0" w:rsidRPr="00D516C3">
        <w:rPr>
          <w:rFonts w:ascii="Trebuchet MS" w:hAnsi="Trebuchet MS"/>
          <w:b/>
          <w:bCs/>
          <w:sz w:val="22"/>
          <w:szCs w:val="22"/>
        </w:rPr>
        <w:t>–</w:t>
      </w:r>
      <w:r w:rsidR="00353D08" w:rsidRPr="00D516C3">
        <w:rPr>
          <w:rFonts w:ascii="Trebuchet MS" w:hAnsi="Trebuchet MS"/>
          <w:b/>
          <w:bCs/>
          <w:sz w:val="22"/>
          <w:szCs w:val="22"/>
        </w:rPr>
        <w:t xml:space="preserve"> </w:t>
      </w:r>
      <w:r w:rsidR="008366E8" w:rsidRPr="00D516C3">
        <w:rPr>
          <w:rFonts w:ascii="Trebuchet MS" w:hAnsi="Trebuchet MS"/>
          <w:b/>
          <w:bCs/>
          <w:sz w:val="22"/>
          <w:szCs w:val="22"/>
        </w:rPr>
        <w:t>2.</w:t>
      </w:r>
      <w:r w:rsidR="00DD6C63" w:rsidRPr="00D516C3">
        <w:rPr>
          <w:rFonts w:ascii="Trebuchet MS" w:hAnsi="Trebuchet MS"/>
          <w:b/>
          <w:bCs/>
          <w:sz w:val="22"/>
          <w:szCs w:val="22"/>
        </w:rPr>
        <w:t xml:space="preserve">360.297.241 </w:t>
      </w:r>
      <w:r w:rsidR="00C13639" w:rsidRPr="00D516C3">
        <w:rPr>
          <w:rFonts w:ascii="Trebuchet MS" w:hAnsi="Trebuchet MS"/>
          <w:b/>
          <w:bCs/>
          <w:sz w:val="22"/>
          <w:szCs w:val="22"/>
        </w:rPr>
        <w:t>lei</w:t>
      </w:r>
      <w:r w:rsidR="003D6FF1" w:rsidRPr="00D516C3">
        <w:rPr>
          <w:rFonts w:ascii="Trebuchet MS" w:hAnsi="Trebuchet MS"/>
          <w:b/>
          <w:bCs/>
          <w:sz w:val="22"/>
          <w:szCs w:val="22"/>
        </w:rPr>
        <w:t xml:space="preserve"> este asigurată din </w:t>
      </w:r>
      <w:r w:rsidR="008423ED" w:rsidRPr="00D516C3">
        <w:rPr>
          <w:rFonts w:ascii="Trebuchet MS" w:hAnsi="Trebuchet MS"/>
          <w:b/>
          <w:bCs/>
          <w:sz w:val="22"/>
          <w:szCs w:val="22"/>
        </w:rPr>
        <w:t>F</w:t>
      </w:r>
      <w:r w:rsidR="008366E8" w:rsidRPr="00D516C3">
        <w:rPr>
          <w:rFonts w:ascii="Trebuchet MS" w:hAnsi="Trebuchet MS"/>
          <w:b/>
          <w:bCs/>
          <w:sz w:val="22"/>
          <w:szCs w:val="22"/>
        </w:rPr>
        <w:t xml:space="preserve">ondul de </w:t>
      </w:r>
      <w:r w:rsidR="008423ED" w:rsidRPr="00D516C3">
        <w:rPr>
          <w:rFonts w:ascii="Trebuchet MS" w:hAnsi="Trebuchet MS"/>
          <w:b/>
          <w:bCs/>
          <w:sz w:val="22"/>
          <w:szCs w:val="22"/>
        </w:rPr>
        <w:t>C</w:t>
      </w:r>
      <w:r w:rsidR="008366E8" w:rsidRPr="00D516C3">
        <w:rPr>
          <w:rFonts w:ascii="Trebuchet MS" w:hAnsi="Trebuchet MS"/>
          <w:b/>
          <w:bCs/>
          <w:sz w:val="22"/>
          <w:szCs w:val="22"/>
        </w:rPr>
        <w:t>oeziune</w:t>
      </w:r>
      <w:r w:rsidR="00DD6C63" w:rsidRPr="00D516C3">
        <w:rPr>
          <w:rFonts w:ascii="Trebuchet MS" w:hAnsi="Trebuchet MS"/>
          <w:sz w:val="22"/>
          <w:szCs w:val="22"/>
        </w:rPr>
        <w:t>, iar 1</w:t>
      </w:r>
      <w:r w:rsidRPr="00D516C3">
        <w:rPr>
          <w:rFonts w:ascii="Trebuchet MS" w:hAnsi="Trebuchet MS"/>
          <w:sz w:val="22"/>
          <w:szCs w:val="22"/>
        </w:rPr>
        <w:t xml:space="preserve">5% </w:t>
      </w:r>
      <w:r w:rsidR="00542963" w:rsidRPr="00D516C3">
        <w:rPr>
          <w:rFonts w:ascii="Trebuchet MS" w:hAnsi="Trebuchet MS"/>
          <w:sz w:val="22"/>
          <w:szCs w:val="22"/>
        </w:rPr>
        <w:t>în valoare</w:t>
      </w:r>
      <w:r w:rsidR="00353D08" w:rsidRPr="00D516C3">
        <w:rPr>
          <w:rFonts w:ascii="Trebuchet MS" w:hAnsi="Trebuchet MS"/>
          <w:sz w:val="22"/>
          <w:szCs w:val="22"/>
        </w:rPr>
        <w:t xml:space="preserve"> de </w:t>
      </w:r>
      <w:r w:rsidR="00DD6C63" w:rsidRPr="00D516C3">
        <w:rPr>
          <w:rFonts w:ascii="Trebuchet MS" w:hAnsi="Trebuchet MS"/>
          <w:b/>
          <w:sz w:val="22"/>
          <w:szCs w:val="22"/>
        </w:rPr>
        <w:t>416.523.040</w:t>
      </w:r>
      <w:r w:rsidR="000B5554" w:rsidRPr="00D516C3">
        <w:rPr>
          <w:rFonts w:ascii="Trebuchet MS" w:hAnsi="Trebuchet MS"/>
          <w:b/>
          <w:sz w:val="22"/>
          <w:szCs w:val="22"/>
        </w:rPr>
        <w:t xml:space="preserve"> </w:t>
      </w:r>
      <w:r w:rsidR="00353D08" w:rsidRPr="00D516C3">
        <w:rPr>
          <w:rFonts w:ascii="Trebuchet MS" w:hAnsi="Trebuchet MS"/>
          <w:b/>
          <w:sz w:val="22"/>
          <w:szCs w:val="22"/>
        </w:rPr>
        <w:t>lei</w:t>
      </w:r>
      <w:r w:rsidR="00353D08" w:rsidRPr="00D516C3">
        <w:rPr>
          <w:rFonts w:ascii="Trebuchet MS" w:hAnsi="Trebuchet MS"/>
          <w:sz w:val="22"/>
          <w:szCs w:val="22"/>
        </w:rPr>
        <w:t xml:space="preserve"> </w:t>
      </w:r>
      <w:r w:rsidRPr="00D516C3">
        <w:rPr>
          <w:rFonts w:ascii="Trebuchet MS" w:hAnsi="Trebuchet MS"/>
          <w:sz w:val="22"/>
          <w:szCs w:val="22"/>
        </w:rPr>
        <w:t>va fi finanțat</w:t>
      </w:r>
      <w:r w:rsidR="00755AE4" w:rsidRPr="00D516C3">
        <w:rPr>
          <w:rFonts w:ascii="Trebuchet MS" w:hAnsi="Trebuchet MS"/>
          <w:sz w:val="22"/>
          <w:szCs w:val="22"/>
        </w:rPr>
        <w:t>ă</w:t>
      </w:r>
      <w:r w:rsidRPr="00D516C3">
        <w:rPr>
          <w:rFonts w:ascii="Trebuchet MS" w:hAnsi="Trebuchet MS"/>
          <w:sz w:val="22"/>
          <w:szCs w:val="22"/>
        </w:rPr>
        <w:t xml:space="preserve"> din bugetul </w:t>
      </w:r>
      <w:r w:rsidRPr="00D516C3">
        <w:rPr>
          <w:rFonts w:ascii="Trebuchet MS" w:hAnsi="Trebuchet MS"/>
          <w:bCs/>
          <w:sz w:val="22"/>
          <w:szCs w:val="22"/>
        </w:rPr>
        <w:t>beneficiarului</w:t>
      </w:r>
      <w:r w:rsidR="00560E37" w:rsidRPr="00D516C3">
        <w:rPr>
          <w:rFonts w:ascii="Trebuchet MS" w:hAnsi="Trebuchet MS"/>
          <w:bCs/>
          <w:sz w:val="22"/>
          <w:szCs w:val="22"/>
        </w:rPr>
        <w:t>)</w:t>
      </w:r>
      <w:r w:rsidR="00DD6C63" w:rsidRPr="00D516C3">
        <w:rPr>
          <w:rFonts w:ascii="Trebuchet MS" w:hAnsi="Trebuchet MS"/>
          <w:bCs/>
          <w:sz w:val="22"/>
          <w:szCs w:val="22"/>
        </w:rPr>
        <w:t xml:space="preserve">, iar suma </w:t>
      </w:r>
      <w:r w:rsidR="00DD6C63" w:rsidRPr="00D516C3">
        <w:rPr>
          <w:rFonts w:ascii="Trebuchet MS" w:hAnsi="Trebuchet MS"/>
          <w:b/>
          <w:bCs/>
          <w:sz w:val="22"/>
          <w:szCs w:val="22"/>
        </w:rPr>
        <w:t>1.455.979.594 lei</w:t>
      </w:r>
      <w:r w:rsidR="00CB0F4E" w:rsidRPr="00D516C3">
        <w:rPr>
          <w:rFonts w:ascii="Trebuchet MS" w:hAnsi="Trebuchet MS"/>
          <w:bCs/>
          <w:sz w:val="22"/>
          <w:szCs w:val="22"/>
        </w:rPr>
        <w:t xml:space="preserve"> va fi asigurată printr-un </w:t>
      </w:r>
      <w:r w:rsidR="00D516C3" w:rsidRPr="00D516C3">
        <w:rPr>
          <w:rFonts w:ascii="Trebuchet MS" w:hAnsi="Trebuchet MS"/>
          <w:bCs/>
          <w:sz w:val="22"/>
          <w:szCs w:val="22"/>
        </w:rPr>
        <w:t>împrumut</w:t>
      </w:r>
      <w:r w:rsidR="00CB0F4E" w:rsidRPr="00D516C3">
        <w:rPr>
          <w:rFonts w:ascii="Trebuchet MS" w:hAnsi="Trebuchet MS"/>
          <w:bCs/>
          <w:sz w:val="22"/>
          <w:szCs w:val="22"/>
        </w:rPr>
        <w:t xml:space="preserve"> JICA (</w:t>
      </w:r>
      <w:r w:rsidR="00A81A1C">
        <w:rPr>
          <w:rFonts w:ascii="Trebuchet MS" w:hAnsi="Trebuchet MS"/>
          <w:bCs/>
          <w:sz w:val="22"/>
          <w:szCs w:val="22"/>
        </w:rPr>
        <w:t>Japan International Cooperation</w:t>
      </w:r>
      <w:r w:rsidR="00CB0F4E" w:rsidRPr="00D516C3">
        <w:rPr>
          <w:rFonts w:ascii="Trebuchet MS" w:hAnsi="Trebuchet MS"/>
          <w:bCs/>
          <w:sz w:val="22"/>
          <w:szCs w:val="22"/>
        </w:rPr>
        <w:t xml:space="preserve"> Agency)</w:t>
      </w:r>
      <w:r w:rsidRPr="00D516C3">
        <w:rPr>
          <w:rFonts w:ascii="Trebuchet MS" w:hAnsi="Trebuchet MS"/>
          <w:bCs/>
          <w:sz w:val="22"/>
          <w:szCs w:val="22"/>
        </w:rPr>
        <w:t>.</w:t>
      </w:r>
    </w:p>
    <w:p w:rsidR="00C13639" w:rsidRPr="00D516C3" w:rsidRDefault="00C13639" w:rsidP="00C13639">
      <w:pPr>
        <w:rPr>
          <w:rFonts w:ascii="Trebuchet MS" w:hAnsi="Trebuchet MS"/>
          <w:sz w:val="22"/>
          <w:szCs w:val="22"/>
        </w:rPr>
      </w:pPr>
      <w:r w:rsidRPr="00D516C3">
        <w:rPr>
          <w:rFonts w:ascii="Trebuchet MS" w:hAnsi="Trebuchet MS"/>
          <w:sz w:val="22"/>
          <w:szCs w:val="22"/>
        </w:rPr>
        <w:t xml:space="preserve">Perioada de implementare a Proiectului este de </w:t>
      </w:r>
      <w:r w:rsidR="00AF6E44" w:rsidRPr="00D516C3">
        <w:rPr>
          <w:rFonts w:ascii="Trebuchet MS" w:hAnsi="Trebuchet MS"/>
          <w:sz w:val="22"/>
          <w:szCs w:val="22"/>
        </w:rPr>
        <w:t>120</w:t>
      </w:r>
      <w:r w:rsidRPr="00D516C3">
        <w:rPr>
          <w:rFonts w:ascii="Trebuchet MS" w:hAnsi="Trebuchet MS"/>
          <w:sz w:val="22"/>
          <w:szCs w:val="22"/>
        </w:rPr>
        <w:t xml:space="preserve"> luni, respectiv între </w:t>
      </w:r>
      <w:r w:rsidR="000B5554" w:rsidRPr="00D516C3">
        <w:rPr>
          <w:rFonts w:ascii="Trebuchet MS" w:hAnsi="Trebuchet MS"/>
          <w:sz w:val="22"/>
          <w:szCs w:val="22"/>
        </w:rPr>
        <w:t>01</w:t>
      </w:r>
      <w:r w:rsidRPr="00D516C3">
        <w:rPr>
          <w:rFonts w:ascii="Trebuchet MS" w:hAnsi="Trebuchet MS"/>
          <w:sz w:val="22"/>
          <w:szCs w:val="22"/>
        </w:rPr>
        <w:t>.0</w:t>
      </w:r>
      <w:r w:rsidR="000B5554" w:rsidRPr="00D516C3">
        <w:rPr>
          <w:rFonts w:ascii="Trebuchet MS" w:hAnsi="Trebuchet MS"/>
          <w:sz w:val="22"/>
          <w:szCs w:val="22"/>
        </w:rPr>
        <w:t>1</w:t>
      </w:r>
      <w:r w:rsidRPr="00D516C3">
        <w:rPr>
          <w:rFonts w:ascii="Trebuchet MS" w:hAnsi="Trebuchet MS"/>
          <w:sz w:val="22"/>
          <w:szCs w:val="22"/>
        </w:rPr>
        <w:t>.201</w:t>
      </w:r>
      <w:r w:rsidR="00AF6E44" w:rsidRPr="00D516C3">
        <w:rPr>
          <w:rFonts w:ascii="Trebuchet MS" w:hAnsi="Trebuchet MS"/>
          <w:sz w:val="22"/>
          <w:szCs w:val="22"/>
        </w:rPr>
        <w:t>4</w:t>
      </w:r>
      <w:r w:rsidRPr="00D516C3">
        <w:rPr>
          <w:rFonts w:ascii="Trebuchet MS" w:hAnsi="Trebuchet MS"/>
          <w:sz w:val="22"/>
          <w:szCs w:val="22"/>
        </w:rPr>
        <w:t xml:space="preserve"> și </w:t>
      </w:r>
      <w:r w:rsidR="00AF6E44" w:rsidRPr="00D516C3">
        <w:rPr>
          <w:rFonts w:ascii="Trebuchet MS" w:hAnsi="Trebuchet MS"/>
          <w:sz w:val="22"/>
          <w:szCs w:val="22"/>
        </w:rPr>
        <w:t>31.12.2023.</w:t>
      </w:r>
    </w:p>
    <w:p w:rsidR="00A054BA" w:rsidRPr="00D516C3" w:rsidRDefault="00A054BA" w:rsidP="00C13639">
      <w:pPr>
        <w:rPr>
          <w:rFonts w:ascii="Trebuchet MS" w:hAnsi="Trebuchet MS"/>
          <w:sz w:val="22"/>
          <w:szCs w:val="22"/>
        </w:rPr>
      </w:pPr>
    </w:p>
    <w:p w:rsidR="00C13639" w:rsidRPr="00D516C3" w:rsidRDefault="00C13639" w:rsidP="00C13639">
      <w:pPr>
        <w:rPr>
          <w:rFonts w:ascii="Trebuchet MS" w:hAnsi="Trebuchet MS"/>
          <w:i/>
          <w:sz w:val="22"/>
          <w:szCs w:val="22"/>
        </w:rPr>
      </w:pPr>
      <w:r w:rsidRPr="00D516C3">
        <w:rPr>
          <w:rFonts w:ascii="Trebuchet MS" w:hAnsi="Trebuchet MS"/>
          <w:i/>
          <w:sz w:val="22"/>
          <w:szCs w:val="22"/>
        </w:rPr>
        <w:t xml:space="preserve">Proiect </w:t>
      </w:r>
      <w:r w:rsidR="00A018B6" w:rsidRPr="00D516C3">
        <w:rPr>
          <w:rFonts w:ascii="Trebuchet MS" w:hAnsi="Trebuchet MS"/>
          <w:i/>
          <w:sz w:val="22"/>
          <w:szCs w:val="22"/>
        </w:rPr>
        <w:t>cofinanțat</w:t>
      </w:r>
      <w:r w:rsidRPr="00D516C3">
        <w:rPr>
          <w:rFonts w:ascii="Trebuchet MS" w:hAnsi="Trebuchet MS"/>
          <w:i/>
          <w:sz w:val="22"/>
          <w:szCs w:val="22"/>
        </w:rPr>
        <w:t xml:space="preserve"> din Fondul </w:t>
      </w:r>
      <w:r w:rsidR="008423ED" w:rsidRPr="00D516C3">
        <w:rPr>
          <w:rFonts w:ascii="Trebuchet MS" w:hAnsi="Trebuchet MS"/>
          <w:i/>
          <w:sz w:val="22"/>
          <w:szCs w:val="22"/>
        </w:rPr>
        <w:t>de Coeziune</w:t>
      </w:r>
      <w:r w:rsidRPr="00D516C3">
        <w:rPr>
          <w:rFonts w:ascii="Trebuchet MS" w:hAnsi="Trebuchet MS"/>
          <w:i/>
          <w:sz w:val="22"/>
          <w:szCs w:val="22"/>
        </w:rPr>
        <w:t xml:space="preserve"> prin Programul </w:t>
      </w:r>
      <w:r w:rsidR="00996157" w:rsidRPr="00D516C3">
        <w:rPr>
          <w:rFonts w:ascii="Trebuchet MS" w:hAnsi="Trebuchet MS"/>
          <w:i/>
          <w:sz w:val="22"/>
          <w:szCs w:val="22"/>
        </w:rPr>
        <w:t>Operațional</w:t>
      </w:r>
      <w:r w:rsidRPr="00D516C3">
        <w:rPr>
          <w:rFonts w:ascii="Trebuchet MS" w:hAnsi="Trebuchet MS"/>
          <w:i/>
          <w:sz w:val="22"/>
          <w:szCs w:val="22"/>
        </w:rPr>
        <w:t xml:space="preserve"> Infrastructur</w:t>
      </w:r>
      <w:r w:rsidR="003E12A0" w:rsidRPr="00D516C3">
        <w:rPr>
          <w:rFonts w:ascii="Trebuchet MS" w:hAnsi="Trebuchet MS"/>
          <w:i/>
          <w:sz w:val="22"/>
          <w:szCs w:val="22"/>
        </w:rPr>
        <w:t>ă</w:t>
      </w:r>
      <w:r w:rsidRPr="00D516C3">
        <w:rPr>
          <w:rFonts w:ascii="Trebuchet MS" w:hAnsi="Trebuchet MS"/>
          <w:i/>
          <w:sz w:val="22"/>
          <w:szCs w:val="22"/>
        </w:rPr>
        <w:t xml:space="preserve"> Mare 2014-2020.</w:t>
      </w:r>
    </w:p>
    <w:p w:rsidR="00560E37" w:rsidRPr="00D516C3" w:rsidRDefault="00C13639" w:rsidP="002234A3">
      <w:pPr>
        <w:rPr>
          <w:rFonts w:ascii="Trebuchet MS" w:hAnsi="Trebuchet MS"/>
          <w:i/>
          <w:sz w:val="22"/>
          <w:szCs w:val="22"/>
        </w:rPr>
      </w:pPr>
      <w:r w:rsidRPr="00D516C3">
        <w:rPr>
          <w:rFonts w:ascii="Trebuchet MS" w:hAnsi="Trebuchet MS"/>
          <w:i/>
          <w:sz w:val="22"/>
          <w:szCs w:val="22"/>
        </w:rPr>
        <w:t>Date de contact:</w:t>
      </w:r>
      <w:r w:rsidR="00560E37" w:rsidRPr="00D516C3">
        <w:rPr>
          <w:rFonts w:ascii="Trebuchet MS" w:hAnsi="Trebuchet MS"/>
          <w:i/>
          <w:sz w:val="22"/>
          <w:szCs w:val="22"/>
        </w:rPr>
        <w:t xml:space="preserve"> </w:t>
      </w:r>
    </w:p>
    <w:p w:rsidR="002234A3" w:rsidRPr="00D516C3" w:rsidRDefault="00AF6E44" w:rsidP="002234A3">
      <w:pPr>
        <w:rPr>
          <w:rFonts w:ascii="Trebuchet MS" w:hAnsi="Trebuchet MS"/>
          <w:i/>
          <w:sz w:val="22"/>
          <w:szCs w:val="22"/>
        </w:rPr>
      </w:pPr>
      <w:r w:rsidRPr="00D516C3">
        <w:rPr>
          <w:rFonts w:ascii="Trebuchet MS" w:hAnsi="Trebuchet MS"/>
          <w:i/>
          <w:sz w:val="22"/>
          <w:szCs w:val="22"/>
        </w:rPr>
        <w:t>Cătălin COSTACHE</w:t>
      </w:r>
      <w:r w:rsidR="004D6BDA" w:rsidRPr="00D516C3">
        <w:rPr>
          <w:rFonts w:ascii="Trebuchet MS" w:hAnsi="Trebuchet MS"/>
          <w:i/>
          <w:sz w:val="22"/>
          <w:szCs w:val="22"/>
        </w:rPr>
        <w:t>, Director General  Organismul Intermediar pentru Transport</w:t>
      </w:r>
      <w:r w:rsidR="00C13639" w:rsidRPr="00D516C3">
        <w:rPr>
          <w:rFonts w:ascii="Trebuchet MS" w:hAnsi="Trebuchet MS"/>
          <w:i/>
          <w:sz w:val="22"/>
          <w:szCs w:val="22"/>
        </w:rPr>
        <w:t xml:space="preserve">, fax: </w:t>
      </w:r>
      <w:r w:rsidR="00542963" w:rsidRPr="00D516C3">
        <w:rPr>
          <w:rFonts w:ascii="Trebuchet MS" w:hAnsi="Trebuchet MS"/>
          <w:i/>
          <w:sz w:val="22"/>
          <w:szCs w:val="22"/>
        </w:rPr>
        <w:t> 0372 825 570</w:t>
      </w:r>
    </w:p>
    <w:sectPr w:rsidR="002234A3" w:rsidRPr="00D516C3" w:rsidSect="00560E37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E2F" w:rsidRDefault="00004E2F" w:rsidP="00F00381">
      <w:pPr>
        <w:spacing w:before="0" w:line="240" w:lineRule="auto"/>
      </w:pPr>
      <w:r>
        <w:separator/>
      </w:r>
    </w:p>
  </w:endnote>
  <w:endnote w:type="continuationSeparator" w:id="0">
    <w:p w:rsidR="00004E2F" w:rsidRDefault="00004E2F" w:rsidP="00F00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E2F" w:rsidRDefault="00004E2F" w:rsidP="00F00381">
      <w:pPr>
        <w:spacing w:before="0" w:line="240" w:lineRule="auto"/>
      </w:pPr>
      <w:r>
        <w:separator/>
      </w:r>
    </w:p>
  </w:footnote>
  <w:footnote w:type="continuationSeparator" w:id="0">
    <w:p w:rsidR="00004E2F" w:rsidRDefault="00004E2F" w:rsidP="00F00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81" w:rsidRPr="00043A65" w:rsidRDefault="00F00381" w:rsidP="00F00381">
    <w:pPr>
      <w:spacing w:line="240" w:lineRule="auto"/>
      <w:rPr>
        <w:b/>
        <w:bCs/>
        <w:color w:val="000080"/>
        <w:sz w:val="32"/>
        <w:szCs w:val="28"/>
        <w:lang w:eastAsia="ro-RO"/>
      </w:rPr>
    </w:pPr>
    <w:r>
      <w:rPr>
        <w:rFonts w:cs="Arial"/>
        <w:b/>
        <w:noProof/>
        <w:color w:val="000000"/>
        <w:sz w:val="28"/>
        <w:szCs w:val="28"/>
        <w:lang w:eastAsia="ro-RO"/>
      </w:rPr>
      <w:drawing>
        <wp:inline distT="0" distB="0" distL="0" distR="0">
          <wp:extent cx="1323975" cy="1238250"/>
          <wp:effectExtent l="0" t="0" r="9525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  </w:t>
    </w:r>
    <w:r>
      <w:rPr>
        <w:b/>
        <w:bCs/>
        <w:noProof/>
        <w:color w:val="000080"/>
        <w:sz w:val="32"/>
        <w:szCs w:val="28"/>
        <w:lang w:eastAsia="ro-RO"/>
      </w:rPr>
      <w:drawing>
        <wp:inline distT="0" distB="0" distL="0" distR="0">
          <wp:extent cx="1143000" cy="1038225"/>
          <wp:effectExtent l="0" t="0" r="0" b="952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</w:t>
    </w:r>
    <w:r>
      <w:rPr>
        <w:b/>
        <w:bCs/>
        <w:noProof/>
        <w:color w:val="000080"/>
        <w:sz w:val="32"/>
        <w:szCs w:val="28"/>
        <w:lang w:eastAsia="ro-RO"/>
      </w:rPr>
      <w:drawing>
        <wp:inline distT="0" distB="0" distL="0" distR="0">
          <wp:extent cx="1295400" cy="1152525"/>
          <wp:effectExtent l="0" t="0" r="0" b="952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81" w:rsidRDefault="00F00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E5"/>
    <w:multiLevelType w:val="hybridMultilevel"/>
    <w:tmpl w:val="7C3EFC3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E"/>
    <w:rsid w:val="00004E2F"/>
    <w:rsid w:val="00016BF0"/>
    <w:rsid w:val="00027F57"/>
    <w:rsid w:val="00051C9D"/>
    <w:rsid w:val="000A0D42"/>
    <w:rsid w:val="000B435D"/>
    <w:rsid w:val="000B5554"/>
    <w:rsid w:val="00111A43"/>
    <w:rsid w:val="00176D01"/>
    <w:rsid w:val="001C489C"/>
    <w:rsid w:val="002234A3"/>
    <w:rsid w:val="00246B4F"/>
    <w:rsid w:val="0026592A"/>
    <w:rsid w:val="00291335"/>
    <w:rsid w:val="0029480C"/>
    <w:rsid w:val="00297B1A"/>
    <w:rsid w:val="002E7CE2"/>
    <w:rsid w:val="00353D08"/>
    <w:rsid w:val="00394309"/>
    <w:rsid w:val="00397868"/>
    <w:rsid w:val="003A0301"/>
    <w:rsid w:val="003D6FF1"/>
    <w:rsid w:val="003E12A0"/>
    <w:rsid w:val="00412D0B"/>
    <w:rsid w:val="0041729C"/>
    <w:rsid w:val="00431B52"/>
    <w:rsid w:val="0048122A"/>
    <w:rsid w:val="004A02AC"/>
    <w:rsid w:val="004D1349"/>
    <w:rsid w:val="004D6BDA"/>
    <w:rsid w:val="004E019B"/>
    <w:rsid w:val="005076CC"/>
    <w:rsid w:val="0051180F"/>
    <w:rsid w:val="0053205B"/>
    <w:rsid w:val="00542963"/>
    <w:rsid w:val="00560E37"/>
    <w:rsid w:val="005B2097"/>
    <w:rsid w:val="005E1DA7"/>
    <w:rsid w:val="00620F74"/>
    <w:rsid w:val="00625434"/>
    <w:rsid w:val="00625771"/>
    <w:rsid w:val="006327F4"/>
    <w:rsid w:val="00656106"/>
    <w:rsid w:val="006B0B87"/>
    <w:rsid w:val="00702836"/>
    <w:rsid w:val="007340C7"/>
    <w:rsid w:val="00753266"/>
    <w:rsid w:val="00755AE4"/>
    <w:rsid w:val="00757F32"/>
    <w:rsid w:val="00774D51"/>
    <w:rsid w:val="00775663"/>
    <w:rsid w:val="007B205F"/>
    <w:rsid w:val="007D17F6"/>
    <w:rsid w:val="007D47A1"/>
    <w:rsid w:val="007E6F1A"/>
    <w:rsid w:val="007F57D5"/>
    <w:rsid w:val="00801AC3"/>
    <w:rsid w:val="00806A6A"/>
    <w:rsid w:val="008366E8"/>
    <w:rsid w:val="008423ED"/>
    <w:rsid w:val="00861B5D"/>
    <w:rsid w:val="009305E3"/>
    <w:rsid w:val="00947FB2"/>
    <w:rsid w:val="00996157"/>
    <w:rsid w:val="009C1BA1"/>
    <w:rsid w:val="009F3740"/>
    <w:rsid w:val="00A018B6"/>
    <w:rsid w:val="00A051DD"/>
    <w:rsid w:val="00A054BA"/>
    <w:rsid w:val="00A127E6"/>
    <w:rsid w:val="00A15FB6"/>
    <w:rsid w:val="00A218CB"/>
    <w:rsid w:val="00A2401C"/>
    <w:rsid w:val="00A27B06"/>
    <w:rsid w:val="00A43E2D"/>
    <w:rsid w:val="00A47E6A"/>
    <w:rsid w:val="00A62B6B"/>
    <w:rsid w:val="00A65106"/>
    <w:rsid w:val="00A81A1C"/>
    <w:rsid w:val="00A9636E"/>
    <w:rsid w:val="00AB7007"/>
    <w:rsid w:val="00AF6E44"/>
    <w:rsid w:val="00B038F6"/>
    <w:rsid w:val="00B2018B"/>
    <w:rsid w:val="00B2445D"/>
    <w:rsid w:val="00B40BD2"/>
    <w:rsid w:val="00B52D86"/>
    <w:rsid w:val="00B7788F"/>
    <w:rsid w:val="00B92978"/>
    <w:rsid w:val="00BA156E"/>
    <w:rsid w:val="00BD563B"/>
    <w:rsid w:val="00BF1123"/>
    <w:rsid w:val="00BF1B0C"/>
    <w:rsid w:val="00BF3491"/>
    <w:rsid w:val="00C13639"/>
    <w:rsid w:val="00C2029D"/>
    <w:rsid w:val="00C540F3"/>
    <w:rsid w:val="00C63345"/>
    <w:rsid w:val="00C77FF5"/>
    <w:rsid w:val="00C83658"/>
    <w:rsid w:val="00CB0F4E"/>
    <w:rsid w:val="00CE326B"/>
    <w:rsid w:val="00CF26D7"/>
    <w:rsid w:val="00D030A0"/>
    <w:rsid w:val="00D516C3"/>
    <w:rsid w:val="00D95212"/>
    <w:rsid w:val="00DA0887"/>
    <w:rsid w:val="00DD6C63"/>
    <w:rsid w:val="00DE0FAA"/>
    <w:rsid w:val="00E63AD9"/>
    <w:rsid w:val="00ED0EB0"/>
    <w:rsid w:val="00EE5B09"/>
    <w:rsid w:val="00F00381"/>
    <w:rsid w:val="00F428C5"/>
    <w:rsid w:val="00F434EE"/>
    <w:rsid w:val="00F55EA9"/>
    <w:rsid w:val="00F8458E"/>
    <w:rsid w:val="00FB5AED"/>
    <w:rsid w:val="00FD344E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C3559-9E76-45F4-BC2B-9DCFC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E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434EE"/>
    <w:pPr>
      <w:keepNext/>
      <w:jc w:val="center"/>
      <w:outlineLvl w:val="8"/>
    </w:pPr>
    <w:rPr>
      <w:rFonts w:ascii="Arial" w:hAnsi="Arial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434EE"/>
    <w:rPr>
      <w:rFonts w:ascii="Arial" w:eastAsia="Times New Roman" w:hAnsi="Arial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F434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3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3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38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23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Frateanu</dc:creator>
  <cp:keywords/>
  <dc:description/>
  <cp:lastModifiedBy>Catalin COSTACHE</cp:lastModifiedBy>
  <cp:revision>5</cp:revision>
  <cp:lastPrinted>2018-11-09T12:19:00Z</cp:lastPrinted>
  <dcterms:created xsi:type="dcterms:W3CDTF">2018-11-09T13:32:00Z</dcterms:created>
  <dcterms:modified xsi:type="dcterms:W3CDTF">2018-11-09T13:34:00Z</dcterms:modified>
</cp:coreProperties>
</file>